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F6D" w:rsidRDefault="00563F6D" w:rsidP="00563F6D">
      <w:pPr>
        <w:spacing w:after="0" w:line="280" w:lineRule="exact"/>
        <w:rPr>
          <w:rFonts w:ascii="Century Gothic" w:eastAsia="Times New Roman" w:hAnsi="Century Gothic" w:cs="Times New Roman"/>
          <w:sz w:val="18"/>
          <w:szCs w:val="18"/>
          <w:lang w:eastAsia="sv-SE"/>
        </w:rPr>
      </w:pPr>
      <w:r>
        <w:rPr>
          <w:rFonts w:ascii="Century Gothic" w:eastAsia="Times New Roman" w:hAnsi="Century Gothic" w:cs="Times New Roman"/>
          <w:sz w:val="18"/>
          <w:szCs w:val="18"/>
          <w:lang w:eastAsia="sv-SE"/>
        </w:rPr>
        <w:t xml:space="preserve">Pressmeddelande </w:t>
      </w:r>
      <w:r w:rsidR="00313035">
        <w:rPr>
          <w:rFonts w:ascii="Century Gothic" w:eastAsia="Times New Roman" w:hAnsi="Century Gothic" w:cs="Times New Roman"/>
          <w:sz w:val="18"/>
          <w:szCs w:val="18"/>
          <w:lang w:eastAsia="sv-SE"/>
        </w:rPr>
        <w:t>2011</w:t>
      </w:r>
      <w:r w:rsidRPr="00563F6D">
        <w:rPr>
          <w:rFonts w:ascii="Century Gothic" w:eastAsia="Times New Roman" w:hAnsi="Century Gothic" w:cs="Times New Roman"/>
          <w:sz w:val="18"/>
          <w:szCs w:val="18"/>
          <w:lang w:eastAsia="sv-SE"/>
        </w:rPr>
        <w:t>-</w:t>
      </w:r>
      <w:r w:rsidR="002F64AF">
        <w:rPr>
          <w:rFonts w:ascii="Century Gothic" w:eastAsia="Times New Roman" w:hAnsi="Century Gothic" w:cs="Times New Roman"/>
          <w:sz w:val="18"/>
          <w:szCs w:val="18"/>
          <w:lang w:eastAsia="sv-SE"/>
        </w:rPr>
        <w:t>08-31</w:t>
      </w:r>
    </w:p>
    <w:p w:rsidR="00563F6D" w:rsidRDefault="00563F6D" w:rsidP="00563F6D">
      <w:pPr>
        <w:spacing w:after="0" w:line="280" w:lineRule="exact"/>
        <w:rPr>
          <w:rFonts w:ascii="Century Gothic" w:eastAsia="Times New Roman" w:hAnsi="Century Gothic" w:cs="Times New Roman"/>
          <w:sz w:val="18"/>
          <w:szCs w:val="18"/>
          <w:lang w:eastAsia="sv-SE"/>
        </w:rPr>
      </w:pPr>
    </w:p>
    <w:p w:rsidR="00563F6D" w:rsidRPr="00563F6D" w:rsidRDefault="00563F6D" w:rsidP="00563F6D">
      <w:pPr>
        <w:spacing w:after="0" w:line="280" w:lineRule="exact"/>
        <w:rPr>
          <w:rFonts w:ascii="Century Gothic" w:eastAsia="Times New Roman" w:hAnsi="Century Gothic" w:cs="Times New Roman"/>
          <w:sz w:val="18"/>
          <w:szCs w:val="18"/>
          <w:lang w:eastAsia="sv-SE"/>
        </w:rPr>
      </w:pPr>
    </w:p>
    <w:p w:rsidR="004E29C9" w:rsidRPr="00B8694B" w:rsidRDefault="00B8694B" w:rsidP="00563F6D">
      <w:pPr>
        <w:spacing w:after="0" w:line="240" w:lineRule="auto"/>
        <w:rPr>
          <w:rFonts w:ascii="Century Gothic" w:eastAsia="Times New Roman" w:hAnsi="Century Gothic" w:cs="Times New Roman"/>
          <w:b/>
          <w:sz w:val="28"/>
          <w:szCs w:val="28"/>
          <w:lang w:eastAsia="sv-SE"/>
        </w:rPr>
      </w:pPr>
      <w:r w:rsidRPr="00B8694B">
        <w:rPr>
          <w:rFonts w:ascii="Century Gothic" w:eastAsia="Times New Roman" w:hAnsi="Century Gothic" w:cs="Times New Roman"/>
          <w:b/>
          <w:sz w:val="28"/>
          <w:szCs w:val="28"/>
          <w:lang w:eastAsia="sv-SE"/>
        </w:rPr>
        <w:t xml:space="preserve">Aktiehandeln i </w:t>
      </w:r>
      <w:r w:rsidR="002F64AF">
        <w:rPr>
          <w:rFonts w:ascii="Century Gothic" w:eastAsia="Times New Roman" w:hAnsi="Century Gothic" w:cs="Times New Roman"/>
          <w:b/>
          <w:sz w:val="28"/>
          <w:szCs w:val="28"/>
          <w:lang w:eastAsia="sv-SE"/>
        </w:rPr>
        <w:t>augusti</w:t>
      </w:r>
      <w:r w:rsidRPr="00B8694B">
        <w:rPr>
          <w:rFonts w:ascii="Century Gothic" w:eastAsia="Times New Roman" w:hAnsi="Century Gothic" w:cs="Times New Roman"/>
          <w:b/>
          <w:sz w:val="28"/>
          <w:szCs w:val="28"/>
          <w:lang w:eastAsia="sv-SE"/>
        </w:rPr>
        <w:t xml:space="preserve">: </w:t>
      </w:r>
      <w:r w:rsidR="004E29C9">
        <w:rPr>
          <w:rFonts w:ascii="Century Gothic" w:eastAsia="Times New Roman" w:hAnsi="Century Gothic" w:cs="Times New Roman"/>
          <w:b/>
          <w:sz w:val="28"/>
          <w:szCs w:val="28"/>
          <w:lang w:eastAsia="sv-SE"/>
        </w:rPr>
        <w:t>Inget äpple utan Jobs</w:t>
      </w:r>
    </w:p>
    <w:p w:rsidR="00563F6D" w:rsidRDefault="00563F6D" w:rsidP="00563F6D">
      <w:pPr>
        <w:spacing w:after="0" w:line="280" w:lineRule="exact"/>
        <w:rPr>
          <w:rFonts w:ascii="Century Gothic" w:eastAsia="Times New Roman" w:hAnsi="Century Gothic" w:cs="Times New Roman"/>
          <w:sz w:val="18"/>
          <w:szCs w:val="18"/>
          <w:lang w:eastAsia="sv-SE"/>
        </w:rPr>
      </w:pPr>
    </w:p>
    <w:p w:rsidR="00EE626D" w:rsidRDefault="00E40646" w:rsidP="0052503F">
      <w:pPr>
        <w:spacing w:after="0" w:line="280" w:lineRule="exact"/>
        <w:rPr>
          <w:rFonts w:ascii="Century Gothic" w:eastAsia="Times New Roman" w:hAnsi="Century Gothic" w:cs="Times New Roman"/>
          <w:sz w:val="18"/>
          <w:szCs w:val="18"/>
          <w:lang w:eastAsia="sv-SE"/>
        </w:rPr>
      </w:pPr>
      <w:r>
        <w:rPr>
          <w:rFonts w:ascii="Century Gothic" w:eastAsia="Times New Roman" w:hAnsi="Century Gothic" w:cs="Times New Roman"/>
          <w:sz w:val="18"/>
          <w:szCs w:val="18"/>
          <w:lang w:eastAsia="sv-SE"/>
        </w:rPr>
        <w:t xml:space="preserve">Under en månad präglad av stora utflöden från aktier valde spararna att ta offensiva positioner i Volvo, SEB och MTG. </w:t>
      </w:r>
      <w:r w:rsidR="00A84083">
        <w:rPr>
          <w:rFonts w:ascii="Century Gothic" w:eastAsia="Times New Roman" w:hAnsi="Century Gothic" w:cs="Times New Roman"/>
          <w:sz w:val="18"/>
          <w:szCs w:val="18"/>
          <w:lang w:eastAsia="sv-SE"/>
        </w:rPr>
        <w:t xml:space="preserve">På säljsidan finner vi aktier som har klarat </w:t>
      </w:r>
      <w:r w:rsidR="00313035">
        <w:rPr>
          <w:rFonts w:ascii="Century Gothic" w:eastAsia="Times New Roman" w:hAnsi="Century Gothic" w:cs="Times New Roman"/>
          <w:sz w:val="18"/>
          <w:szCs w:val="18"/>
          <w:lang w:eastAsia="sv-SE"/>
        </w:rPr>
        <w:t xml:space="preserve">sig </w:t>
      </w:r>
      <w:r w:rsidR="00A84083">
        <w:rPr>
          <w:rFonts w:ascii="Century Gothic" w:eastAsia="Times New Roman" w:hAnsi="Century Gothic" w:cs="Times New Roman"/>
          <w:sz w:val="18"/>
          <w:szCs w:val="18"/>
          <w:lang w:eastAsia="sv-SE"/>
        </w:rPr>
        <w:t xml:space="preserve">förhållandevis bra trots den kraftiga börsnedgången. Det visar statistik från </w:t>
      </w:r>
      <w:proofErr w:type="spellStart"/>
      <w:r w:rsidR="00A84083">
        <w:rPr>
          <w:rFonts w:ascii="Century Gothic" w:eastAsia="Times New Roman" w:hAnsi="Century Gothic" w:cs="Times New Roman"/>
          <w:sz w:val="18"/>
          <w:szCs w:val="18"/>
          <w:lang w:eastAsia="sv-SE"/>
        </w:rPr>
        <w:t>Nordnet</w:t>
      </w:r>
      <w:proofErr w:type="spellEnd"/>
      <w:r w:rsidR="00A84083">
        <w:rPr>
          <w:rFonts w:ascii="Century Gothic" w:eastAsia="Times New Roman" w:hAnsi="Century Gothic" w:cs="Times New Roman"/>
          <w:sz w:val="18"/>
          <w:szCs w:val="18"/>
          <w:lang w:eastAsia="sv-SE"/>
        </w:rPr>
        <w:t xml:space="preserve"> gällande augusti månads aktiehandel.</w:t>
      </w:r>
    </w:p>
    <w:p w:rsidR="007321D6" w:rsidRDefault="007321D6" w:rsidP="0052503F">
      <w:pPr>
        <w:spacing w:after="0" w:line="280" w:lineRule="exact"/>
        <w:rPr>
          <w:rFonts w:ascii="Century Gothic" w:eastAsia="Times New Roman" w:hAnsi="Century Gothic" w:cs="Times New Roman"/>
          <w:sz w:val="18"/>
          <w:szCs w:val="18"/>
          <w:lang w:eastAsia="sv-SE"/>
        </w:rPr>
      </w:pPr>
    </w:p>
    <w:p w:rsidR="00721209" w:rsidRPr="00391C4C" w:rsidRDefault="00A84083" w:rsidP="00391C4C">
      <w:pPr>
        <w:pStyle w:val="Liststycke"/>
        <w:numPr>
          <w:ilvl w:val="0"/>
          <w:numId w:val="12"/>
        </w:numPr>
        <w:spacing w:after="0" w:line="280" w:lineRule="exact"/>
        <w:rPr>
          <w:rFonts w:ascii="Century Gothic" w:eastAsia="Times New Roman" w:hAnsi="Century Gothic" w:cs="Times New Roman"/>
          <w:sz w:val="18"/>
          <w:szCs w:val="18"/>
          <w:lang w:eastAsia="sv-SE"/>
        </w:rPr>
      </w:pPr>
      <w:r>
        <w:rPr>
          <w:rFonts w:ascii="Century Gothic" w:eastAsia="Times New Roman" w:hAnsi="Century Gothic" w:cs="Times New Roman"/>
          <w:sz w:val="18"/>
          <w:szCs w:val="18"/>
          <w:lang w:eastAsia="sv-SE"/>
        </w:rPr>
        <w:t xml:space="preserve">Trots breda nedgångar med stora </w:t>
      </w:r>
      <w:r w:rsidR="00DC4280">
        <w:rPr>
          <w:rFonts w:ascii="Century Gothic" w:eastAsia="Times New Roman" w:hAnsi="Century Gothic" w:cs="Times New Roman"/>
          <w:sz w:val="18"/>
          <w:szCs w:val="18"/>
          <w:lang w:eastAsia="sv-SE"/>
        </w:rPr>
        <w:t>flöden från aktier till räntefonder</w:t>
      </w:r>
      <w:r>
        <w:rPr>
          <w:rFonts w:ascii="Century Gothic" w:eastAsia="Times New Roman" w:hAnsi="Century Gothic" w:cs="Times New Roman"/>
          <w:sz w:val="18"/>
          <w:szCs w:val="18"/>
          <w:lang w:eastAsia="sv-SE"/>
        </w:rPr>
        <w:t xml:space="preserve"> finns det sparare som tar offensiva positioner med förhoppning om att de</w:t>
      </w:r>
      <w:r w:rsidR="00DC4280">
        <w:rPr>
          <w:rFonts w:ascii="Century Gothic" w:eastAsia="Times New Roman" w:hAnsi="Century Gothic" w:cs="Times New Roman"/>
          <w:sz w:val="18"/>
          <w:szCs w:val="18"/>
          <w:lang w:eastAsia="sv-SE"/>
        </w:rPr>
        <w:t>ssa</w:t>
      </w:r>
      <w:r>
        <w:rPr>
          <w:rFonts w:ascii="Century Gothic" w:eastAsia="Times New Roman" w:hAnsi="Century Gothic" w:cs="Times New Roman"/>
          <w:sz w:val="18"/>
          <w:szCs w:val="18"/>
          <w:lang w:eastAsia="sv-SE"/>
        </w:rPr>
        <w:t xml:space="preserve"> </w:t>
      </w:r>
      <w:r w:rsidR="00DC4280">
        <w:rPr>
          <w:rFonts w:ascii="Century Gothic" w:eastAsia="Times New Roman" w:hAnsi="Century Gothic" w:cs="Times New Roman"/>
          <w:sz w:val="18"/>
          <w:szCs w:val="18"/>
          <w:lang w:eastAsia="sv-SE"/>
        </w:rPr>
        <w:t xml:space="preserve">bolag </w:t>
      </w:r>
      <w:r>
        <w:rPr>
          <w:rFonts w:ascii="Century Gothic" w:eastAsia="Times New Roman" w:hAnsi="Century Gothic" w:cs="Times New Roman"/>
          <w:sz w:val="18"/>
          <w:szCs w:val="18"/>
          <w:lang w:eastAsia="sv-SE"/>
        </w:rPr>
        <w:t>har fått alldeles för mycket stryk. Att i nuläget ta ett</w:t>
      </w:r>
      <w:r w:rsidR="00DC4280">
        <w:rPr>
          <w:rFonts w:ascii="Century Gothic" w:eastAsia="Times New Roman" w:hAnsi="Century Gothic" w:cs="Times New Roman"/>
          <w:sz w:val="18"/>
          <w:szCs w:val="18"/>
          <w:lang w:eastAsia="sv-SE"/>
        </w:rPr>
        <w:t xml:space="preserve"> bet på</w:t>
      </w:r>
      <w:r>
        <w:rPr>
          <w:rFonts w:ascii="Century Gothic" w:eastAsia="Times New Roman" w:hAnsi="Century Gothic" w:cs="Times New Roman"/>
          <w:sz w:val="18"/>
          <w:szCs w:val="18"/>
          <w:lang w:eastAsia="sv-SE"/>
        </w:rPr>
        <w:t xml:space="preserve"> dessa aktier är att ta </w:t>
      </w:r>
      <w:r w:rsidR="00DC4280">
        <w:rPr>
          <w:rFonts w:ascii="Century Gothic" w:eastAsia="Times New Roman" w:hAnsi="Century Gothic" w:cs="Times New Roman"/>
          <w:sz w:val="18"/>
          <w:szCs w:val="18"/>
          <w:lang w:eastAsia="sv-SE"/>
        </w:rPr>
        <w:t xml:space="preserve">ett bet på att all recessionsoro </w:t>
      </w:r>
      <w:r w:rsidR="00313035">
        <w:rPr>
          <w:rFonts w:ascii="Century Gothic" w:eastAsia="Times New Roman" w:hAnsi="Century Gothic" w:cs="Times New Roman"/>
          <w:sz w:val="18"/>
          <w:szCs w:val="18"/>
          <w:lang w:eastAsia="sv-SE"/>
        </w:rPr>
        <w:t>endast är ett</w:t>
      </w:r>
      <w:r w:rsidR="00DC4280">
        <w:rPr>
          <w:rFonts w:ascii="Century Gothic" w:eastAsia="Times New Roman" w:hAnsi="Century Gothic" w:cs="Times New Roman"/>
          <w:sz w:val="18"/>
          <w:szCs w:val="18"/>
          <w:lang w:eastAsia="sv-SE"/>
        </w:rPr>
        <w:t xml:space="preserve"> </w:t>
      </w:r>
      <w:r w:rsidR="00313035">
        <w:rPr>
          <w:rFonts w:ascii="Century Gothic" w:eastAsia="Times New Roman" w:hAnsi="Century Gothic" w:cs="Times New Roman"/>
          <w:sz w:val="18"/>
          <w:szCs w:val="18"/>
          <w:lang w:eastAsia="sv-SE"/>
        </w:rPr>
        <w:t>hot med bot</w:t>
      </w:r>
      <w:r>
        <w:rPr>
          <w:rFonts w:ascii="Century Gothic" w:eastAsia="Times New Roman" w:hAnsi="Century Gothic" w:cs="Times New Roman"/>
          <w:sz w:val="18"/>
          <w:szCs w:val="18"/>
          <w:lang w:eastAsia="sv-SE"/>
        </w:rPr>
        <w:t xml:space="preserve">, säger Jan Dinkelspiel, Sverigechef på </w:t>
      </w:r>
      <w:proofErr w:type="spellStart"/>
      <w:r>
        <w:rPr>
          <w:rFonts w:ascii="Century Gothic" w:eastAsia="Times New Roman" w:hAnsi="Century Gothic" w:cs="Times New Roman"/>
          <w:sz w:val="18"/>
          <w:szCs w:val="18"/>
          <w:lang w:eastAsia="sv-SE"/>
        </w:rPr>
        <w:t>Nordnet</w:t>
      </w:r>
      <w:proofErr w:type="spellEnd"/>
      <w:r>
        <w:rPr>
          <w:rFonts w:ascii="Century Gothic" w:eastAsia="Times New Roman" w:hAnsi="Century Gothic" w:cs="Times New Roman"/>
          <w:sz w:val="18"/>
          <w:szCs w:val="18"/>
          <w:lang w:eastAsia="sv-SE"/>
        </w:rPr>
        <w:t>.</w:t>
      </w:r>
    </w:p>
    <w:p w:rsidR="00721209" w:rsidRPr="00721209" w:rsidRDefault="00721209" w:rsidP="00721209">
      <w:pPr>
        <w:spacing w:after="0" w:line="280" w:lineRule="exact"/>
        <w:rPr>
          <w:rFonts w:ascii="Century Gothic" w:eastAsia="Times New Roman" w:hAnsi="Century Gothic" w:cs="Times New Roman"/>
          <w:sz w:val="18"/>
          <w:szCs w:val="18"/>
          <w:lang w:eastAsia="sv-SE"/>
        </w:rPr>
      </w:pPr>
    </w:p>
    <w:p w:rsidR="007321D6" w:rsidRDefault="00DC4280" w:rsidP="00221671">
      <w:pPr>
        <w:spacing w:after="0" w:line="280" w:lineRule="exact"/>
        <w:rPr>
          <w:rFonts w:ascii="Century Gothic" w:eastAsia="Times New Roman" w:hAnsi="Century Gothic" w:cs="Times New Roman"/>
          <w:sz w:val="18"/>
          <w:szCs w:val="18"/>
          <w:lang w:eastAsia="sv-SE"/>
        </w:rPr>
      </w:pPr>
      <w:r>
        <w:rPr>
          <w:rFonts w:ascii="Century Gothic" w:eastAsia="Times New Roman" w:hAnsi="Century Gothic" w:cs="Times New Roman"/>
          <w:sz w:val="18"/>
          <w:szCs w:val="18"/>
          <w:lang w:eastAsia="sv-SE"/>
        </w:rPr>
        <w:t xml:space="preserve">På säljsidan bland investmentbolag och </w:t>
      </w:r>
      <w:r w:rsidR="00313035">
        <w:rPr>
          <w:rFonts w:ascii="Century Gothic" w:eastAsia="Times New Roman" w:hAnsi="Century Gothic" w:cs="Times New Roman"/>
          <w:sz w:val="18"/>
          <w:szCs w:val="18"/>
          <w:lang w:eastAsia="sv-SE"/>
        </w:rPr>
        <w:t>andra svenska storbolag finner vi amerikanska Apple.</w:t>
      </w:r>
    </w:p>
    <w:p w:rsidR="00391C4C" w:rsidRPr="00221671" w:rsidRDefault="00391C4C" w:rsidP="00221671">
      <w:pPr>
        <w:spacing w:after="0" w:line="280" w:lineRule="exact"/>
        <w:rPr>
          <w:rFonts w:ascii="Century Gothic" w:eastAsia="Times New Roman" w:hAnsi="Century Gothic" w:cs="Times New Roman"/>
          <w:sz w:val="18"/>
          <w:szCs w:val="18"/>
          <w:lang w:eastAsia="sv-SE"/>
        </w:rPr>
      </w:pPr>
    </w:p>
    <w:p w:rsidR="00221671" w:rsidRPr="00391C4C" w:rsidRDefault="00313035" w:rsidP="00391C4C">
      <w:pPr>
        <w:pStyle w:val="Liststycke"/>
        <w:numPr>
          <w:ilvl w:val="0"/>
          <w:numId w:val="9"/>
        </w:numPr>
        <w:spacing w:after="0" w:line="280" w:lineRule="exact"/>
        <w:rPr>
          <w:rFonts w:ascii="Century Gothic" w:eastAsia="Times New Roman" w:hAnsi="Century Gothic" w:cs="Times New Roman"/>
          <w:sz w:val="18"/>
          <w:szCs w:val="18"/>
          <w:lang w:eastAsia="sv-SE"/>
        </w:rPr>
      </w:pPr>
      <w:r>
        <w:rPr>
          <w:rFonts w:ascii="Century Gothic" w:eastAsia="Times New Roman" w:hAnsi="Century Gothic" w:cs="Times New Roman"/>
          <w:sz w:val="18"/>
          <w:szCs w:val="18"/>
          <w:lang w:eastAsia="sv-SE"/>
        </w:rPr>
        <w:t xml:space="preserve">Det är inte vanligt att ett amerikanskt bolag tar sig in på dessa listor. Ruttet äpple utan Jobs är tydligen svenska sparares dom, säger Jan Dinkelspiel. </w:t>
      </w:r>
    </w:p>
    <w:p w:rsidR="00221671" w:rsidRPr="00221671" w:rsidRDefault="00221671" w:rsidP="00221671">
      <w:pPr>
        <w:spacing w:after="0" w:line="280" w:lineRule="exact"/>
        <w:ind w:left="360"/>
        <w:rPr>
          <w:rFonts w:ascii="Century Gothic" w:eastAsia="Times New Roman" w:hAnsi="Century Gothic" w:cs="Times New Roman"/>
          <w:sz w:val="18"/>
          <w:szCs w:val="18"/>
          <w:lang w:eastAsia="sv-SE"/>
        </w:rPr>
      </w:pPr>
    </w:p>
    <w:p w:rsidR="00221671" w:rsidRPr="00221671" w:rsidRDefault="00221671" w:rsidP="00221671">
      <w:pPr>
        <w:rPr>
          <w:rFonts w:ascii="Century Gothic" w:hAnsi="Century Gothic"/>
          <w:b/>
          <w:sz w:val="18"/>
          <w:szCs w:val="18"/>
        </w:rPr>
      </w:pPr>
      <w:r w:rsidRPr="00221671">
        <w:rPr>
          <w:rFonts w:ascii="Century Gothic" w:hAnsi="Century Gothic"/>
          <w:b/>
          <w:sz w:val="18"/>
          <w:szCs w:val="18"/>
        </w:rPr>
        <w:t>Mest nettoköpta</w:t>
      </w:r>
      <w:r w:rsidR="00DC4280">
        <w:rPr>
          <w:rFonts w:ascii="Century Gothic" w:hAnsi="Century Gothic"/>
          <w:b/>
          <w:sz w:val="18"/>
          <w:szCs w:val="18"/>
        </w:rPr>
        <w:t xml:space="preserve"> aktier</w:t>
      </w:r>
      <w:r w:rsidR="00DC4280">
        <w:rPr>
          <w:rFonts w:ascii="Century Gothic" w:hAnsi="Century Gothic"/>
          <w:b/>
          <w:sz w:val="18"/>
          <w:szCs w:val="18"/>
        </w:rPr>
        <w:tab/>
      </w:r>
      <w:r w:rsidR="00DC4280">
        <w:rPr>
          <w:rFonts w:ascii="Century Gothic" w:hAnsi="Century Gothic"/>
          <w:b/>
          <w:sz w:val="18"/>
          <w:szCs w:val="18"/>
        </w:rPr>
        <w:tab/>
      </w:r>
      <w:r w:rsidR="00DC4280">
        <w:rPr>
          <w:rFonts w:ascii="Century Gothic" w:hAnsi="Century Gothic"/>
          <w:b/>
          <w:sz w:val="18"/>
          <w:szCs w:val="18"/>
        </w:rPr>
        <w:tab/>
        <w:t>Mest nettosålda aktier</w:t>
      </w:r>
    </w:p>
    <w:p w:rsidR="00221671" w:rsidRPr="00221671" w:rsidRDefault="00E40646" w:rsidP="00221671">
      <w:pPr>
        <w:pStyle w:val="Liststycke"/>
        <w:numPr>
          <w:ilvl w:val="0"/>
          <w:numId w:val="11"/>
        </w:numPr>
        <w:rPr>
          <w:rFonts w:ascii="Century Gothic" w:hAnsi="Century Gothic"/>
          <w:sz w:val="18"/>
          <w:szCs w:val="18"/>
        </w:rPr>
      </w:pPr>
      <w:r>
        <w:rPr>
          <w:rFonts w:ascii="Century Gothic" w:hAnsi="Century Gothic"/>
          <w:sz w:val="18"/>
          <w:szCs w:val="18"/>
        </w:rPr>
        <w:t xml:space="preserve">SEB </w:t>
      </w:r>
      <w:r w:rsidR="00313035">
        <w:rPr>
          <w:rFonts w:ascii="Century Gothic" w:hAnsi="Century Gothic"/>
          <w:sz w:val="18"/>
          <w:szCs w:val="18"/>
        </w:rPr>
        <w:tab/>
      </w:r>
      <w:r w:rsidR="002F64AF">
        <w:rPr>
          <w:rFonts w:ascii="Century Gothic" w:hAnsi="Century Gothic"/>
          <w:sz w:val="18"/>
          <w:szCs w:val="18"/>
        </w:rPr>
        <w:tab/>
      </w:r>
      <w:r w:rsidR="002F64AF">
        <w:rPr>
          <w:rFonts w:ascii="Century Gothic" w:hAnsi="Century Gothic"/>
          <w:sz w:val="18"/>
          <w:szCs w:val="18"/>
        </w:rPr>
        <w:tab/>
      </w:r>
      <w:r w:rsidR="002F64AF">
        <w:rPr>
          <w:rFonts w:ascii="Century Gothic" w:hAnsi="Century Gothic"/>
          <w:sz w:val="18"/>
          <w:szCs w:val="18"/>
        </w:rPr>
        <w:tab/>
      </w:r>
      <w:r w:rsidR="00221671" w:rsidRPr="00221671">
        <w:rPr>
          <w:rFonts w:ascii="Century Gothic" w:hAnsi="Century Gothic"/>
          <w:sz w:val="18"/>
          <w:szCs w:val="18"/>
        </w:rPr>
        <w:t>1.</w:t>
      </w:r>
      <w:r w:rsidR="00221671">
        <w:rPr>
          <w:rFonts w:ascii="Century Gothic" w:hAnsi="Century Gothic"/>
          <w:sz w:val="18"/>
          <w:szCs w:val="18"/>
        </w:rPr>
        <w:t xml:space="preserve">    </w:t>
      </w:r>
      <w:r w:rsidR="00096093">
        <w:rPr>
          <w:rFonts w:ascii="Century Gothic" w:hAnsi="Century Gothic"/>
          <w:sz w:val="18"/>
          <w:szCs w:val="18"/>
        </w:rPr>
        <w:t>Kinnevik</w:t>
      </w:r>
      <w:r w:rsidR="00313035">
        <w:rPr>
          <w:rFonts w:ascii="Century Gothic" w:hAnsi="Century Gothic"/>
          <w:sz w:val="18"/>
          <w:szCs w:val="18"/>
        </w:rPr>
        <w:t xml:space="preserve"> </w:t>
      </w:r>
    </w:p>
    <w:p w:rsidR="00221671" w:rsidRPr="00221671" w:rsidRDefault="002F64AF" w:rsidP="00221671">
      <w:pPr>
        <w:pStyle w:val="Liststycke"/>
        <w:numPr>
          <w:ilvl w:val="0"/>
          <w:numId w:val="11"/>
        </w:numPr>
        <w:rPr>
          <w:rFonts w:ascii="Century Gothic" w:hAnsi="Century Gothic"/>
          <w:sz w:val="18"/>
          <w:szCs w:val="18"/>
        </w:rPr>
      </w:pPr>
      <w:r>
        <w:rPr>
          <w:rFonts w:ascii="Century Gothic" w:hAnsi="Century Gothic"/>
          <w:sz w:val="18"/>
          <w:szCs w:val="18"/>
        </w:rPr>
        <w:t>Volvo</w:t>
      </w:r>
      <w:r>
        <w:rPr>
          <w:rFonts w:ascii="Century Gothic" w:hAnsi="Century Gothic"/>
          <w:sz w:val="18"/>
          <w:szCs w:val="18"/>
        </w:rPr>
        <w:tab/>
      </w:r>
      <w:r w:rsidR="00313035">
        <w:rPr>
          <w:rFonts w:ascii="Century Gothic" w:hAnsi="Century Gothic"/>
          <w:sz w:val="18"/>
          <w:szCs w:val="18"/>
        </w:rPr>
        <w:t xml:space="preserve"> </w:t>
      </w:r>
      <w:r w:rsidR="00313035">
        <w:rPr>
          <w:rFonts w:ascii="Century Gothic" w:hAnsi="Century Gothic"/>
          <w:sz w:val="18"/>
          <w:szCs w:val="18"/>
        </w:rPr>
        <w:tab/>
      </w:r>
      <w:r w:rsidR="002E79DA">
        <w:rPr>
          <w:rFonts w:ascii="Century Gothic" w:hAnsi="Century Gothic"/>
          <w:sz w:val="18"/>
          <w:szCs w:val="18"/>
        </w:rPr>
        <w:tab/>
      </w:r>
      <w:r w:rsidR="002E79DA">
        <w:rPr>
          <w:rFonts w:ascii="Century Gothic" w:hAnsi="Century Gothic"/>
          <w:sz w:val="18"/>
          <w:szCs w:val="18"/>
        </w:rPr>
        <w:tab/>
      </w:r>
      <w:r w:rsidR="00221671" w:rsidRPr="00221671">
        <w:rPr>
          <w:rFonts w:ascii="Century Gothic" w:hAnsi="Century Gothic"/>
          <w:sz w:val="18"/>
          <w:szCs w:val="18"/>
        </w:rPr>
        <w:t>2.</w:t>
      </w:r>
      <w:r w:rsidR="00221671">
        <w:rPr>
          <w:rFonts w:ascii="Century Gothic" w:hAnsi="Century Gothic"/>
          <w:sz w:val="18"/>
          <w:szCs w:val="18"/>
        </w:rPr>
        <w:t xml:space="preserve">   </w:t>
      </w:r>
      <w:r w:rsidR="00096093">
        <w:rPr>
          <w:rFonts w:ascii="Century Gothic" w:hAnsi="Century Gothic"/>
          <w:sz w:val="18"/>
          <w:szCs w:val="18"/>
        </w:rPr>
        <w:t xml:space="preserve"> Öresund</w:t>
      </w:r>
      <w:r w:rsidR="00313035">
        <w:rPr>
          <w:rFonts w:ascii="Century Gothic" w:hAnsi="Century Gothic"/>
          <w:sz w:val="18"/>
          <w:szCs w:val="18"/>
        </w:rPr>
        <w:t xml:space="preserve"> </w:t>
      </w:r>
    </w:p>
    <w:p w:rsidR="00221671" w:rsidRPr="00313035" w:rsidRDefault="008C5AC5" w:rsidP="00096093">
      <w:pPr>
        <w:pStyle w:val="Liststycke"/>
        <w:numPr>
          <w:ilvl w:val="0"/>
          <w:numId w:val="11"/>
        </w:numPr>
        <w:rPr>
          <w:rFonts w:ascii="Century Gothic" w:hAnsi="Century Gothic"/>
          <w:sz w:val="18"/>
          <w:szCs w:val="18"/>
        </w:rPr>
      </w:pPr>
      <w:r w:rsidRPr="00313035">
        <w:rPr>
          <w:rFonts w:ascii="Century Gothic" w:hAnsi="Century Gothic"/>
          <w:sz w:val="18"/>
          <w:szCs w:val="18"/>
        </w:rPr>
        <w:t>Lundbergs</w:t>
      </w:r>
      <w:r w:rsidRPr="00313035">
        <w:rPr>
          <w:rFonts w:ascii="Century Gothic" w:hAnsi="Century Gothic"/>
          <w:sz w:val="18"/>
          <w:szCs w:val="18"/>
        </w:rPr>
        <w:tab/>
      </w:r>
      <w:r w:rsidR="004E29C9" w:rsidRPr="00313035">
        <w:rPr>
          <w:rFonts w:ascii="Century Gothic" w:hAnsi="Century Gothic"/>
          <w:sz w:val="18"/>
          <w:szCs w:val="18"/>
        </w:rPr>
        <w:tab/>
      </w:r>
      <w:r w:rsidR="004E29C9" w:rsidRPr="00313035">
        <w:rPr>
          <w:rFonts w:ascii="Century Gothic" w:hAnsi="Century Gothic"/>
          <w:sz w:val="18"/>
          <w:szCs w:val="18"/>
        </w:rPr>
        <w:tab/>
      </w:r>
      <w:r w:rsidR="00221671" w:rsidRPr="00313035">
        <w:rPr>
          <w:rFonts w:ascii="Century Gothic" w:hAnsi="Century Gothic"/>
          <w:sz w:val="18"/>
          <w:szCs w:val="18"/>
        </w:rPr>
        <w:t xml:space="preserve">3.    </w:t>
      </w:r>
      <w:r w:rsidR="00096093" w:rsidRPr="00313035">
        <w:rPr>
          <w:rFonts w:ascii="Century Gothic" w:hAnsi="Century Gothic"/>
          <w:sz w:val="18"/>
          <w:szCs w:val="18"/>
        </w:rPr>
        <w:t>Atlas Copco</w:t>
      </w:r>
      <w:r w:rsidR="00313035" w:rsidRPr="00313035">
        <w:rPr>
          <w:rFonts w:ascii="Century Gothic" w:hAnsi="Century Gothic"/>
          <w:sz w:val="18"/>
          <w:szCs w:val="18"/>
        </w:rPr>
        <w:t xml:space="preserve"> </w:t>
      </w:r>
    </w:p>
    <w:p w:rsidR="00221671" w:rsidRPr="00313035" w:rsidRDefault="002F64AF" w:rsidP="00221671">
      <w:pPr>
        <w:pStyle w:val="Liststycke"/>
        <w:numPr>
          <w:ilvl w:val="0"/>
          <w:numId w:val="11"/>
        </w:numPr>
        <w:rPr>
          <w:rFonts w:ascii="Century Gothic" w:hAnsi="Century Gothic"/>
          <w:sz w:val="18"/>
          <w:szCs w:val="18"/>
        </w:rPr>
      </w:pPr>
      <w:proofErr w:type="spellStart"/>
      <w:r w:rsidRPr="00313035">
        <w:rPr>
          <w:rFonts w:ascii="Century Gothic" w:hAnsi="Century Gothic"/>
          <w:sz w:val="18"/>
          <w:szCs w:val="18"/>
        </w:rPr>
        <w:t>Millicom</w:t>
      </w:r>
      <w:proofErr w:type="spellEnd"/>
      <w:r w:rsidR="00221671" w:rsidRPr="00313035">
        <w:rPr>
          <w:rFonts w:ascii="Century Gothic" w:hAnsi="Century Gothic"/>
          <w:sz w:val="18"/>
          <w:szCs w:val="18"/>
        </w:rPr>
        <w:tab/>
      </w:r>
      <w:r w:rsidR="00221671" w:rsidRPr="00313035">
        <w:rPr>
          <w:rFonts w:ascii="Century Gothic" w:hAnsi="Century Gothic"/>
          <w:sz w:val="18"/>
          <w:szCs w:val="18"/>
        </w:rPr>
        <w:tab/>
      </w:r>
      <w:r w:rsidR="00221671" w:rsidRPr="00313035">
        <w:rPr>
          <w:rFonts w:ascii="Century Gothic" w:hAnsi="Century Gothic"/>
          <w:sz w:val="18"/>
          <w:szCs w:val="18"/>
        </w:rPr>
        <w:tab/>
        <w:t xml:space="preserve">4.    </w:t>
      </w:r>
      <w:r w:rsidR="00096093" w:rsidRPr="00313035">
        <w:rPr>
          <w:rFonts w:ascii="Century Gothic" w:hAnsi="Century Gothic"/>
          <w:sz w:val="18"/>
          <w:szCs w:val="18"/>
        </w:rPr>
        <w:t>Hufvudstaden</w:t>
      </w:r>
    </w:p>
    <w:p w:rsidR="00221671" w:rsidRPr="00313035" w:rsidRDefault="002F64AF" w:rsidP="00221671">
      <w:pPr>
        <w:pStyle w:val="Liststycke"/>
        <w:numPr>
          <w:ilvl w:val="0"/>
          <w:numId w:val="11"/>
        </w:numPr>
        <w:rPr>
          <w:rFonts w:ascii="Century Gothic" w:hAnsi="Century Gothic"/>
          <w:sz w:val="18"/>
          <w:szCs w:val="18"/>
        </w:rPr>
      </w:pPr>
      <w:proofErr w:type="gramStart"/>
      <w:r w:rsidRPr="00313035">
        <w:rPr>
          <w:rFonts w:ascii="Century Gothic" w:hAnsi="Century Gothic"/>
          <w:sz w:val="18"/>
          <w:szCs w:val="18"/>
        </w:rPr>
        <w:t>H&amp;M</w:t>
      </w:r>
      <w:proofErr w:type="gramEnd"/>
      <w:r w:rsidR="00221671" w:rsidRPr="00313035">
        <w:rPr>
          <w:rFonts w:ascii="Century Gothic" w:hAnsi="Century Gothic"/>
          <w:sz w:val="18"/>
          <w:szCs w:val="18"/>
        </w:rPr>
        <w:tab/>
      </w:r>
      <w:r w:rsidR="00221671" w:rsidRPr="00313035">
        <w:rPr>
          <w:rFonts w:ascii="Century Gothic" w:hAnsi="Century Gothic"/>
          <w:sz w:val="18"/>
          <w:szCs w:val="18"/>
        </w:rPr>
        <w:tab/>
      </w:r>
      <w:r w:rsidR="00221671" w:rsidRPr="00313035">
        <w:rPr>
          <w:rFonts w:ascii="Century Gothic" w:hAnsi="Century Gothic"/>
          <w:sz w:val="18"/>
          <w:szCs w:val="18"/>
        </w:rPr>
        <w:tab/>
      </w:r>
      <w:r w:rsidRPr="00313035">
        <w:rPr>
          <w:rFonts w:ascii="Century Gothic" w:hAnsi="Century Gothic"/>
          <w:sz w:val="18"/>
          <w:szCs w:val="18"/>
        </w:rPr>
        <w:tab/>
      </w:r>
      <w:r w:rsidR="00221671" w:rsidRPr="00313035">
        <w:rPr>
          <w:rFonts w:ascii="Century Gothic" w:hAnsi="Century Gothic"/>
          <w:sz w:val="18"/>
          <w:szCs w:val="18"/>
        </w:rPr>
        <w:t xml:space="preserve">5.   </w:t>
      </w:r>
      <w:r w:rsidR="00096093" w:rsidRPr="00313035">
        <w:rPr>
          <w:rFonts w:ascii="Century Gothic" w:hAnsi="Century Gothic"/>
          <w:sz w:val="18"/>
          <w:szCs w:val="18"/>
        </w:rPr>
        <w:t xml:space="preserve"> Apple</w:t>
      </w:r>
      <w:r w:rsidR="00313035" w:rsidRPr="00313035">
        <w:rPr>
          <w:rFonts w:ascii="Century Gothic" w:hAnsi="Century Gothic"/>
          <w:sz w:val="18"/>
          <w:szCs w:val="18"/>
        </w:rPr>
        <w:t xml:space="preserve"> </w:t>
      </w:r>
    </w:p>
    <w:p w:rsidR="00221671" w:rsidRPr="002F64AF" w:rsidRDefault="002F64AF" w:rsidP="00221671">
      <w:pPr>
        <w:pStyle w:val="Liststycke"/>
        <w:numPr>
          <w:ilvl w:val="0"/>
          <w:numId w:val="11"/>
        </w:numPr>
        <w:rPr>
          <w:rFonts w:ascii="Century Gothic" w:hAnsi="Century Gothic"/>
          <w:sz w:val="18"/>
          <w:szCs w:val="18"/>
          <w:lang w:val="pt-PT"/>
        </w:rPr>
      </w:pPr>
      <w:r w:rsidRPr="00313035">
        <w:rPr>
          <w:rFonts w:ascii="Century Gothic" w:hAnsi="Century Gothic"/>
          <w:sz w:val="18"/>
          <w:szCs w:val="18"/>
        </w:rPr>
        <w:t>ABB</w:t>
      </w:r>
      <w:r w:rsidR="00221671" w:rsidRPr="00313035">
        <w:rPr>
          <w:rFonts w:ascii="Century Gothic" w:hAnsi="Century Gothic"/>
          <w:sz w:val="18"/>
          <w:szCs w:val="18"/>
        </w:rPr>
        <w:tab/>
      </w:r>
      <w:r w:rsidR="00221671" w:rsidRPr="00313035">
        <w:rPr>
          <w:rFonts w:ascii="Century Gothic" w:hAnsi="Century Gothic"/>
          <w:sz w:val="18"/>
          <w:szCs w:val="18"/>
        </w:rPr>
        <w:tab/>
      </w:r>
      <w:r w:rsidR="00221671" w:rsidRPr="00313035">
        <w:rPr>
          <w:rFonts w:ascii="Century Gothic" w:hAnsi="Century Gothic"/>
          <w:sz w:val="18"/>
          <w:szCs w:val="18"/>
        </w:rPr>
        <w:tab/>
      </w:r>
      <w:r w:rsidRPr="00313035">
        <w:rPr>
          <w:rFonts w:ascii="Century Gothic" w:hAnsi="Century Gothic"/>
          <w:sz w:val="18"/>
          <w:szCs w:val="18"/>
        </w:rPr>
        <w:tab/>
      </w:r>
      <w:r w:rsidR="00221671" w:rsidRPr="002F64AF">
        <w:rPr>
          <w:rFonts w:ascii="Century Gothic" w:hAnsi="Century Gothic"/>
          <w:sz w:val="18"/>
          <w:szCs w:val="18"/>
          <w:lang w:val="pt-PT"/>
        </w:rPr>
        <w:t xml:space="preserve">6.    </w:t>
      </w:r>
      <w:proofErr w:type="spellStart"/>
      <w:r w:rsidR="00096093">
        <w:rPr>
          <w:rFonts w:ascii="Century Gothic" w:hAnsi="Century Gothic"/>
          <w:sz w:val="18"/>
          <w:szCs w:val="18"/>
          <w:lang w:val="pt-PT"/>
        </w:rPr>
        <w:t>AstraZeneca</w:t>
      </w:r>
      <w:proofErr w:type="spellEnd"/>
      <w:r w:rsidR="00313035">
        <w:rPr>
          <w:rFonts w:ascii="Century Gothic" w:hAnsi="Century Gothic"/>
          <w:sz w:val="18"/>
          <w:szCs w:val="18"/>
          <w:lang w:val="pt-PT"/>
        </w:rPr>
        <w:t xml:space="preserve"> </w:t>
      </w:r>
    </w:p>
    <w:p w:rsidR="00221671" w:rsidRPr="002F64AF" w:rsidRDefault="002F64AF" w:rsidP="00221671">
      <w:pPr>
        <w:pStyle w:val="Liststycke"/>
        <w:numPr>
          <w:ilvl w:val="0"/>
          <w:numId w:val="11"/>
        </w:numPr>
        <w:rPr>
          <w:rFonts w:ascii="Century Gothic" w:hAnsi="Century Gothic"/>
          <w:sz w:val="18"/>
          <w:szCs w:val="18"/>
          <w:lang w:val="pt-PT"/>
        </w:rPr>
      </w:pPr>
      <w:proofErr w:type="spellStart"/>
      <w:proofErr w:type="gramStart"/>
      <w:r w:rsidRPr="002F64AF">
        <w:rPr>
          <w:rFonts w:ascii="Century Gothic" w:hAnsi="Century Gothic"/>
          <w:sz w:val="18"/>
          <w:szCs w:val="18"/>
          <w:lang w:val="pt-PT"/>
        </w:rPr>
        <w:t>Castellum</w:t>
      </w:r>
      <w:proofErr w:type="spellEnd"/>
      <w:r w:rsidR="002E79DA" w:rsidRPr="002F64AF">
        <w:rPr>
          <w:rFonts w:ascii="Century Gothic" w:hAnsi="Century Gothic"/>
          <w:sz w:val="18"/>
          <w:szCs w:val="18"/>
          <w:lang w:val="pt-PT"/>
        </w:rPr>
        <w:tab/>
      </w:r>
      <w:r w:rsidR="002E79DA" w:rsidRPr="002F64AF">
        <w:rPr>
          <w:rFonts w:ascii="Century Gothic" w:hAnsi="Century Gothic"/>
          <w:sz w:val="18"/>
          <w:szCs w:val="18"/>
          <w:lang w:val="pt-PT"/>
        </w:rPr>
        <w:tab/>
      </w:r>
      <w:r w:rsidRPr="002F64AF">
        <w:rPr>
          <w:rFonts w:ascii="Century Gothic" w:hAnsi="Century Gothic"/>
          <w:sz w:val="18"/>
          <w:szCs w:val="18"/>
          <w:lang w:val="pt-PT"/>
        </w:rPr>
        <w:tab/>
      </w:r>
      <w:r w:rsidR="00221671" w:rsidRPr="002F64AF">
        <w:rPr>
          <w:rFonts w:ascii="Century Gothic" w:hAnsi="Century Gothic"/>
          <w:sz w:val="18"/>
          <w:szCs w:val="18"/>
          <w:lang w:val="pt-PT"/>
        </w:rPr>
        <w:t xml:space="preserve">7.   </w:t>
      </w:r>
      <w:r w:rsidR="002E79DA" w:rsidRPr="002F64AF">
        <w:rPr>
          <w:rFonts w:ascii="Century Gothic" w:hAnsi="Century Gothic"/>
          <w:sz w:val="18"/>
          <w:szCs w:val="18"/>
          <w:lang w:val="pt-PT"/>
        </w:rPr>
        <w:t xml:space="preserve"> </w:t>
      </w:r>
      <w:proofErr w:type="spellStart"/>
      <w:proofErr w:type="gramEnd"/>
      <w:r w:rsidR="00096093">
        <w:rPr>
          <w:rFonts w:ascii="Century Gothic" w:hAnsi="Century Gothic"/>
          <w:sz w:val="18"/>
          <w:szCs w:val="18"/>
          <w:lang w:val="pt-PT"/>
        </w:rPr>
        <w:t>Enquest</w:t>
      </w:r>
      <w:proofErr w:type="spellEnd"/>
      <w:r w:rsidR="00313035">
        <w:rPr>
          <w:rFonts w:ascii="Century Gothic" w:hAnsi="Century Gothic"/>
          <w:sz w:val="18"/>
          <w:szCs w:val="18"/>
          <w:lang w:val="pt-PT"/>
        </w:rPr>
        <w:t xml:space="preserve"> </w:t>
      </w:r>
    </w:p>
    <w:p w:rsidR="00221671" w:rsidRPr="002F64AF" w:rsidRDefault="002F64AF" w:rsidP="00221671">
      <w:pPr>
        <w:pStyle w:val="Liststycke"/>
        <w:numPr>
          <w:ilvl w:val="0"/>
          <w:numId w:val="11"/>
        </w:numPr>
        <w:rPr>
          <w:rFonts w:ascii="Century Gothic" w:hAnsi="Century Gothic"/>
          <w:sz w:val="18"/>
          <w:szCs w:val="18"/>
          <w:lang w:val="pt-PT"/>
        </w:rPr>
      </w:pPr>
      <w:proofErr w:type="gramStart"/>
      <w:r w:rsidRPr="002F64AF">
        <w:rPr>
          <w:rFonts w:ascii="Century Gothic" w:hAnsi="Century Gothic"/>
          <w:sz w:val="18"/>
          <w:szCs w:val="18"/>
          <w:lang w:val="pt-PT"/>
        </w:rPr>
        <w:t>Tele2</w:t>
      </w:r>
      <w:r w:rsidR="00221671" w:rsidRPr="002F64AF">
        <w:rPr>
          <w:rFonts w:ascii="Century Gothic" w:hAnsi="Century Gothic"/>
          <w:sz w:val="18"/>
          <w:szCs w:val="18"/>
          <w:lang w:val="pt-PT"/>
        </w:rPr>
        <w:tab/>
      </w:r>
      <w:r w:rsidR="00221671" w:rsidRPr="002F64AF">
        <w:rPr>
          <w:rFonts w:ascii="Century Gothic" w:hAnsi="Century Gothic"/>
          <w:sz w:val="18"/>
          <w:szCs w:val="18"/>
          <w:lang w:val="pt-PT"/>
        </w:rPr>
        <w:tab/>
      </w:r>
      <w:r w:rsidRPr="002F64AF">
        <w:rPr>
          <w:rFonts w:ascii="Century Gothic" w:hAnsi="Century Gothic"/>
          <w:sz w:val="18"/>
          <w:szCs w:val="18"/>
          <w:lang w:val="pt-PT"/>
        </w:rPr>
        <w:tab/>
      </w:r>
      <w:r w:rsidR="002E79DA" w:rsidRPr="002F64AF">
        <w:rPr>
          <w:rFonts w:ascii="Century Gothic" w:hAnsi="Century Gothic"/>
          <w:sz w:val="18"/>
          <w:szCs w:val="18"/>
          <w:lang w:val="pt-PT"/>
        </w:rPr>
        <w:tab/>
      </w:r>
      <w:r w:rsidR="00221671" w:rsidRPr="002F64AF">
        <w:rPr>
          <w:rFonts w:ascii="Century Gothic" w:hAnsi="Century Gothic"/>
          <w:sz w:val="18"/>
          <w:szCs w:val="18"/>
          <w:lang w:val="pt-PT"/>
        </w:rPr>
        <w:t xml:space="preserve">8.    </w:t>
      </w:r>
      <w:proofErr w:type="spellStart"/>
      <w:proofErr w:type="gramEnd"/>
      <w:r w:rsidR="00096093">
        <w:rPr>
          <w:rFonts w:ascii="Century Gothic" w:hAnsi="Century Gothic"/>
          <w:sz w:val="18"/>
          <w:szCs w:val="18"/>
          <w:lang w:val="pt-PT"/>
        </w:rPr>
        <w:t>Alliance</w:t>
      </w:r>
      <w:proofErr w:type="spellEnd"/>
      <w:r w:rsidR="00096093">
        <w:rPr>
          <w:rFonts w:ascii="Century Gothic" w:hAnsi="Century Gothic"/>
          <w:sz w:val="18"/>
          <w:szCs w:val="18"/>
          <w:lang w:val="pt-PT"/>
        </w:rPr>
        <w:t xml:space="preserve"> </w:t>
      </w:r>
      <w:proofErr w:type="spellStart"/>
      <w:r w:rsidR="00096093">
        <w:rPr>
          <w:rFonts w:ascii="Century Gothic" w:hAnsi="Century Gothic"/>
          <w:sz w:val="18"/>
          <w:szCs w:val="18"/>
          <w:lang w:val="pt-PT"/>
        </w:rPr>
        <w:t>Oil</w:t>
      </w:r>
      <w:proofErr w:type="spellEnd"/>
      <w:r w:rsidR="00313035">
        <w:rPr>
          <w:rFonts w:ascii="Century Gothic" w:hAnsi="Century Gothic"/>
          <w:sz w:val="18"/>
          <w:szCs w:val="18"/>
          <w:lang w:val="pt-PT"/>
        </w:rPr>
        <w:t xml:space="preserve"> </w:t>
      </w:r>
    </w:p>
    <w:p w:rsidR="00221671" w:rsidRPr="002F64AF" w:rsidRDefault="002F64AF" w:rsidP="00221671">
      <w:pPr>
        <w:pStyle w:val="Liststycke"/>
        <w:numPr>
          <w:ilvl w:val="0"/>
          <w:numId w:val="11"/>
        </w:numPr>
        <w:rPr>
          <w:rFonts w:ascii="Century Gothic" w:hAnsi="Century Gothic"/>
          <w:sz w:val="18"/>
          <w:szCs w:val="18"/>
          <w:lang w:val="pt-PT"/>
        </w:rPr>
      </w:pPr>
      <w:proofErr w:type="gramStart"/>
      <w:r w:rsidRPr="002F64AF">
        <w:rPr>
          <w:rFonts w:ascii="Century Gothic" w:hAnsi="Century Gothic"/>
          <w:sz w:val="18"/>
          <w:szCs w:val="18"/>
          <w:lang w:val="pt-PT"/>
        </w:rPr>
        <w:t>Meda</w:t>
      </w:r>
      <w:r w:rsidR="00221671" w:rsidRPr="002F64AF">
        <w:rPr>
          <w:rFonts w:ascii="Century Gothic" w:hAnsi="Century Gothic"/>
          <w:sz w:val="18"/>
          <w:szCs w:val="18"/>
          <w:lang w:val="pt-PT"/>
        </w:rPr>
        <w:tab/>
      </w:r>
      <w:r w:rsidRPr="002F64AF">
        <w:rPr>
          <w:rFonts w:ascii="Century Gothic" w:hAnsi="Century Gothic"/>
          <w:sz w:val="18"/>
          <w:szCs w:val="18"/>
          <w:lang w:val="pt-PT"/>
        </w:rPr>
        <w:tab/>
      </w:r>
      <w:r w:rsidR="00221671" w:rsidRPr="002F64AF">
        <w:rPr>
          <w:rFonts w:ascii="Century Gothic" w:hAnsi="Century Gothic"/>
          <w:sz w:val="18"/>
          <w:szCs w:val="18"/>
          <w:lang w:val="pt-PT"/>
        </w:rPr>
        <w:tab/>
      </w:r>
      <w:r w:rsidR="00221671" w:rsidRPr="002F64AF">
        <w:rPr>
          <w:rFonts w:ascii="Century Gothic" w:hAnsi="Century Gothic"/>
          <w:sz w:val="18"/>
          <w:szCs w:val="18"/>
          <w:lang w:val="pt-PT"/>
        </w:rPr>
        <w:tab/>
        <w:t xml:space="preserve">9.    </w:t>
      </w:r>
      <w:proofErr w:type="spellStart"/>
      <w:proofErr w:type="gramEnd"/>
      <w:r w:rsidR="00096093">
        <w:rPr>
          <w:rFonts w:ascii="Century Gothic" w:hAnsi="Century Gothic"/>
          <w:sz w:val="18"/>
          <w:szCs w:val="18"/>
          <w:lang w:val="pt-PT"/>
        </w:rPr>
        <w:t>Scania</w:t>
      </w:r>
      <w:proofErr w:type="spellEnd"/>
    </w:p>
    <w:p w:rsidR="00221671" w:rsidRPr="002F64AF" w:rsidRDefault="002F64AF" w:rsidP="00221671">
      <w:pPr>
        <w:pStyle w:val="Liststycke"/>
        <w:numPr>
          <w:ilvl w:val="0"/>
          <w:numId w:val="11"/>
        </w:numPr>
        <w:rPr>
          <w:rFonts w:ascii="Century Gothic" w:hAnsi="Century Gothic"/>
          <w:sz w:val="18"/>
          <w:szCs w:val="18"/>
          <w:lang w:val="pt-PT"/>
        </w:rPr>
      </w:pPr>
      <w:proofErr w:type="gramStart"/>
      <w:r w:rsidRPr="002F64AF">
        <w:rPr>
          <w:rFonts w:ascii="Century Gothic" w:hAnsi="Century Gothic"/>
          <w:sz w:val="18"/>
          <w:szCs w:val="18"/>
          <w:lang w:val="pt-PT"/>
        </w:rPr>
        <w:t>MTG</w:t>
      </w:r>
      <w:r w:rsidRPr="002F64AF">
        <w:rPr>
          <w:rFonts w:ascii="Century Gothic" w:hAnsi="Century Gothic"/>
          <w:sz w:val="18"/>
          <w:szCs w:val="18"/>
          <w:lang w:val="pt-PT"/>
        </w:rPr>
        <w:tab/>
      </w:r>
      <w:r w:rsidR="00221671" w:rsidRPr="002F64AF">
        <w:rPr>
          <w:rFonts w:ascii="Century Gothic" w:hAnsi="Century Gothic"/>
          <w:sz w:val="18"/>
          <w:szCs w:val="18"/>
          <w:lang w:val="pt-PT"/>
        </w:rPr>
        <w:tab/>
      </w:r>
      <w:r w:rsidR="00221671" w:rsidRPr="002F64AF">
        <w:rPr>
          <w:rFonts w:ascii="Century Gothic" w:hAnsi="Century Gothic"/>
          <w:sz w:val="18"/>
          <w:szCs w:val="18"/>
          <w:lang w:val="pt-PT"/>
        </w:rPr>
        <w:tab/>
      </w:r>
      <w:r w:rsidR="00221671" w:rsidRPr="002F64AF">
        <w:rPr>
          <w:rFonts w:ascii="Century Gothic" w:hAnsi="Century Gothic"/>
          <w:sz w:val="18"/>
          <w:szCs w:val="18"/>
          <w:lang w:val="pt-PT"/>
        </w:rPr>
        <w:tab/>
        <w:t xml:space="preserve">10. </w:t>
      </w:r>
      <w:r w:rsidR="00096093">
        <w:rPr>
          <w:rFonts w:ascii="Century Gothic" w:hAnsi="Century Gothic"/>
          <w:sz w:val="18"/>
          <w:szCs w:val="18"/>
          <w:lang w:val="pt-PT"/>
        </w:rPr>
        <w:t xml:space="preserve"> </w:t>
      </w:r>
      <w:proofErr w:type="spellStart"/>
      <w:proofErr w:type="gramEnd"/>
      <w:r w:rsidR="00096093">
        <w:rPr>
          <w:rFonts w:ascii="Century Gothic" w:hAnsi="Century Gothic"/>
          <w:sz w:val="18"/>
          <w:szCs w:val="18"/>
          <w:lang w:val="pt-PT"/>
        </w:rPr>
        <w:t>Black</w:t>
      </w:r>
      <w:proofErr w:type="spellEnd"/>
      <w:r w:rsidR="00096093">
        <w:rPr>
          <w:rFonts w:ascii="Century Gothic" w:hAnsi="Century Gothic"/>
          <w:sz w:val="18"/>
          <w:szCs w:val="18"/>
          <w:lang w:val="pt-PT"/>
        </w:rPr>
        <w:t xml:space="preserve"> </w:t>
      </w:r>
      <w:proofErr w:type="spellStart"/>
      <w:r w:rsidR="00096093">
        <w:rPr>
          <w:rFonts w:ascii="Century Gothic" w:hAnsi="Century Gothic"/>
          <w:sz w:val="18"/>
          <w:szCs w:val="18"/>
          <w:lang w:val="pt-PT"/>
        </w:rPr>
        <w:t>Pearl</w:t>
      </w:r>
      <w:proofErr w:type="spellEnd"/>
    </w:p>
    <w:p w:rsidR="004B56F7" w:rsidRDefault="00E616D3" w:rsidP="00E616D3">
      <w:pPr>
        <w:spacing w:before="100" w:beforeAutospacing="1" w:after="100" w:afterAutospacing="1" w:line="240" w:lineRule="auto"/>
        <w:rPr>
          <w:rFonts w:ascii="Century Gothic" w:eastAsia="Times New Roman" w:hAnsi="Century Gothic" w:cs="Times New Roman"/>
          <w:sz w:val="18"/>
          <w:szCs w:val="18"/>
          <w:lang w:eastAsia="sv-SE"/>
        </w:rPr>
      </w:pPr>
      <w:r w:rsidRPr="00096093">
        <w:rPr>
          <w:rFonts w:ascii="Century Gothic" w:eastAsia="Times New Roman" w:hAnsi="Century Gothic" w:cs="Arial"/>
          <w:sz w:val="18"/>
          <w:szCs w:val="18"/>
          <w:lang w:eastAsia="sv-SE"/>
        </w:rPr>
        <w:t xml:space="preserve">Statistiken </w:t>
      </w:r>
      <w:r w:rsidRPr="00563F6D">
        <w:rPr>
          <w:rFonts w:ascii="Century Gothic" w:eastAsia="Times New Roman" w:hAnsi="Century Gothic" w:cs="Arial"/>
          <w:sz w:val="18"/>
          <w:szCs w:val="18"/>
          <w:lang w:eastAsia="sv-SE"/>
        </w:rPr>
        <w:t xml:space="preserve">som presenteras baseras på </w:t>
      </w:r>
      <w:proofErr w:type="spellStart"/>
      <w:r w:rsidRPr="00563F6D">
        <w:rPr>
          <w:rFonts w:ascii="Century Gothic" w:eastAsia="Times New Roman" w:hAnsi="Century Gothic" w:cs="Arial"/>
          <w:sz w:val="18"/>
          <w:szCs w:val="18"/>
          <w:lang w:eastAsia="sv-SE"/>
        </w:rPr>
        <w:t>Nordnets</w:t>
      </w:r>
      <w:proofErr w:type="spellEnd"/>
      <w:r w:rsidRPr="00563F6D">
        <w:rPr>
          <w:rFonts w:ascii="Century Gothic" w:eastAsia="Times New Roman" w:hAnsi="Century Gothic" w:cs="Arial"/>
          <w:sz w:val="18"/>
          <w:szCs w:val="18"/>
          <w:lang w:eastAsia="sv-SE"/>
        </w:rPr>
        <w:t xml:space="preserve"> cirka </w:t>
      </w:r>
      <w:r w:rsidR="00096093">
        <w:rPr>
          <w:rFonts w:ascii="Century Gothic" w:eastAsia="Times New Roman" w:hAnsi="Century Gothic" w:cs="Arial"/>
          <w:sz w:val="18"/>
          <w:szCs w:val="18"/>
          <w:lang w:eastAsia="sv-SE"/>
        </w:rPr>
        <w:t>22</w:t>
      </w:r>
      <w:r w:rsidR="00221671">
        <w:rPr>
          <w:rFonts w:ascii="Century Gothic" w:eastAsia="Times New Roman" w:hAnsi="Century Gothic" w:cs="Arial"/>
          <w:sz w:val="18"/>
          <w:szCs w:val="18"/>
          <w:lang w:eastAsia="sv-SE"/>
        </w:rPr>
        <w:t>0</w:t>
      </w:r>
      <w:r w:rsidR="00096093">
        <w:rPr>
          <w:rFonts w:ascii="Century Gothic" w:eastAsia="Times New Roman" w:hAnsi="Century Gothic" w:cs="Arial"/>
          <w:sz w:val="18"/>
          <w:szCs w:val="18"/>
          <w:lang w:eastAsia="sv-SE"/>
        </w:rPr>
        <w:t xml:space="preserve"> </w:t>
      </w:r>
      <w:r w:rsidRPr="00563F6D">
        <w:rPr>
          <w:rFonts w:ascii="Century Gothic" w:eastAsia="Times New Roman" w:hAnsi="Century Gothic" w:cs="Arial"/>
          <w:sz w:val="18"/>
          <w:szCs w:val="18"/>
          <w:lang w:eastAsia="sv-SE"/>
        </w:rPr>
        <w:t xml:space="preserve">000 </w:t>
      </w:r>
      <w:r w:rsidR="0059786A">
        <w:rPr>
          <w:rFonts w:ascii="Century Gothic" w:eastAsia="Times New Roman" w:hAnsi="Century Gothic" w:cs="Arial"/>
          <w:sz w:val="18"/>
          <w:szCs w:val="18"/>
          <w:lang w:eastAsia="sv-SE"/>
        </w:rPr>
        <w:t xml:space="preserve">svenska </w:t>
      </w:r>
      <w:r w:rsidRPr="00563F6D">
        <w:rPr>
          <w:rFonts w:ascii="Century Gothic" w:eastAsia="Times New Roman" w:hAnsi="Century Gothic" w:cs="Arial"/>
          <w:sz w:val="18"/>
          <w:szCs w:val="18"/>
          <w:lang w:eastAsia="sv-SE"/>
        </w:rPr>
        <w:t xml:space="preserve">konton under </w:t>
      </w:r>
      <w:r w:rsidR="00096093">
        <w:rPr>
          <w:rFonts w:ascii="Century Gothic" w:eastAsia="Times New Roman" w:hAnsi="Century Gothic" w:cs="Arial"/>
          <w:sz w:val="18"/>
          <w:szCs w:val="18"/>
          <w:lang w:eastAsia="sv-SE"/>
        </w:rPr>
        <w:t>augusti</w:t>
      </w:r>
      <w:r w:rsidRPr="00563F6D">
        <w:rPr>
          <w:rFonts w:ascii="Century Gothic" w:eastAsia="Times New Roman" w:hAnsi="Century Gothic" w:cs="Arial"/>
          <w:sz w:val="18"/>
          <w:szCs w:val="18"/>
          <w:lang w:eastAsia="sv-SE"/>
        </w:rPr>
        <w:t xml:space="preserve"> månad.</w:t>
      </w:r>
    </w:p>
    <w:p w:rsidR="00563F6D" w:rsidRPr="004B56F7" w:rsidRDefault="00E616D3" w:rsidP="00E616D3">
      <w:pPr>
        <w:spacing w:before="100" w:beforeAutospacing="1" w:after="100" w:afterAutospacing="1" w:line="240" w:lineRule="auto"/>
        <w:rPr>
          <w:rFonts w:ascii="Century Gothic" w:eastAsia="Times New Roman" w:hAnsi="Century Gothic" w:cs="Times New Roman"/>
          <w:sz w:val="18"/>
          <w:szCs w:val="18"/>
          <w:lang w:eastAsia="sv-SE"/>
        </w:rPr>
      </w:pPr>
      <w:r w:rsidRPr="00563F6D">
        <w:rPr>
          <w:rFonts w:ascii="Century Gothic" w:eastAsia="Times New Roman" w:hAnsi="Century Gothic" w:cs="Arial"/>
          <w:sz w:val="18"/>
          <w:szCs w:val="18"/>
          <w:lang w:eastAsia="sv-SE"/>
        </w:rPr>
        <w:t>För ytterligare kommentarer kontakta:</w:t>
      </w:r>
      <w:r w:rsidRPr="00563F6D">
        <w:rPr>
          <w:rFonts w:ascii="Century Gothic" w:eastAsia="Times New Roman" w:hAnsi="Century Gothic" w:cs="Arial"/>
          <w:sz w:val="18"/>
          <w:szCs w:val="18"/>
          <w:lang w:eastAsia="sv-SE"/>
        </w:rPr>
        <w:br/>
      </w:r>
      <w:r w:rsidR="00221671">
        <w:rPr>
          <w:rFonts w:ascii="Century Gothic" w:eastAsia="Times New Roman" w:hAnsi="Century Gothic" w:cs="Arial"/>
          <w:sz w:val="18"/>
          <w:szCs w:val="18"/>
          <w:lang w:eastAsia="sv-SE"/>
        </w:rPr>
        <w:t>Jan Dinkelspiel</w:t>
      </w:r>
      <w:r w:rsidRPr="00563F6D">
        <w:rPr>
          <w:rFonts w:ascii="Century Gothic" w:eastAsia="Times New Roman" w:hAnsi="Century Gothic" w:cs="Arial"/>
          <w:sz w:val="18"/>
          <w:szCs w:val="18"/>
          <w:lang w:eastAsia="sv-SE"/>
        </w:rPr>
        <w:t>, Sverigechef Nordnet,</w:t>
      </w:r>
      <w:proofErr w:type="gramStart"/>
      <w:r w:rsidRPr="00563F6D">
        <w:rPr>
          <w:rFonts w:ascii="Century Gothic" w:eastAsia="Times New Roman" w:hAnsi="Century Gothic" w:cs="Arial"/>
          <w:sz w:val="18"/>
          <w:szCs w:val="18"/>
          <w:lang w:eastAsia="sv-SE"/>
        </w:rPr>
        <w:t xml:space="preserve"> 070</w:t>
      </w:r>
      <w:r w:rsidR="00221671">
        <w:rPr>
          <w:rFonts w:ascii="Century Gothic" w:eastAsia="Times New Roman" w:hAnsi="Century Gothic" w:cs="Arial"/>
          <w:sz w:val="18"/>
          <w:szCs w:val="18"/>
          <w:lang w:eastAsia="sv-SE"/>
        </w:rPr>
        <w:t>1</w:t>
      </w:r>
      <w:r w:rsidRPr="00563F6D">
        <w:rPr>
          <w:rFonts w:ascii="Century Gothic" w:eastAsia="Times New Roman" w:hAnsi="Century Gothic" w:cs="Arial"/>
          <w:sz w:val="18"/>
          <w:szCs w:val="18"/>
          <w:lang w:eastAsia="sv-SE"/>
        </w:rPr>
        <w:t>-</w:t>
      </w:r>
      <w:r w:rsidR="00221671">
        <w:rPr>
          <w:rFonts w:ascii="Century Gothic" w:eastAsia="Times New Roman" w:hAnsi="Century Gothic" w:cs="Arial"/>
          <w:sz w:val="18"/>
          <w:szCs w:val="18"/>
          <w:lang w:eastAsia="sv-SE"/>
        </w:rPr>
        <w:t>497915</w:t>
      </w:r>
      <w:proofErr w:type="gramEnd"/>
      <w:r w:rsidRPr="00563F6D">
        <w:rPr>
          <w:rFonts w:ascii="Century Gothic" w:eastAsia="Times New Roman" w:hAnsi="Century Gothic" w:cs="Arial"/>
          <w:sz w:val="18"/>
          <w:szCs w:val="18"/>
          <w:lang w:eastAsia="sv-SE"/>
        </w:rPr>
        <w:br/>
      </w:r>
      <w:r w:rsidR="00221671">
        <w:rPr>
          <w:rFonts w:ascii="Century Gothic" w:eastAsia="Times New Roman" w:hAnsi="Century Gothic" w:cs="Arial"/>
          <w:sz w:val="18"/>
          <w:szCs w:val="18"/>
          <w:lang w:eastAsia="sv-SE"/>
        </w:rPr>
        <w:t>jan.dinkelspiel</w:t>
      </w:r>
      <w:r w:rsidRPr="00563F6D">
        <w:rPr>
          <w:rFonts w:ascii="Century Gothic" w:eastAsia="Times New Roman" w:hAnsi="Century Gothic" w:cs="Arial"/>
          <w:sz w:val="18"/>
          <w:szCs w:val="18"/>
          <w:lang w:eastAsia="sv-SE"/>
        </w:rPr>
        <w:t>@nordnet.se</w:t>
      </w:r>
    </w:p>
    <w:sectPr w:rsidR="00563F6D" w:rsidRPr="004B56F7" w:rsidSect="00563F6D">
      <w:headerReference w:type="default" r:id="rId7"/>
      <w:footerReference w:type="default" r:id="rId8"/>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14A3" w:rsidRDefault="00B614A3" w:rsidP="00563F6D">
      <w:pPr>
        <w:spacing w:after="0" w:line="240" w:lineRule="auto"/>
      </w:pPr>
      <w:r>
        <w:separator/>
      </w:r>
    </w:p>
  </w:endnote>
  <w:endnote w:type="continuationSeparator" w:id="0">
    <w:p w:rsidR="00B614A3" w:rsidRDefault="00B614A3" w:rsidP="00563F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B67" w:rsidRPr="004B56F7" w:rsidRDefault="00F35B67" w:rsidP="00563F6D">
    <w:pPr>
      <w:pStyle w:val="Normalwebb"/>
      <w:rPr>
        <w:rFonts w:ascii="Century Gothic" w:hAnsi="Century Gothic"/>
        <w:sz w:val="14"/>
        <w:szCs w:val="14"/>
        <w:lang w:val="en-US"/>
      </w:rPr>
    </w:pPr>
    <w:r w:rsidRPr="004B56F7">
      <w:rPr>
        <w:rFonts w:ascii="Century Gothic" w:hAnsi="Century Gothic"/>
        <w:i/>
        <w:iCs/>
        <w:sz w:val="14"/>
        <w:szCs w:val="14"/>
        <w:lang w:val="en-US"/>
      </w:rPr>
      <w:t xml:space="preserve">Nordnet provides services that simplify savings, investments and loans to private investors in the Nordic region. We focus on active savings with a modern and smart approach. The holding company, Nordnet AB (plc), is listed on NASDAQ OMX Stockholm. Nordnet Bank AB is the leading broker in the Nordic region with about 300,000 accounts in Sweden, Norway, Denmark, Finland, Germany and Luxembourg. Visit us at </w:t>
    </w:r>
    <w:hyperlink r:id="rId1" w:tgtFrame="_blank" w:history="1">
      <w:r w:rsidRPr="004B56F7">
        <w:rPr>
          <w:rStyle w:val="Hyperlnk"/>
          <w:rFonts w:ascii="Century Gothic" w:hAnsi="Century Gothic"/>
          <w:i/>
          <w:iCs/>
          <w:sz w:val="14"/>
          <w:szCs w:val="14"/>
          <w:lang w:val="en-US"/>
        </w:rPr>
        <w:t>www.nordnet.se</w:t>
      </w:r>
    </w:hyperlink>
    <w:r w:rsidRPr="004B56F7">
      <w:rPr>
        <w:rFonts w:ascii="Century Gothic" w:hAnsi="Century Gothic"/>
        <w:i/>
        <w:iCs/>
        <w:sz w:val="14"/>
        <w:szCs w:val="14"/>
        <w:lang w:val="en-US"/>
      </w:rPr>
      <w:t xml:space="preserve">, </w:t>
    </w:r>
    <w:r w:rsidR="00DE6FBF">
      <w:fldChar w:fldCharType="begin"/>
    </w:r>
    <w:r w:rsidR="00DE6FBF" w:rsidRPr="002F64AF">
      <w:rPr>
        <w:lang w:val="en-US"/>
      </w:rPr>
      <w:instrText>HYPERLINK "http://www.nordnet.no" \t "_blank"</w:instrText>
    </w:r>
    <w:r w:rsidR="00DE6FBF">
      <w:fldChar w:fldCharType="separate"/>
    </w:r>
    <w:r w:rsidRPr="004B56F7">
      <w:rPr>
        <w:rStyle w:val="Hyperlnk"/>
        <w:rFonts w:ascii="Century Gothic" w:hAnsi="Century Gothic"/>
        <w:i/>
        <w:iCs/>
        <w:sz w:val="14"/>
        <w:szCs w:val="14"/>
        <w:lang w:val="en-US"/>
      </w:rPr>
      <w:t>www.nordnet.no</w:t>
    </w:r>
    <w:r w:rsidR="00DE6FBF">
      <w:fldChar w:fldCharType="end"/>
    </w:r>
    <w:r w:rsidRPr="004B56F7">
      <w:rPr>
        <w:rFonts w:ascii="Century Gothic" w:hAnsi="Century Gothic"/>
        <w:i/>
        <w:iCs/>
        <w:sz w:val="14"/>
        <w:szCs w:val="14"/>
        <w:lang w:val="en-US"/>
      </w:rPr>
      <w:t xml:space="preserve">, </w:t>
    </w:r>
    <w:hyperlink r:id="rId2" w:tgtFrame="_blank" w:history="1">
      <w:r w:rsidRPr="004B56F7">
        <w:rPr>
          <w:rStyle w:val="Hyperlnk"/>
          <w:rFonts w:ascii="Century Gothic" w:hAnsi="Century Gothic"/>
          <w:i/>
          <w:iCs/>
          <w:sz w:val="14"/>
          <w:szCs w:val="14"/>
          <w:lang w:val="en-US"/>
        </w:rPr>
        <w:t>www.nordnet.dk</w:t>
      </w:r>
    </w:hyperlink>
    <w:r w:rsidRPr="004B56F7">
      <w:rPr>
        <w:rFonts w:ascii="Century Gothic" w:hAnsi="Century Gothic"/>
        <w:i/>
        <w:iCs/>
        <w:sz w:val="14"/>
        <w:szCs w:val="14"/>
        <w:lang w:val="en-US"/>
      </w:rPr>
      <w:t xml:space="preserve">, </w:t>
    </w:r>
    <w:hyperlink r:id="rId3" w:tgtFrame="_blank" w:history="1">
      <w:r w:rsidRPr="004B56F7">
        <w:rPr>
          <w:rStyle w:val="Hyperlnk"/>
          <w:rFonts w:ascii="Century Gothic" w:hAnsi="Century Gothic"/>
          <w:i/>
          <w:iCs/>
          <w:sz w:val="14"/>
          <w:szCs w:val="14"/>
          <w:lang w:val="en-US"/>
        </w:rPr>
        <w:t>www.nordnet.fi</w:t>
      </w:r>
    </w:hyperlink>
    <w:r w:rsidRPr="004B56F7">
      <w:rPr>
        <w:rFonts w:ascii="Century Gothic" w:hAnsi="Century Gothic"/>
        <w:i/>
        <w:iCs/>
        <w:sz w:val="14"/>
        <w:szCs w:val="14"/>
        <w:lang w:val="en-US"/>
      </w:rPr>
      <w:t xml:space="preserve">, </w:t>
    </w:r>
    <w:hyperlink r:id="rId4" w:history="1">
      <w:r w:rsidRPr="004B56F7">
        <w:rPr>
          <w:rStyle w:val="Hyperlnk"/>
          <w:rFonts w:ascii="Century Gothic" w:hAnsi="Century Gothic"/>
          <w:i/>
          <w:iCs/>
          <w:sz w:val="14"/>
          <w:szCs w:val="14"/>
          <w:lang w:val="en-US"/>
        </w:rPr>
        <w:t>www.nordnet.de</w:t>
      </w:r>
    </w:hyperlink>
    <w:r w:rsidRPr="004B56F7">
      <w:rPr>
        <w:rFonts w:ascii="Century Gothic" w:hAnsi="Century Gothic"/>
        <w:i/>
        <w:iCs/>
        <w:sz w:val="14"/>
        <w:szCs w:val="14"/>
        <w:lang w:val="en-US"/>
      </w:rPr>
      <w:t xml:space="preserve"> and </w:t>
    </w:r>
    <w:hyperlink r:id="rId5" w:tgtFrame="_blank" w:history="1">
      <w:r w:rsidRPr="004B56F7">
        <w:rPr>
          <w:rStyle w:val="Hyperlnk"/>
          <w:rFonts w:ascii="Century Gothic" w:hAnsi="Century Gothic"/>
          <w:i/>
          <w:iCs/>
          <w:sz w:val="14"/>
          <w:szCs w:val="14"/>
          <w:lang w:val="en-US"/>
        </w:rPr>
        <w:t>www.nordnet.lu</w:t>
      </w:r>
    </w:hyperlink>
    <w:r w:rsidRPr="004B56F7">
      <w:rPr>
        <w:rFonts w:ascii="Century Gothic" w:hAnsi="Century Gothic"/>
        <w:i/>
        <w:iCs/>
        <w:sz w:val="14"/>
        <w:szCs w:val="14"/>
        <w:lang w:val="en-US"/>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14A3" w:rsidRDefault="00B614A3" w:rsidP="00563F6D">
      <w:pPr>
        <w:spacing w:after="0" w:line="240" w:lineRule="auto"/>
      </w:pPr>
      <w:r>
        <w:separator/>
      </w:r>
    </w:p>
  </w:footnote>
  <w:footnote w:type="continuationSeparator" w:id="0">
    <w:p w:rsidR="00B614A3" w:rsidRDefault="00B614A3" w:rsidP="00563F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B67" w:rsidRDefault="00F35B67" w:rsidP="00563F6D">
    <w:pPr>
      <w:pStyle w:val="Sidhuvud"/>
      <w:jc w:val="center"/>
    </w:pPr>
    <w:r>
      <w:rPr>
        <w:noProof/>
        <w:sz w:val="15"/>
        <w:szCs w:val="15"/>
        <w:lang w:val="en-US"/>
      </w:rPr>
      <w:drawing>
        <wp:inline distT="0" distB="0" distL="0" distR="0">
          <wp:extent cx="723900" cy="666750"/>
          <wp:effectExtent l="19050" t="0" r="0" b="0"/>
          <wp:docPr id="1" name="Bild 1" descr="LogoBlueSmal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BlueSmall1"/>
                  <pic:cNvPicPr>
                    <a:picLocks noChangeAspect="1" noChangeArrowheads="1"/>
                  </pic:cNvPicPr>
                </pic:nvPicPr>
                <pic:blipFill>
                  <a:blip r:embed="rId1"/>
                  <a:srcRect/>
                  <a:stretch>
                    <a:fillRect/>
                  </a:stretch>
                </pic:blipFill>
                <pic:spPr bwMode="auto">
                  <a:xfrm>
                    <a:off x="0" y="0"/>
                    <a:ext cx="723900" cy="6667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20497"/>
    <w:multiLevelType w:val="hybridMultilevel"/>
    <w:tmpl w:val="C43CB5FE"/>
    <w:lvl w:ilvl="0" w:tplc="826C12C0">
      <w:numFmt w:val="bullet"/>
      <w:lvlText w:val="-"/>
      <w:lvlJc w:val="left"/>
      <w:pPr>
        <w:ind w:left="720" w:hanging="360"/>
      </w:pPr>
      <w:rPr>
        <w:rFonts w:ascii="Century Gothic" w:eastAsia="Times New Roman" w:hAnsi="Century Gothic"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04055317"/>
    <w:multiLevelType w:val="multilevel"/>
    <w:tmpl w:val="C6F06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C86A9D"/>
    <w:multiLevelType w:val="hybridMultilevel"/>
    <w:tmpl w:val="65805AC2"/>
    <w:lvl w:ilvl="0" w:tplc="6040F004">
      <w:start w:val="7"/>
      <w:numFmt w:val="bullet"/>
      <w:lvlText w:val="-"/>
      <w:lvlJc w:val="left"/>
      <w:pPr>
        <w:ind w:left="720" w:hanging="360"/>
      </w:pPr>
      <w:rPr>
        <w:rFonts w:ascii="Century Gothic" w:eastAsia="Times New Roman" w:hAnsi="Century Gothic"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F02721"/>
    <w:multiLevelType w:val="multilevel"/>
    <w:tmpl w:val="D3061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7B74D7"/>
    <w:multiLevelType w:val="hybridMultilevel"/>
    <w:tmpl w:val="4E56C096"/>
    <w:lvl w:ilvl="0" w:tplc="8806F616">
      <w:numFmt w:val="bullet"/>
      <w:lvlText w:val="-"/>
      <w:lvlJc w:val="left"/>
      <w:pPr>
        <w:ind w:left="720" w:hanging="360"/>
      </w:pPr>
      <w:rPr>
        <w:rFonts w:ascii="Century Gothic" w:eastAsia="Times New Roman" w:hAnsi="Century Gothic"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nsid w:val="368D7667"/>
    <w:multiLevelType w:val="hybridMultilevel"/>
    <w:tmpl w:val="E82EF0E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nsid w:val="46E570B5"/>
    <w:multiLevelType w:val="multilevel"/>
    <w:tmpl w:val="B4909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77253C7"/>
    <w:multiLevelType w:val="hybridMultilevel"/>
    <w:tmpl w:val="EFB0C738"/>
    <w:lvl w:ilvl="0" w:tplc="522A6D6A">
      <w:numFmt w:val="bullet"/>
      <w:lvlText w:val="-"/>
      <w:lvlJc w:val="left"/>
      <w:pPr>
        <w:ind w:left="720" w:hanging="360"/>
      </w:pPr>
      <w:rPr>
        <w:rFonts w:ascii="Century Gothic" w:eastAsia="Times New Roman" w:hAnsi="Century Gothic"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nsid w:val="6A1750A6"/>
    <w:multiLevelType w:val="hybridMultilevel"/>
    <w:tmpl w:val="2258DF4E"/>
    <w:lvl w:ilvl="0" w:tplc="8D52F0E4">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6D2F054B"/>
    <w:multiLevelType w:val="hybridMultilevel"/>
    <w:tmpl w:val="ABB02A40"/>
    <w:lvl w:ilvl="0" w:tplc="85688D42">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nsid w:val="7BF66FFE"/>
    <w:multiLevelType w:val="multilevel"/>
    <w:tmpl w:val="86DC2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F244CEE"/>
    <w:multiLevelType w:val="hybridMultilevel"/>
    <w:tmpl w:val="1E449A8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10"/>
  </w:num>
  <w:num w:numId="5">
    <w:abstractNumId w:val="9"/>
  </w:num>
  <w:num w:numId="6">
    <w:abstractNumId w:val="4"/>
  </w:num>
  <w:num w:numId="7">
    <w:abstractNumId w:val="0"/>
  </w:num>
  <w:num w:numId="8">
    <w:abstractNumId w:val="8"/>
  </w:num>
  <w:num w:numId="9">
    <w:abstractNumId w:val="7"/>
  </w:num>
  <w:num w:numId="10">
    <w:abstractNumId w:val="11"/>
  </w:num>
  <w:num w:numId="11">
    <w:abstractNumId w:val="5"/>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footnotePr>
    <w:footnote w:id="-1"/>
    <w:footnote w:id="0"/>
  </w:footnotePr>
  <w:endnotePr>
    <w:endnote w:id="-1"/>
    <w:endnote w:id="0"/>
  </w:endnotePr>
  <w:compat/>
  <w:rsids>
    <w:rsidRoot w:val="00B062CB"/>
    <w:rsid w:val="00005B1C"/>
    <w:rsid w:val="00006FAF"/>
    <w:rsid w:val="00012F99"/>
    <w:rsid w:val="0003561B"/>
    <w:rsid w:val="00042301"/>
    <w:rsid w:val="0007548C"/>
    <w:rsid w:val="00083B6F"/>
    <w:rsid w:val="000923BA"/>
    <w:rsid w:val="000941A6"/>
    <w:rsid w:val="00096093"/>
    <w:rsid w:val="0016659C"/>
    <w:rsid w:val="001B473A"/>
    <w:rsid w:val="001B799D"/>
    <w:rsid w:val="001F293F"/>
    <w:rsid w:val="002066C8"/>
    <w:rsid w:val="00221671"/>
    <w:rsid w:val="002448E7"/>
    <w:rsid w:val="002615B0"/>
    <w:rsid w:val="00277B46"/>
    <w:rsid w:val="00293D69"/>
    <w:rsid w:val="002A3FA4"/>
    <w:rsid w:val="002B2BC3"/>
    <w:rsid w:val="002E3BCB"/>
    <w:rsid w:val="002E79DA"/>
    <w:rsid w:val="002F64AF"/>
    <w:rsid w:val="00313035"/>
    <w:rsid w:val="00391C4C"/>
    <w:rsid w:val="003D034A"/>
    <w:rsid w:val="00422FCE"/>
    <w:rsid w:val="004A3573"/>
    <w:rsid w:val="004B56F7"/>
    <w:rsid w:val="004E29C9"/>
    <w:rsid w:val="004E4DA3"/>
    <w:rsid w:val="004F174B"/>
    <w:rsid w:val="004F3A71"/>
    <w:rsid w:val="005131BB"/>
    <w:rsid w:val="0052503F"/>
    <w:rsid w:val="005523D0"/>
    <w:rsid w:val="00563F6D"/>
    <w:rsid w:val="00570C7E"/>
    <w:rsid w:val="005748A3"/>
    <w:rsid w:val="0059786A"/>
    <w:rsid w:val="005C1044"/>
    <w:rsid w:val="005C4C4D"/>
    <w:rsid w:val="005F4D51"/>
    <w:rsid w:val="006565C1"/>
    <w:rsid w:val="00693A5C"/>
    <w:rsid w:val="0070371A"/>
    <w:rsid w:val="00711C85"/>
    <w:rsid w:val="00721209"/>
    <w:rsid w:val="007321D6"/>
    <w:rsid w:val="007775F9"/>
    <w:rsid w:val="00796CA5"/>
    <w:rsid w:val="007B2689"/>
    <w:rsid w:val="00823F83"/>
    <w:rsid w:val="00864AFD"/>
    <w:rsid w:val="00892420"/>
    <w:rsid w:val="00897B0B"/>
    <w:rsid w:val="008C5AC5"/>
    <w:rsid w:val="009046DC"/>
    <w:rsid w:val="0092380B"/>
    <w:rsid w:val="00934A05"/>
    <w:rsid w:val="00945156"/>
    <w:rsid w:val="00961220"/>
    <w:rsid w:val="00997B97"/>
    <w:rsid w:val="009D5C79"/>
    <w:rsid w:val="00A36B5F"/>
    <w:rsid w:val="00A732CA"/>
    <w:rsid w:val="00A84083"/>
    <w:rsid w:val="00A92B3F"/>
    <w:rsid w:val="00AB4E9A"/>
    <w:rsid w:val="00AD1325"/>
    <w:rsid w:val="00B062CB"/>
    <w:rsid w:val="00B17CAE"/>
    <w:rsid w:val="00B219FF"/>
    <w:rsid w:val="00B614A3"/>
    <w:rsid w:val="00B6663F"/>
    <w:rsid w:val="00B8694B"/>
    <w:rsid w:val="00BA4A6B"/>
    <w:rsid w:val="00BE1353"/>
    <w:rsid w:val="00C072F9"/>
    <w:rsid w:val="00C201F7"/>
    <w:rsid w:val="00C408E9"/>
    <w:rsid w:val="00C66675"/>
    <w:rsid w:val="00C67662"/>
    <w:rsid w:val="00C91633"/>
    <w:rsid w:val="00C94DB7"/>
    <w:rsid w:val="00CC649B"/>
    <w:rsid w:val="00D03298"/>
    <w:rsid w:val="00D35817"/>
    <w:rsid w:val="00DC4280"/>
    <w:rsid w:val="00DE6FBF"/>
    <w:rsid w:val="00E33039"/>
    <w:rsid w:val="00E36549"/>
    <w:rsid w:val="00E40646"/>
    <w:rsid w:val="00E616D3"/>
    <w:rsid w:val="00E71ED4"/>
    <w:rsid w:val="00E72E78"/>
    <w:rsid w:val="00EB65F9"/>
    <w:rsid w:val="00EB7604"/>
    <w:rsid w:val="00EC473D"/>
    <w:rsid w:val="00ED718C"/>
    <w:rsid w:val="00EE626D"/>
    <w:rsid w:val="00F305CF"/>
    <w:rsid w:val="00F35B67"/>
    <w:rsid w:val="00F43536"/>
    <w:rsid w:val="00F72CD4"/>
    <w:rsid w:val="00FA38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604"/>
  </w:style>
  <w:style w:type="paragraph" w:styleId="Rubrik3">
    <w:name w:val="heading 3"/>
    <w:basedOn w:val="Normal"/>
    <w:link w:val="Rubrik3Char"/>
    <w:uiPriority w:val="9"/>
    <w:qFormat/>
    <w:rsid w:val="00B062CB"/>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3Char">
    <w:name w:val="Rubrik 3 Char"/>
    <w:basedOn w:val="Standardstycketeckensnitt"/>
    <w:link w:val="Rubrik3"/>
    <w:uiPriority w:val="9"/>
    <w:rsid w:val="00B062CB"/>
    <w:rPr>
      <w:rFonts w:ascii="Times New Roman" w:eastAsia="Times New Roman" w:hAnsi="Times New Roman" w:cs="Times New Roman"/>
      <w:b/>
      <w:bCs/>
      <w:sz w:val="27"/>
      <w:szCs w:val="27"/>
      <w:lang w:eastAsia="sv-SE"/>
    </w:rPr>
  </w:style>
  <w:style w:type="paragraph" w:styleId="Normalwebb">
    <w:name w:val="Normal (Web)"/>
    <w:basedOn w:val="Normal"/>
    <w:uiPriority w:val="99"/>
    <w:unhideWhenUsed/>
    <w:rsid w:val="00B062CB"/>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B062CB"/>
    <w:rPr>
      <w:b/>
      <w:bCs/>
    </w:rPr>
  </w:style>
  <w:style w:type="paragraph" w:styleId="Liststycke">
    <w:name w:val="List Paragraph"/>
    <w:basedOn w:val="Normal"/>
    <w:uiPriority w:val="34"/>
    <w:qFormat/>
    <w:rsid w:val="00D03298"/>
    <w:pPr>
      <w:ind w:left="720"/>
      <w:contextualSpacing/>
    </w:pPr>
  </w:style>
  <w:style w:type="character" w:styleId="Betoning">
    <w:name w:val="Emphasis"/>
    <w:basedOn w:val="Standardstycketeckensnitt"/>
    <w:uiPriority w:val="20"/>
    <w:qFormat/>
    <w:rsid w:val="00E616D3"/>
    <w:rPr>
      <w:i/>
      <w:iCs/>
    </w:rPr>
  </w:style>
  <w:style w:type="character" w:styleId="Hyperlnk">
    <w:name w:val="Hyperlink"/>
    <w:basedOn w:val="Standardstycketeckensnitt"/>
    <w:unhideWhenUsed/>
    <w:rsid w:val="00E616D3"/>
    <w:rPr>
      <w:color w:val="0000FF"/>
      <w:u w:val="single"/>
    </w:rPr>
  </w:style>
  <w:style w:type="paragraph" w:styleId="Sidhuvud">
    <w:name w:val="header"/>
    <w:basedOn w:val="Normal"/>
    <w:link w:val="SidhuvudChar"/>
    <w:uiPriority w:val="99"/>
    <w:semiHidden/>
    <w:unhideWhenUsed/>
    <w:rsid w:val="00563F6D"/>
    <w:pPr>
      <w:tabs>
        <w:tab w:val="center" w:pos="4536"/>
        <w:tab w:val="right" w:pos="9072"/>
      </w:tabs>
      <w:spacing w:after="0" w:line="240" w:lineRule="auto"/>
    </w:pPr>
  </w:style>
  <w:style w:type="character" w:customStyle="1" w:styleId="SidhuvudChar">
    <w:name w:val="Sidhuvud Char"/>
    <w:basedOn w:val="Standardstycketeckensnitt"/>
    <w:link w:val="Sidhuvud"/>
    <w:uiPriority w:val="99"/>
    <w:semiHidden/>
    <w:rsid w:val="00563F6D"/>
  </w:style>
  <w:style w:type="paragraph" w:styleId="Sidfot">
    <w:name w:val="footer"/>
    <w:basedOn w:val="Normal"/>
    <w:link w:val="SidfotChar"/>
    <w:uiPriority w:val="99"/>
    <w:semiHidden/>
    <w:unhideWhenUsed/>
    <w:rsid w:val="00563F6D"/>
    <w:pPr>
      <w:tabs>
        <w:tab w:val="center" w:pos="4536"/>
        <w:tab w:val="right" w:pos="9072"/>
      </w:tabs>
      <w:spacing w:after="0" w:line="240" w:lineRule="auto"/>
    </w:pPr>
  </w:style>
  <w:style w:type="character" w:customStyle="1" w:styleId="SidfotChar">
    <w:name w:val="Sidfot Char"/>
    <w:basedOn w:val="Standardstycketeckensnitt"/>
    <w:link w:val="Sidfot"/>
    <w:uiPriority w:val="99"/>
    <w:semiHidden/>
    <w:rsid w:val="00563F6D"/>
  </w:style>
  <w:style w:type="paragraph" w:styleId="Ballongtext">
    <w:name w:val="Balloon Text"/>
    <w:basedOn w:val="Normal"/>
    <w:link w:val="BallongtextChar"/>
    <w:uiPriority w:val="99"/>
    <w:semiHidden/>
    <w:unhideWhenUsed/>
    <w:rsid w:val="00563F6D"/>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563F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4134941">
      <w:bodyDiv w:val="1"/>
      <w:marLeft w:val="0"/>
      <w:marRight w:val="0"/>
      <w:marTop w:val="0"/>
      <w:marBottom w:val="0"/>
      <w:divBdr>
        <w:top w:val="none" w:sz="0" w:space="0" w:color="auto"/>
        <w:left w:val="none" w:sz="0" w:space="0" w:color="auto"/>
        <w:bottom w:val="none" w:sz="0" w:space="0" w:color="auto"/>
        <w:right w:val="none" w:sz="0" w:space="0" w:color="auto"/>
      </w:divBdr>
      <w:divsChild>
        <w:div w:id="44256859">
          <w:marLeft w:val="0"/>
          <w:marRight w:val="0"/>
          <w:marTop w:val="0"/>
          <w:marBottom w:val="0"/>
          <w:divBdr>
            <w:top w:val="none" w:sz="0" w:space="0" w:color="auto"/>
            <w:left w:val="none" w:sz="0" w:space="0" w:color="auto"/>
            <w:bottom w:val="none" w:sz="0" w:space="0" w:color="auto"/>
            <w:right w:val="none" w:sz="0" w:space="0" w:color="auto"/>
          </w:divBdr>
        </w:div>
        <w:div w:id="715545299">
          <w:marLeft w:val="0"/>
          <w:marRight w:val="0"/>
          <w:marTop w:val="0"/>
          <w:marBottom w:val="0"/>
          <w:divBdr>
            <w:top w:val="none" w:sz="0" w:space="0" w:color="auto"/>
            <w:left w:val="none" w:sz="0" w:space="0" w:color="auto"/>
            <w:bottom w:val="none" w:sz="0" w:space="0" w:color="auto"/>
            <w:right w:val="none" w:sz="0" w:space="0" w:color="auto"/>
          </w:divBdr>
        </w:div>
        <w:div w:id="53362159">
          <w:marLeft w:val="0"/>
          <w:marRight w:val="0"/>
          <w:marTop w:val="0"/>
          <w:marBottom w:val="0"/>
          <w:divBdr>
            <w:top w:val="none" w:sz="0" w:space="0" w:color="auto"/>
            <w:left w:val="none" w:sz="0" w:space="0" w:color="auto"/>
            <w:bottom w:val="none" w:sz="0" w:space="0" w:color="auto"/>
            <w:right w:val="none" w:sz="0" w:space="0" w:color="auto"/>
          </w:divBdr>
        </w:div>
        <w:div w:id="118571931">
          <w:marLeft w:val="0"/>
          <w:marRight w:val="0"/>
          <w:marTop w:val="0"/>
          <w:marBottom w:val="0"/>
          <w:divBdr>
            <w:top w:val="none" w:sz="0" w:space="0" w:color="auto"/>
            <w:left w:val="none" w:sz="0" w:space="0" w:color="auto"/>
            <w:bottom w:val="none" w:sz="0" w:space="0" w:color="auto"/>
            <w:right w:val="none" w:sz="0" w:space="0" w:color="auto"/>
          </w:divBdr>
        </w:div>
        <w:div w:id="1026904857">
          <w:marLeft w:val="0"/>
          <w:marRight w:val="0"/>
          <w:marTop w:val="0"/>
          <w:marBottom w:val="0"/>
          <w:divBdr>
            <w:top w:val="none" w:sz="0" w:space="0" w:color="auto"/>
            <w:left w:val="none" w:sz="0" w:space="0" w:color="auto"/>
            <w:bottom w:val="none" w:sz="0" w:space="0" w:color="auto"/>
            <w:right w:val="none" w:sz="0" w:space="0" w:color="auto"/>
          </w:divBdr>
        </w:div>
      </w:divsChild>
    </w:div>
    <w:div w:id="168058812">
      <w:bodyDiv w:val="1"/>
      <w:marLeft w:val="0"/>
      <w:marRight w:val="0"/>
      <w:marTop w:val="0"/>
      <w:marBottom w:val="0"/>
      <w:divBdr>
        <w:top w:val="none" w:sz="0" w:space="0" w:color="auto"/>
        <w:left w:val="none" w:sz="0" w:space="0" w:color="auto"/>
        <w:bottom w:val="none" w:sz="0" w:space="0" w:color="auto"/>
        <w:right w:val="none" w:sz="0" w:space="0" w:color="auto"/>
      </w:divBdr>
      <w:divsChild>
        <w:div w:id="645400635">
          <w:marLeft w:val="0"/>
          <w:marRight w:val="0"/>
          <w:marTop w:val="0"/>
          <w:marBottom w:val="0"/>
          <w:divBdr>
            <w:top w:val="none" w:sz="0" w:space="0" w:color="auto"/>
            <w:left w:val="none" w:sz="0" w:space="0" w:color="auto"/>
            <w:bottom w:val="none" w:sz="0" w:space="0" w:color="auto"/>
            <w:right w:val="none" w:sz="0" w:space="0" w:color="auto"/>
          </w:divBdr>
        </w:div>
        <w:div w:id="1364400165">
          <w:marLeft w:val="0"/>
          <w:marRight w:val="0"/>
          <w:marTop w:val="0"/>
          <w:marBottom w:val="0"/>
          <w:divBdr>
            <w:top w:val="none" w:sz="0" w:space="0" w:color="auto"/>
            <w:left w:val="none" w:sz="0" w:space="0" w:color="auto"/>
            <w:bottom w:val="none" w:sz="0" w:space="0" w:color="auto"/>
            <w:right w:val="none" w:sz="0" w:space="0" w:color="auto"/>
          </w:divBdr>
        </w:div>
        <w:div w:id="1883400008">
          <w:marLeft w:val="0"/>
          <w:marRight w:val="0"/>
          <w:marTop w:val="0"/>
          <w:marBottom w:val="0"/>
          <w:divBdr>
            <w:top w:val="none" w:sz="0" w:space="0" w:color="auto"/>
            <w:left w:val="none" w:sz="0" w:space="0" w:color="auto"/>
            <w:bottom w:val="none" w:sz="0" w:space="0" w:color="auto"/>
            <w:right w:val="none" w:sz="0" w:space="0" w:color="auto"/>
          </w:divBdr>
        </w:div>
        <w:div w:id="1517227973">
          <w:marLeft w:val="0"/>
          <w:marRight w:val="0"/>
          <w:marTop w:val="0"/>
          <w:marBottom w:val="0"/>
          <w:divBdr>
            <w:top w:val="none" w:sz="0" w:space="0" w:color="auto"/>
            <w:left w:val="none" w:sz="0" w:space="0" w:color="auto"/>
            <w:bottom w:val="none" w:sz="0" w:space="0" w:color="auto"/>
            <w:right w:val="none" w:sz="0" w:space="0" w:color="auto"/>
          </w:divBdr>
        </w:div>
      </w:divsChild>
    </w:div>
    <w:div w:id="887255450">
      <w:bodyDiv w:val="1"/>
      <w:marLeft w:val="0"/>
      <w:marRight w:val="0"/>
      <w:marTop w:val="0"/>
      <w:marBottom w:val="0"/>
      <w:divBdr>
        <w:top w:val="none" w:sz="0" w:space="0" w:color="auto"/>
        <w:left w:val="none" w:sz="0" w:space="0" w:color="auto"/>
        <w:bottom w:val="none" w:sz="0" w:space="0" w:color="auto"/>
        <w:right w:val="none" w:sz="0" w:space="0" w:color="auto"/>
      </w:divBdr>
    </w:div>
    <w:div w:id="914629299">
      <w:bodyDiv w:val="1"/>
      <w:marLeft w:val="0"/>
      <w:marRight w:val="0"/>
      <w:marTop w:val="0"/>
      <w:marBottom w:val="0"/>
      <w:divBdr>
        <w:top w:val="none" w:sz="0" w:space="0" w:color="auto"/>
        <w:left w:val="none" w:sz="0" w:space="0" w:color="auto"/>
        <w:bottom w:val="none" w:sz="0" w:space="0" w:color="auto"/>
        <w:right w:val="none" w:sz="0" w:space="0" w:color="auto"/>
      </w:divBdr>
    </w:div>
    <w:div w:id="112696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nordnet.fi" TargetMode="External"/><Relationship Id="rId2" Type="http://schemas.openxmlformats.org/officeDocument/2006/relationships/hyperlink" Target="http://www.nordnet.dk" TargetMode="External"/><Relationship Id="rId1" Type="http://schemas.openxmlformats.org/officeDocument/2006/relationships/hyperlink" Target="http://www.nordnet.se" TargetMode="External"/><Relationship Id="rId5" Type="http://schemas.openxmlformats.org/officeDocument/2006/relationships/hyperlink" Target="http://www.nordnet.lu" TargetMode="External"/><Relationship Id="rId4" Type="http://schemas.openxmlformats.org/officeDocument/2006/relationships/hyperlink" Target="http://www.nordne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1259</Characters>
  <Application>Microsoft Office Word</Application>
  <DocSecurity>0</DocSecurity>
  <Lines>10</Lines>
  <Paragraphs>2</Paragraphs>
  <ScaleCrop>false</ScaleCrop>
  <HeadingPairs>
    <vt:vector size="2" baseType="variant">
      <vt:variant>
        <vt:lpstr>Rubrik</vt:lpstr>
      </vt:variant>
      <vt:variant>
        <vt:i4>1</vt:i4>
      </vt:variant>
    </vt:vector>
  </HeadingPairs>
  <TitlesOfParts>
    <vt:vector size="1" baseType="lpstr">
      <vt:lpstr/>
    </vt:vector>
  </TitlesOfParts>
  <Company>Nordnet</Company>
  <LinksUpToDate>false</LinksUpToDate>
  <CharactersWithSpaces>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Nordnet Bank</dc:creator>
  <cp:lastModifiedBy>Windows User</cp:lastModifiedBy>
  <cp:revision>2</cp:revision>
  <cp:lastPrinted>2011-01-31T06:17:00Z</cp:lastPrinted>
  <dcterms:created xsi:type="dcterms:W3CDTF">2011-08-30T19:33:00Z</dcterms:created>
  <dcterms:modified xsi:type="dcterms:W3CDTF">2011-08-30T19:33:00Z</dcterms:modified>
</cp:coreProperties>
</file>