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5A114" w14:textId="77777777" w:rsidR="00B72A46" w:rsidRPr="00B72A46" w:rsidRDefault="00B72A46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  <w:r>
        <w:rPr>
          <w:rFonts w:cs="PraxisW01-Light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1536FF0" wp14:editId="58FA4717">
            <wp:simplePos x="0" y="0"/>
            <wp:positionH relativeFrom="margin">
              <wp:posOffset>5143500</wp:posOffset>
            </wp:positionH>
            <wp:positionV relativeFrom="margin">
              <wp:posOffset>-457200</wp:posOffset>
            </wp:positionV>
            <wp:extent cx="863600" cy="702945"/>
            <wp:effectExtent l="0" t="0" r="0" b="8255"/>
            <wp:wrapSquare wrapText="bothSides"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72A46">
        <w:rPr>
          <w:rFonts w:cs="Geneva"/>
          <w:color w:val="000000"/>
          <w:lang w:val="en-US"/>
        </w:rPr>
        <w:t>Pressmeddelande</w:t>
      </w:r>
      <w:proofErr w:type="spellEnd"/>
      <w:r w:rsidRPr="00B72A46">
        <w:rPr>
          <w:rFonts w:cs="Geneva"/>
          <w:color w:val="000000"/>
          <w:lang w:val="en-US"/>
        </w:rPr>
        <w:t xml:space="preserve"> </w:t>
      </w:r>
      <w:proofErr w:type="spellStart"/>
      <w:r w:rsidRPr="00B72A46">
        <w:rPr>
          <w:rFonts w:cs="Geneva"/>
          <w:color w:val="000000"/>
          <w:lang w:val="en-US"/>
        </w:rPr>
        <w:t>XENTER</w:t>
      </w:r>
      <w:proofErr w:type="spellEnd"/>
      <w:r w:rsidRPr="00B72A46">
        <w:rPr>
          <w:rFonts w:cs="Geneva"/>
          <w:color w:val="000000"/>
          <w:lang w:val="en-US"/>
        </w:rPr>
        <w:t xml:space="preserve"> </w:t>
      </w:r>
      <w:proofErr w:type="spellStart"/>
      <w:proofErr w:type="gramStart"/>
      <w:r w:rsidRPr="00B72A46">
        <w:rPr>
          <w:rFonts w:cs="Geneva"/>
          <w:color w:val="000000"/>
          <w:lang w:val="en-US"/>
        </w:rPr>
        <w:t>Botkyrka</w:t>
      </w:r>
      <w:proofErr w:type="spellEnd"/>
      <w:r w:rsidRPr="00B72A46">
        <w:rPr>
          <w:rFonts w:cs="Geneva"/>
          <w:color w:val="000000"/>
          <w:lang w:val="en-US"/>
        </w:rPr>
        <w:t xml:space="preserve"> </w:t>
      </w:r>
      <w:r>
        <w:rPr>
          <w:rFonts w:cs="Geneva"/>
          <w:color w:val="000000"/>
          <w:lang w:val="en-US"/>
        </w:rPr>
        <w:t xml:space="preserve"> </w:t>
      </w:r>
      <w:r w:rsidRPr="00B72A46">
        <w:rPr>
          <w:rFonts w:cs="Geneva"/>
          <w:color w:val="000000"/>
          <w:lang w:val="en-US"/>
        </w:rPr>
        <w:t>21.12.2016</w:t>
      </w:r>
      <w:proofErr w:type="gramEnd"/>
    </w:p>
    <w:p w14:paraId="08A14F71" w14:textId="77777777" w:rsidR="00B72A46" w:rsidRDefault="00B72A46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sz w:val="30"/>
          <w:szCs w:val="30"/>
          <w:lang w:val="en-US"/>
        </w:rPr>
      </w:pPr>
    </w:p>
    <w:p w14:paraId="2F7146FE" w14:textId="77777777" w:rsidR="00B72A46" w:rsidRDefault="00B72A46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sz w:val="30"/>
          <w:szCs w:val="30"/>
          <w:lang w:val="en-US"/>
        </w:rPr>
      </w:pPr>
    </w:p>
    <w:p w14:paraId="27BD46CE" w14:textId="77777777" w:rsidR="00B72A46" w:rsidRDefault="00B72A46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sz w:val="30"/>
          <w:szCs w:val="30"/>
          <w:lang w:val="en-US"/>
        </w:rPr>
      </w:pPr>
    </w:p>
    <w:p w14:paraId="23522015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sz w:val="30"/>
          <w:szCs w:val="30"/>
          <w:lang w:val="en-US"/>
        </w:rPr>
      </w:pPr>
      <w:proofErr w:type="spellStart"/>
      <w:r w:rsidRPr="00EE6C7A">
        <w:rPr>
          <w:rFonts w:cs="Geneva"/>
          <w:b/>
          <w:color w:val="000000"/>
          <w:sz w:val="30"/>
          <w:szCs w:val="30"/>
          <w:lang w:val="en-US"/>
        </w:rPr>
        <w:t>Yrkeshögskolestudenter</w:t>
      </w:r>
      <w:proofErr w:type="spellEnd"/>
      <w:r w:rsidRPr="00EE6C7A">
        <w:rPr>
          <w:rFonts w:cs="Geneva"/>
          <w:b/>
          <w:color w:val="000000"/>
          <w:sz w:val="30"/>
          <w:szCs w:val="3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sz w:val="30"/>
          <w:szCs w:val="30"/>
          <w:lang w:val="en-US"/>
        </w:rPr>
        <w:t>lika</w:t>
      </w:r>
      <w:proofErr w:type="spellEnd"/>
      <w:r w:rsidRPr="00EE6C7A">
        <w:rPr>
          <w:rFonts w:cs="Geneva"/>
          <w:b/>
          <w:color w:val="000000"/>
          <w:sz w:val="30"/>
          <w:szCs w:val="3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sz w:val="30"/>
          <w:szCs w:val="30"/>
          <w:lang w:val="en-US"/>
        </w:rPr>
        <w:t>produktiva</w:t>
      </w:r>
      <w:proofErr w:type="spellEnd"/>
      <w:r w:rsidRPr="00EE6C7A">
        <w:rPr>
          <w:rFonts w:cs="Geneva"/>
          <w:b/>
          <w:color w:val="000000"/>
          <w:sz w:val="30"/>
          <w:szCs w:val="3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sz w:val="30"/>
          <w:szCs w:val="30"/>
          <w:lang w:val="en-US"/>
        </w:rPr>
        <w:t>som</w:t>
      </w:r>
      <w:proofErr w:type="spellEnd"/>
      <w:r w:rsidRPr="00EE6C7A">
        <w:rPr>
          <w:rFonts w:cs="Geneva"/>
          <w:b/>
          <w:color w:val="000000"/>
          <w:sz w:val="30"/>
          <w:szCs w:val="3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sz w:val="30"/>
          <w:szCs w:val="30"/>
          <w:lang w:val="en-US"/>
        </w:rPr>
        <w:t>högskolestudenter</w:t>
      </w:r>
      <w:proofErr w:type="spellEnd"/>
      <w:r w:rsidRPr="00EE6C7A">
        <w:rPr>
          <w:rFonts w:cs="Geneva"/>
          <w:b/>
          <w:color w:val="000000"/>
          <w:sz w:val="30"/>
          <w:szCs w:val="30"/>
          <w:lang w:val="en-US"/>
        </w:rPr>
        <w:t xml:space="preserve"> </w:t>
      </w:r>
    </w:p>
    <w:p w14:paraId="20A597E7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</w:p>
    <w:p w14:paraId="0BC13D55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lang w:val="en-US"/>
        </w:rPr>
      </w:pPr>
      <w:proofErr w:type="spellStart"/>
      <w:r w:rsidRPr="00EE6C7A">
        <w:rPr>
          <w:rFonts w:cs="Geneva"/>
          <w:b/>
          <w:color w:val="000000"/>
          <w:lang w:val="en-US"/>
        </w:rPr>
        <w:t>Forskningsinstitutet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Ratio </w:t>
      </w:r>
      <w:proofErr w:type="spellStart"/>
      <w:r w:rsidRPr="00EE6C7A">
        <w:rPr>
          <w:rFonts w:cs="Geneva"/>
          <w:b/>
          <w:color w:val="000000"/>
          <w:lang w:val="en-US"/>
        </w:rPr>
        <w:t>har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i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en rapport </w:t>
      </w:r>
      <w:proofErr w:type="spellStart"/>
      <w:r w:rsidRPr="00EE6C7A">
        <w:rPr>
          <w:rFonts w:cs="Geneva"/>
          <w:b/>
          <w:color w:val="000000"/>
          <w:lang w:val="en-US"/>
        </w:rPr>
        <w:t>i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proofErr w:type="gramStart"/>
      <w:r w:rsidRPr="00EE6C7A">
        <w:rPr>
          <w:rFonts w:cs="Geneva"/>
          <w:b/>
          <w:color w:val="000000"/>
          <w:lang w:val="en-US"/>
        </w:rPr>
        <w:t>november</w:t>
      </w:r>
      <w:proofErr w:type="spellEnd"/>
      <w:proofErr w:type="gramEnd"/>
      <w:r w:rsidRPr="00EE6C7A">
        <w:rPr>
          <w:rFonts w:cs="Geneva"/>
          <w:b/>
          <w:color w:val="000000"/>
          <w:lang w:val="en-US"/>
        </w:rPr>
        <w:t xml:space="preserve"> 2016 </w:t>
      </w:r>
      <w:proofErr w:type="spellStart"/>
      <w:r w:rsidRPr="00EE6C7A">
        <w:rPr>
          <w:rFonts w:cs="Geneva"/>
          <w:b/>
          <w:color w:val="000000"/>
          <w:lang w:val="en-US"/>
        </w:rPr>
        <w:t>konstaterat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att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personer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som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gått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en 2-3-årig </w:t>
      </w:r>
      <w:proofErr w:type="spellStart"/>
      <w:r w:rsidRPr="00EE6C7A">
        <w:rPr>
          <w:rFonts w:cs="Geneva"/>
          <w:b/>
          <w:color w:val="000000"/>
          <w:lang w:val="en-US"/>
        </w:rPr>
        <w:t>yrkeshögskoleutbildning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är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lika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produktiva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som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de </w:t>
      </w:r>
      <w:proofErr w:type="spellStart"/>
      <w:r w:rsidRPr="00EE6C7A">
        <w:rPr>
          <w:rFonts w:cs="Geneva"/>
          <w:b/>
          <w:color w:val="000000"/>
          <w:lang w:val="en-US"/>
        </w:rPr>
        <w:t>som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gått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en </w:t>
      </w:r>
      <w:proofErr w:type="spellStart"/>
      <w:r w:rsidRPr="00EE6C7A">
        <w:rPr>
          <w:rFonts w:cs="Geneva"/>
          <w:b/>
          <w:color w:val="000000"/>
          <w:lang w:val="en-US"/>
        </w:rPr>
        <w:t>högskoleingenjörsutbildning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på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högskolor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och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universitet</w:t>
      </w:r>
      <w:proofErr w:type="spellEnd"/>
      <w:r w:rsidRPr="00EE6C7A">
        <w:rPr>
          <w:rFonts w:cs="Geneva"/>
          <w:b/>
          <w:color w:val="000000"/>
          <w:lang w:val="en-US"/>
        </w:rPr>
        <w:t>.</w:t>
      </w:r>
    </w:p>
    <w:p w14:paraId="0F5A9324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b/>
          <w:color w:val="000000"/>
          <w:lang w:val="en-US"/>
        </w:rPr>
      </w:pPr>
      <w:r w:rsidRPr="00EE6C7A">
        <w:rPr>
          <w:rFonts w:cs="Geneva"/>
          <w:b/>
          <w:color w:val="000000"/>
          <w:lang w:val="en-US"/>
        </w:rPr>
        <w:t xml:space="preserve">En </w:t>
      </w:r>
      <w:proofErr w:type="spellStart"/>
      <w:r w:rsidRPr="00EE6C7A">
        <w:rPr>
          <w:rFonts w:cs="Geneva"/>
          <w:b/>
          <w:color w:val="000000"/>
          <w:lang w:val="en-US"/>
        </w:rPr>
        <w:t>av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orsakerna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är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det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nära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samarbetet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med </w:t>
      </w:r>
      <w:proofErr w:type="spellStart"/>
      <w:r w:rsidRPr="00EE6C7A">
        <w:rPr>
          <w:rFonts w:cs="Geneva"/>
          <w:b/>
          <w:color w:val="000000"/>
          <w:lang w:val="en-US"/>
        </w:rPr>
        <w:t>näringslivet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och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att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de </w:t>
      </w:r>
      <w:proofErr w:type="spellStart"/>
      <w:r w:rsidRPr="00EE6C7A">
        <w:rPr>
          <w:rFonts w:cs="Geneva"/>
          <w:b/>
          <w:color w:val="000000"/>
          <w:lang w:val="en-US"/>
        </w:rPr>
        <w:t>studerande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genomför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delar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av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utbildningen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proofErr w:type="gramStart"/>
      <w:r w:rsidRPr="00EE6C7A">
        <w:rPr>
          <w:rFonts w:cs="Geneva"/>
          <w:b/>
          <w:color w:val="000000"/>
          <w:lang w:val="en-US"/>
        </w:rPr>
        <w:t>ute</w:t>
      </w:r>
      <w:proofErr w:type="spellEnd"/>
      <w:proofErr w:type="gram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på</w:t>
      </w:r>
      <w:proofErr w:type="spellEnd"/>
      <w:r w:rsidRPr="00EE6C7A">
        <w:rPr>
          <w:rFonts w:cs="Geneva"/>
          <w:b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b/>
          <w:color w:val="000000"/>
          <w:lang w:val="en-US"/>
        </w:rPr>
        <w:t>företag</w:t>
      </w:r>
      <w:proofErr w:type="spellEnd"/>
      <w:r w:rsidRPr="00EE6C7A">
        <w:rPr>
          <w:rFonts w:cs="Geneva"/>
          <w:b/>
          <w:color w:val="000000"/>
          <w:lang w:val="en-US"/>
        </w:rPr>
        <w:t>.</w:t>
      </w:r>
    </w:p>
    <w:p w14:paraId="20CB7477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</w:p>
    <w:p w14:paraId="383FCF66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  <w:proofErr w:type="spellStart"/>
      <w:proofErr w:type="gramStart"/>
      <w:r w:rsidRPr="00EE6C7A">
        <w:rPr>
          <w:rFonts w:cs="Geneva"/>
          <w:color w:val="000000"/>
          <w:lang w:val="en-US"/>
        </w:rPr>
        <w:t>Att</w:t>
      </w:r>
      <w:proofErr w:type="spellEnd"/>
      <w:r w:rsidRPr="00EE6C7A">
        <w:rPr>
          <w:rFonts w:cs="Geneva"/>
          <w:color w:val="000000"/>
          <w:lang w:val="en-US"/>
        </w:rPr>
        <w:t xml:space="preserve"> 95% </w:t>
      </w:r>
      <w:proofErr w:type="spellStart"/>
      <w:r w:rsidRPr="00EE6C7A">
        <w:rPr>
          <w:rFonts w:cs="Geneva"/>
          <w:color w:val="000000"/>
          <w:lang w:val="en-US"/>
        </w:rPr>
        <w:t>av</w:t>
      </w:r>
      <w:proofErr w:type="spellEnd"/>
      <w:r w:rsidRPr="00EE6C7A">
        <w:rPr>
          <w:rFonts w:cs="Geneva"/>
          <w:color w:val="000000"/>
          <w:lang w:val="en-US"/>
        </w:rPr>
        <w:t xml:space="preserve"> de </w:t>
      </w:r>
      <w:proofErr w:type="spellStart"/>
      <w:r w:rsidRPr="00EE6C7A">
        <w:rPr>
          <w:rFonts w:cs="Geneva"/>
          <w:color w:val="000000"/>
          <w:lang w:val="en-US"/>
        </w:rPr>
        <w:t>som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gått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Xenters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yrkeshögskoleutbildningar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dessutom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har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jobb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efter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utbildningen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är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ytterligare</w:t>
      </w:r>
      <w:proofErr w:type="spellEnd"/>
      <w:r w:rsidRPr="00EE6C7A">
        <w:rPr>
          <w:rFonts w:cs="Geneva"/>
          <w:color w:val="000000"/>
          <w:lang w:val="en-US"/>
        </w:rPr>
        <w:t xml:space="preserve"> en </w:t>
      </w:r>
      <w:proofErr w:type="spellStart"/>
      <w:r w:rsidRPr="00EE6C7A">
        <w:rPr>
          <w:rFonts w:cs="Geneva"/>
          <w:color w:val="000000"/>
          <w:lang w:val="en-US"/>
        </w:rPr>
        <w:t>fördel</w:t>
      </w:r>
      <w:proofErr w:type="spellEnd"/>
      <w:r w:rsidRPr="00EE6C7A">
        <w:rPr>
          <w:rFonts w:cs="Geneva"/>
          <w:color w:val="000000"/>
          <w:lang w:val="en-US"/>
        </w:rPr>
        <w:t>.</w:t>
      </w:r>
      <w:proofErr w:type="gramEnd"/>
    </w:p>
    <w:p w14:paraId="0304518D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</w:p>
    <w:p w14:paraId="57B94B5D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  <w:proofErr w:type="spellStart"/>
      <w:proofErr w:type="gramStart"/>
      <w:r w:rsidRPr="00EE6C7A">
        <w:rPr>
          <w:rFonts w:cs="Geneva"/>
          <w:color w:val="000000"/>
          <w:lang w:val="en-US"/>
        </w:rPr>
        <w:t>Xenter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Botkyrka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har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idag</w:t>
      </w:r>
      <w:proofErr w:type="spellEnd"/>
      <w:r w:rsidRPr="00EE6C7A">
        <w:rPr>
          <w:rFonts w:cs="Geneva"/>
          <w:color w:val="000000"/>
          <w:lang w:val="en-US"/>
        </w:rPr>
        <w:t xml:space="preserve"> 10 </w:t>
      </w:r>
      <w:proofErr w:type="spellStart"/>
      <w:r w:rsidRPr="00EE6C7A">
        <w:rPr>
          <w:rFonts w:cs="Geneva"/>
          <w:color w:val="000000"/>
          <w:lang w:val="en-US"/>
        </w:rPr>
        <w:t>yrkeshögskoleutbil</w:t>
      </w:r>
      <w:r w:rsidRPr="00EE6C7A">
        <w:rPr>
          <w:rFonts w:cs="Geneva"/>
          <w:color w:val="000000"/>
          <w:lang w:val="en-US"/>
        </w:rPr>
        <w:t>dningar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fördelade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på</w:t>
      </w:r>
      <w:proofErr w:type="spellEnd"/>
      <w:r w:rsidRPr="00EE6C7A">
        <w:rPr>
          <w:rFonts w:cs="Geneva"/>
          <w:color w:val="000000"/>
          <w:lang w:val="en-US"/>
        </w:rPr>
        <w:t xml:space="preserve"> 12 </w:t>
      </w:r>
      <w:proofErr w:type="spellStart"/>
      <w:r w:rsidRPr="00EE6C7A">
        <w:rPr>
          <w:rFonts w:cs="Geneva"/>
          <w:color w:val="000000"/>
          <w:lang w:val="en-US"/>
        </w:rPr>
        <w:t>grupper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och</w:t>
      </w:r>
      <w:proofErr w:type="spellEnd"/>
      <w:r w:rsidRPr="00EE6C7A">
        <w:rPr>
          <w:rFonts w:cs="Geneva"/>
          <w:color w:val="000000"/>
          <w:lang w:val="en-US"/>
        </w:rPr>
        <w:t xml:space="preserve"> 350 </w:t>
      </w:r>
      <w:proofErr w:type="spellStart"/>
      <w:r w:rsidRPr="00EE6C7A">
        <w:rPr>
          <w:rFonts w:cs="Geneva"/>
          <w:color w:val="000000"/>
          <w:lang w:val="en-US"/>
        </w:rPr>
        <w:t>studenter</w:t>
      </w:r>
      <w:proofErr w:type="spellEnd"/>
      <w:r w:rsidRPr="00EE6C7A">
        <w:rPr>
          <w:rFonts w:cs="Geneva"/>
          <w:color w:val="000000"/>
          <w:lang w:val="en-US"/>
        </w:rPr>
        <w:t>.</w:t>
      </w:r>
      <w:proofErr w:type="gramEnd"/>
      <w:r w:rsidRPr="00EE6C7A">
        <w:rPr>
          <w:rFonts w:cs="Geneva"/>
          <w:color w:val="000000"/>
          <w:lang w:val="en-US"/>
        </w:rPr>
        <w:t xml:space="preserve"> </w:t>
      </w:r>
    </w:p>
    <w:p w14:paraId="7A8D1104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</w:p>
    <w:p w14:paraId="10D2BC52" w14:textId="77777777" w:rsidR="00EE6C7A" w:rsidRPr="00EE6C7A" w:rsidRDefault="00EE6C7A" w:rsidP="00EE6C7A">
      <w:pPr>
        <w:widowControl w:val="0"/>
        <w:autoSpaceDE w:val="0"/>
        <w:autoSpaceDN w:val="0"/>
        <w:adjustRightInd w:val="0"/>
        <w:rPr>
          <w:rFonts w:cs="Geneva"/>
          <w:color w:val="000000"/>
          <w:lang w:val="en-US"/>
        </w:rPr>
      </w:pPr>
      <w:r>
        <w:rPr>
          <w:rFonts w:cs="Arial"/>
          <w:bCs/>
          <w:color w:val="000000"/>
          <w:lang w:val="en-US"/>
        </w:rPr>
        <w:t xml:space="preserve">  - </w:t>
      </w:r>
      <w:proofErr w:type="spellStart"/>
      <w:r w:rsidRPr="00EE6C7A">
        <w:rPr>
          <w:rFonts w:cs="Arial"/>
          <w:bCs/>
          <w:color w:val="000000"/>
          <w:lang w:val="en-US"/>
        </w:rPr>
        <w:t>För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oss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som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arbetar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med </w:t>
      </w:r>
      <w:proofErr w:type="spellStart"/>
      <w:r w:rsidRPr="00EE6C7A">
        <w:rPr>
          <w:rFonts w:cs="Arial"/>
          <w:bCs/>
          <w:color w:val="000000"/>
          <w:lang w:val="en-US"/>
        </w:rPr>
        <w:t>yrkeshögskolan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är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detta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en </w:t>
      </w:r>
      <w:proofErr w:type="spellStart"/>
      <w:r w:rsidRPr="00EE6C7A">
        <w:rPr>
          <w:rFonts w:cs="Arial"/>
          <w:bCs/>
          <w:color w:val="000000"/>
          <w:lang w:val="en-US"/>
        </w:rPr>
        <w:t>välkommen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bekräftelse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. </w:t>
      </w:r>
      <w:proofErr w:type="gramStart"/>
      <w:r w:rsidRPr="00EE6C7A">
        <w:rPr>
          <w:rFonts w:cs="Arial"/>
          <w:bCs/>
          <w:color w:val="000000"/>
          <w:lang w:val="en-US"/>
        </w:rPr>
        <w:t xml:space="preserve">Vi </w:t>
      </w:r>
      <w:proofErr w:type="spellStart"/>
      <w:r w:rsidRPr="00EE6C7A">
        <w:rPr>
          <w:rFonts w:cs="Arial"/>
          <w:bCs/>
          <w:color w:val="000000"/>
          <w:lang w:val="en-US"/>
        </w:rPr>
        <w:t>ser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hur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fler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och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fler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branscher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och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företag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märker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, </w:t>
      </w:r>
      <w:proofErr w:type="spellStart"/>
      <w:r w:rsidRPr="00EE6C7A">
        <w:rPr>
          <w:rFonts w:cs="Arial"/>
          <w:bCs/>
          <w:color w:val="000000"/>
          <w:lang w:val="en-US"/>
        </w:rPr>
        <w:t>att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de </w:t>
      </w:r>
      <w:proofErr w:type="spellStart"/>
      <w:r w:rsidRPr="00EE6C7A">
        <w:rPr>
          <w:rFonts w:cs="Arial"/>
          <w:bCs/>
          <w:color w:val="000000"/>
          <w:lang w:val="en-US"/>
        </w:rPr>
        <w:t>genom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att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rekrytera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personal med </w:t>
      </w:r>
      <w:proofErr w:type="spellStart"/>
      <w:r w:rsidRPr="00EE6C7A">
        <w:rPr>
          <w:rFonts w:cs="Arial"/>
          <w:bCs/>
          <w:color w:val="000000"/>
          <w:lang w:val="en-US"/>
        </w:rPr>
        <w:t>YH-utbildning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får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exakt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det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de </w:t>
      </w:r>
      <w:proofErr w:type="spellStart"/>
      <w:r w:rsidRPr="00EE6C7A">
        <w:rPr>
          <w:rFonts w:cs="Arial"/>
          <w:bCs/>
          <w:color w:val="000000"/>
          <w:lang w:val="en-US"/>
        </w:rPr>
        <w:t>behöver</w:t>
      </w:r>
      <w:proofErr w:type="spellEnd"/>
      <w:r w:rsidRPr="00EE6C7A">
        <w:rPr>
          <w:rFonts w:cs="Arial"/>
          <w:bCs/>
          <w:color w:val="000000"/>
          <w:lang w:val="en-US"/>
        </w:rPr>
        <w:t>.</w:t>
      </w:r>
      <w:proofErr w:type="gram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proofErr w:type="gramStart"/>
      <w:r w:rsidRPr="00EE6C7A">
        <w:rPr>
          <w:rFonts w:cs="Arial"/>
          <w:bCs/>
          <w:color w:val="000000"/>
          <w:lang w:val="en-US"/>
        </w:rPr>
        <w:t>Och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det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är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ju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inte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så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konstigt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, </w:t>
      </w:r>
      <w:proofErr w:type="spellStart"/>
      <w:r w:rsidRPr="00EE6C7A">
        <w:rPr>
          <w:rFonts w:cs="Arial"/>
          <w:bCs/>
          <w:color w:val="000000"/>
          <w:lang w:val="en-US"/>
        </w:rPr>
        <w:t>utbildningarna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inom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YH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är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ju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utformade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efter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företagens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komp</w:t>
      </w:r>
      <w:r w:rsidRPr="00EE6C7A">
        <w:rPr>
          <w:rFonts w:cs="Arial"/>
          <w:bCs/>
          <w:color w:val="000000"/>
          <w:lang w:val="en-US"/>
        </w:rPr>
        <w:t>e</w:t>
      </w:r>
      <w:r w:rsidRPr="00EE6C7A">
        <w:rPr>
          <w:rFonts w:cs="Arial"/>
          <w:bCs/>
          <w:color w:val="000000"/>
          <w:lang w:val="en-US"/>
        </w:rPr>
        <w:t>tensbehov</w:t>
      </w:r>
      <w:proofErr w:type="spellEnd"/>
      <w:r w:rsidRPr="00EE6C7A">
        <w:rPr>
          <w:rFonts w:cs="Arial"/>
          <w:bCs/>
          <w:color w:val="000000"/>
          <w:lang w:val="en-US"/>
        </w:rPr>
        <w:t>.</w:t>
      </w:r>
      <w:proofErr w:type="gram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proofErr w:type="gramStart"/>
      <w:r w:rsidRPr="00EE6C7A">
        <w:rPr>
          <w:rFonts w:cs="Arial"/>
          <w:bCs/>
          <w:color w:val="000000"/>
          <w:lang w:val="en-US"/>
        </w:rPr>
        <w:t>Dessutom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har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företagen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genom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sin </w:t>
      </w:r>
      <w:proofErr w:type="spellStart"/>
      <w:r w:rsidRPr="00EE6C7A">
        <w:rPr>
          <w:rFonts w:cs="Arial"/>
          <w:bCs/>
          <w:color w:val="000000"/>
          <w:lang w:val="en-US"/>
        </w:rPr>
        <w:t>medverkan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i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utbildningarnas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ledningsgrupper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ett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avgörande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inflytande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över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va</w:t>
      </w:r>
      <w:r w:rsidRPr="00EE6C7A">
        <w:rPr>
          <w:rFonts w:cs="Arial"/>
          <w:bCs/>
          <w:color w:val="000000"/>
          <w:lang w:val="en-US"/>
        </w:rPr>
        <w:t>d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som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förmedlas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</w:t>
      </w:r>
      <w:proofErr w:type="spellStart"/>
      <w:r w:rsidRPr="00EE6C7A">
        <w:rPr>
          <w:rFonts w:cs="Arial"/>
          <w:bCs/>
          <w:color w:val="000000"/>
          <w:lang w:val="en-US"/>
        </w:rPr>
        <w:t>i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 en </w:t>
      </w:r>
      <w:proofErr w:type="spellStart"/>
      <w:r w:rsidRPr="00EE6C7A">
        <w:rPr>
          <w:rFonts w:cs="Arial"/>
          <w:bCs/>
          <w:color w:val="000000"/>
          <w:lang w:val="en-US"/>
        </w:rPr>
        <w:t>utbildning</w:t>
      </w:r>
      <w:proofErr w:type="spellEnd"/>
      <w:r w:rsidRPr="00EE6C7A">
        <w:rPr>
          <w:rFonts w:cs="Arial"/>
          <w:bCs/>
          <w:color w:val="000000"/>
          <w:lang w:val="en-US"/>
        </w:rPr>
        <w:t xml:space="preserve">, </w:t>
      </w:r>
      <w:proofErr w:type="spellStart"/>
      <w:r w:rsidRPr="00EE6C7A">
        <w:rPr>
          <w:rFonts w:cs="Geneva"/>
          <w:color w:val="000000"/>
          <w:lang w:val="en-US"/>
        </w:rPr>
        <w:t>säger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Håkan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Sundborg</w:t>
      </w:r>
      <w:proofErr w:type="spellEnd"/>
      <w:r w:rsidRPr="00EE6C7A">
        <w:rPr>
          <w:rFonts w:cs="Geneva"/>
          <w:color w:val="000000"/>
          <w:lang w:val="en-US"/>
        </w:rPr>
        <w:t xml:space="preserve">, chef </w:t>
      </w:r>
      <w:proofErr w:type="spellStart"/>
      <w:r w:rsidRPr="00EE6C7A">
        <w:rPr>
          <w:rFonts w:cs="Geneva"/>
          <w:color w:val="000000"/>
          <w:lang w:val="en-US"/>
        </w:rPr>
        <w:t>för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yrkeshögskolan</w:t>
      </w:r>
      <w:proofErr w:type="spellEnd"/>
      <w:r w:rsidRPr="00EE6C7A">
        <w:rPr>
          <w:rFonts w:cs="Geneva"/>
          <w:color w:val="000000"/>
          <w:lang w:val="en-US"/>
        </w:rPr>
        <w:t xml:space="preserve"> vid </w:t>
      </w:r>
      <w:proofErr w:type="spellStart"/>
      <w:r w:rsidRPr="00EE6C7A">
        <w:rPr>
          <w:rFonts w:cs="Geneva"/>
          <w:color w:val="000000"/>
          <w:lang w:val="en-US"/>
        </w:rPr>
        <w:t>Xenter</w:t>
      </w:r>
      <w:proofErr w:type="spellEnd"/>
      <w:r w:rsidRPr="00EE6C7A">
        <w:rPr>
          <w:rFonts w:cs="Geneva"/>
          <w:color w:val="000000"/>
          <w:lang w:val="en-US"/>
        </w:rPr>
        <w:t xml:space="preserve"> </w:t>
      </w:r>
      <w:proofErr w:type="spellStart"/>
      <w:r w:rsidRPr="00EE6C7A">
        <w:rPr>
          <w:rFonts w:cs="Geneva"/>
          <w:color w:val="000000"/>
          <w:lang w:val="en-US"/>
        </w:rPr>
        <w:t>Botkyrka</w:t>
      </w:r>
      <w:proofErr w:type="spellEnd"/>
      <w:r w:rsidRPr="00EE6C7A">
        <w:rPr>
          <w:rFonts w:cs="Geneva"/>
          <w:color w:val="000000"/>
          <w:lang w:val="en-US"/>
        </w:rPr>
        <w:t>.</w:t>
      </w:r>
      <w:proofErr w:type="gramEnd"/>
    </w:p>
    <w:p w14:paraId="7F8F3E9F" w14:textId="77777777" w:rsidR="00EE6C7A" w:rsidRPr="00EE6C7A" w:rsidRDefault="00EE6C7A" w:rsidP="00EE6C7A">
      <w:pPr>
        <w:pStyle w:val="Normalwebb"/>
        <w:rPr>
          <w:rFonts w:asciiTheme="minorHAnsi" w:hAnsiTheme="minorHAnsi"/>
        </w:rPr>
      </w:pPr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Ratio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är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ett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fristående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forskningsinstitut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som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forskar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om</w:t>
      </w:r>
      <w:proofErr w:type="spellEnd"/>
      <w:proofErr w:type="gram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hur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företagandets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villkor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kan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utvecklas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och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förbättras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. I </w:t>
      </w:r>
      <w:proofErr w:type="spellStart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>Rapporten</w:t>
      </w:r>
      <w:proofErr w:type="spellEnd"/>
      <w:r w:rsidRPr="00EE6C7A">
        <w:rPr>
          <w:rFonts w:asciiTheme="minorHAnsi" w:hAnsiTheme="minorHAnsi" w:cs="HelveticaNeu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YH</w:t>
      </w:r>
      <w:proofErr w:type="spellEnd"/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-utbildades effekter på företagen</w:t>
      </w:r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 xml:space="preserve">, av </w:t>
      </w:r>
      <w:proofErr w:type="spellStart"/>
      <w:r w:rsidRPr="00EE6C7A">
        <w:rPr>
          <w:rFonts w:asciiTheme="minorHAnsi" w:hAnsiTheme="minorHAnsi"/>
          <w:color w:val="000000" w:themeColor="text1"/>
          <w:sz w:val="24"/>
          <w:szCs w:val="24"/>
        </w:rPr>
        <w:t>Av</w:t>
      </w:r>
      <w:proofErr w:type="spellEnd"/>
      <w:r w:rsidRPr="00EE6C7A">
        <w:rPr>
          <w:rFonts w:asciiTheme="minorHAnsi" w:hAnsiTheme="minorHAnsi"/>
          <w:color w:val="000000" w:themeColor="text1"/>
          <w:sz w:val="24"/>
          <w:szCs w:val="24"/>
        </w:rPr>
        <w:t xml:space="preserve"> Sofia </w:t>
      </w:r>
      <w:proofErr w:type="spellStart"/>
      <w:r w:rsidRPr="00EE6C7A">
        <w:rPr>
          <w:rFonts w:asciiTheme="minorHAnsi" w:hAnsiTheme="minorHAnsi"/>
          <w:color w:val="000000" w:themeColor="text1"/>
          <w:sz w:val="24"/>
          <w:szCs w:val="24"/>
        </w:rPr>
        <w:t>Herrström</w:t>
      </w:r>
      <w:proofErr w:type="spellEnd"/>
      <w:r w:rsidRPr="00EE6C7A">
        <w:rPr>
          <w:rFonts w:asciiTheme="minorHAnsi" w:hAnsiTheme="minorHAnsi"/>
          <w:color w:val="000000" w:themeColor="text1"/>
          <w:sz w:val="24"/>
          <w:szCs w:val="24"/>
        </w:rPr>
        <w:t xml:space="preserve">, Henrik Malm Lindberg och Kristine Persson </w:t>
      </w:r>
      <w:r w:rsidRPr="00EE6C7A">
        <w:rPr>
          <w:rFonts w:asciiTheme="minorHAnsi" w:hAnsiTheme="minorHAnsi"/>
          <w:color w:val="000000" w:themeColor="text1"/>
          <w:sz w:val="24"/>
          <w:szCs w:val="24"/>
        </w:rPr>
        <w:t xml:space="preserve">har de </w:t>
      </w:r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undersökt hur yrkesutbildningen, särskilt yrkeshögskolans utbildningar (</w:t>
      </w:r>
      <w:proofErr w:type="spellStart"/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YH</w:t>
      </w:r>
      <w:proofErr w:type="spellEnd"/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), bidrar till näringslivet</w:t>
      </w:r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s och företagens produktivitet, under 2001-2010.</w:t>
      </w:r>
      <w:r w:rsidRPr="00EE6C7A">
        <w:rPr>
          <w:rFonts w:asciiTheme="minorHAnsi" w:hAnsiTheme="minorHAnsi"/>
        </w:rPr>
        <w:t xml:space="preserve"> </w:t>
      </w:r>
    </w:p>
    <w:p w14:paraId="356259BD" w14:textId="77777777" w:rsidR="00EE6C7A" w:rsidRDefault="00EE6C7A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r w:rsidRPr="00EE6C7A">
        <w:rPr>
          <w:rFonts w:asciiTheme="minorHAnsi" w:hAnsiTheme="minorHAnsi" w:cs="PraxisW01-Light"/>
          <w:color w:val="000000" w:themeColor="text1"/>
          <w:sz w:val="24"/>
          <w:szCs w:val="24"/>
        </w:rPr>
        <w:t>Läs rapporten här:</w:t>
      </w:r>
    </w:p>
    <w:p w14:paraId="19198ACB" w14:textId="77777777" w:rsidR="00EE6C7A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hyperlink r:id="rId6" w:history="1">
        <w:r w:rsidRPr="00956F1E">
          <w:rPr>
            <w:rStyle w:val="Hyperlnk"/>
            <w:rFonts w:asciiTheme="minorHAnsi" w:hAnsiTheme="minorHAnsi" w:cs="PraxisW01-Light"/>
            <w:sz w:val="24"/>
            <w:szCs w:val="24"/>
          </w:rPr>
          <w:t>http://ratio.se/app/uploads/2016/11/final-yh-utbildades-effekter-pa-foretagen.pdf</w:t>
        </w:r>
      </w:hyperlink>
    </w:p>
    <w:p w14:paraId="03EE4D24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5A756D95" w14:textId="77777777" w:rsidR="00035404" w:rsidRDefault="00035404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65F9C5D8" w14:textId="77777777" w:rsidR="00035404" w:rsidRDefault="00035404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3A27CBB5" w14:textId="77777777" w:rsidR="00035404" w:rsidRDefault="00035404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681204D0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PraxisW01-Light"/>
          <w:color w:val="000000" w:themeColor="text1"/>
          <w:sz w:val="24"/>
          <w:szCs w:val="24"/>
        </w:rPr>
        <w:t>För ytterligare information kontakta</w:t>
      </w:r>
    </w:p>
    <w:p w14:paraId="164F9C3F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0729D9F5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r>
        <w:rPr>
          <w:rFonts w:asciiTheme="minorHAnsi" w:hAnsiTheme="minorHAnsi" w:cs="PraxisW01-Light"/>
          <w:color w:val="000000" w:themeColor="text1"/>
          <w:sz w:val="24"/>
          <w:szCs w:val="24"/>
        </w:rPr>
        <w:t xml:space="preserve">Håkan Sundborg, chef för Yrkeshögskolan </w:t>
      </w:r>
      <w:proofErr w:type="spellStart"/>
      <w:r>
        <w:rPr>
          <w:rFonts w:asciiTheme="minorHAnsi" w:hAnsiTheme="minorHAnsi" w:cs="PraxisW01-Light"/>
          <w:color w:val="000000" w:themeColor="text1"/>
          <w:sz w:val="24"/>
          <w:szCs w:val="24"/>
        </w:rPr>
        <w:t>Xenter</w:t>
      </w:r>
      <w:proofErr w:type="spellEnd"/>
      <w:r>
        <w:rPr>
          <w:rFonts w:asciiTheme="minorHAnsi" w:hAnsiTheme="minorHAnsi" w:cs="PraxisW01-Light"/>
          <w:color w:val="000000" w:themeColor="text1"/>
          <w:sz w:val="24"/>
          <w:szCs w:val="24"/>
        </w:rPr>
        <w:t xml:space="preserve"> Botkyrka</w:t>
      </w:r>
    </w:p>
    <w:p w14:paraId="6B9B40E7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hyperlink r:id="rId7" w:history="1">
        <w:r w:rsidRPr="00956F1E">
          <w:rPr>
            <w:rStyle w:val="Hyperlnk"/>
            <w:rFonts w:asciiTheme="minorHAnsi" w:hAnsiTheme="minorHAnsi" w:cs="PraxisW01-Light"/>
            <w:sz w:val="24"/>
            <w:szCs w:val="24"/>
          </w:rPr>
          <w:t>Hakan.sundborg@xenter.se</w:t>
        </w:r>
      </w:hyperlink>
    </w:p>
    <w:p w14:paraId="3E15C0E6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63960F72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r>
        <w:rPr>
          <w:rFonts w:asciiTheme="minorHAnsi" w:hAnsiTheme="minorHAnsi" w:cs="PraxisW01-Light"/>
          <w:color w:val="000000" w:themeColor="text1"/>
          <w:sz w:val="24"/>
          <w:szCs w:val="24"/>
        </w:rPr>
        <w:t>Alt Claudia Virtanen, kommunikatör</w:t>
      </w:r>
    </w:p>
    <w:p w14:paraId="0EDB64BB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hyperlink r:id="rId8" w:history="1">
        <w:r w:rsidRPr="00956F1E">
          <w:rPr>
            <w:rStyle w:val="Hyperlnk"/>
            <w:rFonts w:asciiTheme="minorHAnsi" w:hAnsiTheme="minorHAnsi" w:cs="PraxisW01-Light"/>
            <w:sz w:val="24"/>
            <w:szCs w:val="24"/>
          </w:rPr>
          <w:t>Claudia.virtanen@xenter.se</w:t>
        </w:r>
      </w:hyperlink>
    </w:p>
    <w:p w14:paraId="11B40505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4231554D" w14:textId="77777777" w:rsidR="00B72A46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</w:p>
    <w:p w14:paraId="79A2458F" w14:textId="77777777" w:rsidR="00B72A46" w:rsidRPr="00EE6C7A" w:rsidRDefault="00B72A46" w:rsidP="00EE6C7A">
      <w:pPr>
        <w:pStyle w:val="Normalwebb"/>
        <w:spacing w:before="0" w:beforeAutospacing="0" w:after="0" w:afterAutospacing="0"/>
        <w:rPr>
          <w:rFonts w:asciiTheme="minorHAnsi" w:hAnsiTheme="minorHAnsi" w:cs="PraxisW01-Light"/>
          <w:color w:val="000000" w:themeColor="text1"/>
          <w:sz w:val="24"/>
          <w:szCs w:val="24"/>
        </w:rPr>
      </w:pPr>
      <w:r>
        <w:rPr>
          <w:rFonts w:asciiTheme="minorHAnsi" w:hAnsiTheme="minorHAnsi" w:cs="PraxisW01-Light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8635B1" wp14:editId="7BC69632">
            <wp:simplePos x="0" y="0"/>
            <wp:positionH relativeFrom="margin">
              <wp:posOffset>3543300</wp:posOffset>
            </wp:positionH>
            <wp:positionV relativeFrom="margin">
              <wp:posOffset>8639175</wp:posOffset>
            </wp:positionV>
            <wp:extent cx="2372360" cy="504825"/>
            <wp:effectExtent l="0" t="0" r="0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ter logo - röd vänster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2A46" w:rsidRPr="00EE6C7A" w:rsidSect="00D85A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PraxisW01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7A"/>
    <w:rsid w:val="00035404"/>
    <w:rsid w:val="00B72A46"/>
    <w:rsid w:val="00D85AE3"/>
    <w:rsid w:val="00E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442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E6C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72A4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72A4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72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E6C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72A4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72A4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7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ratio.se/app/uploads/2016/11/final-yh-utbildades-effekter-pa-foretagen.pdf" TargetMode="External"/><Relationship Id="rId7" Type="http://schemas.openxmlformats.org/officeDocument/2006/relationships/hyperlink" Target="mailto:Hakan.sundborg@xenter.se" TargetMode="External"/><Relationship Id="rId8" Type="http://schemas.openxmlformats.org/officeDocument/2006/relationships/hyperlink" Target="mailto:Claudia.virtanen@xenter.se" TargetMode="External"/><Relationship Id="rId9" Type="http://schemas.openxmlformats.org/officeDocument/2006/relationships/image" Target="media/image2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1753</Characters>
  <Application>Microsoft Macintosh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Virtanen</dc:creator>
  <cp:keywords/>
  <dc:description/>
  <cp:lastModifiedBy>Claudia Virtanen</cp:lastModifiedBy>
  <cp:revision>3</cp:revision>
  <dcterms:created xsi:type="dcterms:W3CDTF">2016-12-21T08:58:00Z</dcterms:created>
  <dcterms:modified xsi:type="dcterms:W3CDTF">2016-12-21T09:27:00Z</dcterms:modified>
</cp:coreProperties>
</file>