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29513" w14:textId="77777777" w:rsidR="00272986" w:rsidRDefault="00272986" w:rsidP="00272986">
      <w:bookmarkStart w:id="0" w:name="_Hlk509482873"/>
      <w:bookmarkStart w:id="1" w:name="_GoBack"/>
      <w:bookmarkEnd w:id="1"/>
    </w:p>
    <w:p w14:paraId="735DED5D" w14:textId="77777777" w:rsidR="00272986" w:rsidRDefault="00272986" w:rsidP="00272986"/>
    <w:p w14:paraId="7568058A" w14:textId="77777777" w:rsidR="00272986" w:rsidRDefault="00272986" w:rsidP="00272986"/>
    <w:p w14:paraId="32A9699B" w14:textId="77777777" w:rsidR="00272986" w:rsidRDefault="00272986" w:rsidP="00272986"/>
    <w:p w14:paraId="28453D7F" w14:textId="77777777" w:rsidR="00272986" w:rsidRDefault="00272986" w:rsidP="00272986"/>
    <w:p w14:paraId="0354F0FB" w14:textId="77777777" w:rsidR="00272986" w:rsidRDefault="00272986" w:rsidP="00272986"/>
    <w:p w14:paraId="6CAD775E" w14:textId="77777777" w:rsidR="00272986" w:rsidRDefault="00272986" w:rsidP="00272986"/>
    <w:p w14:paraId="55C9351B" w14:textId="77777777" w:rsidR="006C3F50" w:rsidRDefault="006C3F50" w:rsidP="00272986">
      <w:pPr>
        <w:pStyle w:val="MPHuvudingress"/>
        <w:rPr>
          <w:rFonts w:eastAsia="Times" w:cs="Times New Roman"/>
          <w:bCs w:val="0"/>
          <w:color w:val="009639"/>
          <w:spacing w:val="6"/>
          <w:kern w:val="0"/>
          <w:sz w:val="60"/>
          <w:szCs w:val="60"/>
          <w:lang w:eastAsia="x-none"/>
        </w:rPr>
      </w:pPr>
    </w:p>
    <w:p w14:paraId="23072334" w14:textId="77777777" w:rsidR="006C3F50" w:rsidRDefault="006C3F50" w:rsidP="00272986">
      <w:pPr>
        <w:pStyle w:val="MPHuvudingress"/>
        <w:rPr>
          <w:rFonts w:eastAsia="Times" w:cs="Times New Roman"/>
          <w:bCs w:val="0"/>
          <w:color w:val="009639"/>
          <w:spacing w:val="6"/>
          <w:kern w:val="0"/>
          <w:sz w:val="60"/>
          <w:szCs w:val="60"/>
          <w:lang w:eastAsia="x-none"/>
        </w:rPr>
      </w:pPr>
    </w:p>
    <w:p w14:paraId="63DE45EC" w14:textId="1FA7AB5E" w:rsidR="00272986" w:rsidRDefault="00C26CAE" w:rsidP="00272986">
      <w:pPr>
        <w:pStyle w:val="MPHuvudingress"/>
        <w:rPr>
          <w:rFonts w:eastAsia="Times" w:cs="Times New Roman"/>
          <w:bCs w:val="0"/>
          <w:color w:val="009639"/>
          <w:spacing w:val="6"/>
          <w:kern w:val="0"/>
          <w:sz w:val="60"/>
          <w:szCs w:val="60"/>
          <w:lang w:eastAsia="x-none"/>
        </w:rPr>
      </w:pPr>
      <w:r>
        <w:rPr>
          <w:rFonts w:eastAsia="Times" w:cs="Times New Roman"/>
          <w:bCs w:val="0"/>
          <w:color w:val="009639"/>
          <w:spacing w:val="6"/>
          <w:kern w:val="0"/>
          <w:sz w:val="60"/>
          <w:szCs w:val="60"/>
          <w:lang w:eastAsia="x-none"/>
        </w:rPr>
        <w:t xml:space="preserve">Internationellt ledarskap för klimatet </w:t>
      </w:r>
    </w:p>
    <w:p w14:paraId="612D6C3D" w14:textId="77777777" w:rsidR="00272986" w:rsidRDefault="00272986" w:rsidP="00272986">
      <w:pPr>
        <w:pStyle w:val="MPverrubrik"/>
        <w:rPr>
          <w:rFonts w:ascii="Georgia" w:hAnsi="Georgia"/>
          <w:sz w:val="52"/>
          <w:szCs w:val="52"/>
        </w:rPr>
      </w:pPr>
    </w:p>
    <w:p w14:paraId="269E4384" w14:textId="77777777" w:rsidR="00272986" w:rsidRDefault="00272986" w:rsidP="00272986"/>
    <w:p w14:paraId="2090F340" w14:textId="77777777" w:rsidR="00272986" w:rsidRDefault="00272986" w:rsidP="00272986"/>
    <w:p w14:paraId="73D09EFC" w14:textId="77777777" w:rsidR="00272986" w:rsidRDefault="00272986" w:rsidP="00272986"/>
    <w:p w14:paraId="2570275A" w14:textId="77777777" w:rsidR="00272986" w:rsidRDefault="00272986" w:rsidP="00272986"/>
    <w:p w14:paraId="5AA280A2" w14:textId="77777777" w:rsidR="00272986" w:rsidRDefault="00272986" w:rsidP="00272986"/>
    <w:p w14:paraId="272DB7FF" w14:textId="77777777" w:rsidR="00272986" w:rsidRDefault="00272986" w:rsidP="00272986"/>
    <w:p w14:paraId="1FF86FC1" w14:textId="77777777" w:rsidR="00272986" w:rsidRDefault="00272986" w:rsidP="00272986"/>
    <w:p w14:paraId="18E408D8" w14:textId="77777777" w:rsidR="00272986" w:rsidRDefault="00272986" w:rsidP="00272986"/>
    <w:p w14:paraId="7F34161D" w14:textId="77777777" w:rsidR="00272986" w:rsidRDefault="00272986" w:rsidP="00272986"/>
    <w:p w14:paraId="0C4159F6" w14:textId="77777777" w:rsidR="00272986" w:rsidRDefault="00272986" w:rsidP="00272986"/>
    <w:p w14:paraId="4224FCEC" w14:textId="77777777" w:rsidR="00272986" w:rsidRDefault="00272986" w:rsidP="00272986"/>
    <w:p w14:paraId="2007B94F" w14:textId="77777777" w:rsidR="00272986" w:rsidRDefault="00272986" w:rsidP="00272986"/>
    <w:p w14:paraId="635CE1CA" w14:textId="77777777" w:rsidR="00272986" w:rsidRDefault="00272986" w:rsidP="00272986"/>
    <w:p w14:paraId="7D4EF744" w14:textId="77777777" w:rsidR="00272986" w:rsidRDefault="00272986" w:rsidP="00272986"/>
    <w:p w14:paraId="5970F9B1" w14:textId="77777777" w:rsidR="00272986" w:rsidRDefault="00272986" w:rsidP="00272986"/>
    <w:p w14:paraId="5E27DD3B" w14:textId="77777777" w:rsidR="00272986" w:rsidRDefault="00272986" w:rsidP="00272986"/>
    <w:p w14:paraId="3A5F09C9" w14:textId="77777777" w:rsidR="00272986" w:rsidRDefault="00272986" w:rsidP="00272986"/>
    <w:p w14:paraId="6B072654" w14:textId="77777777" w:rsidR="00272986" w:rsidRDefault="00272986" w:rsidP="00272986"/>
    <w:p w14:paraId="0C565B35" w14:textId="77777777" w:rsidR="00272986" w:rsidRDefault="00272986" w:rsidP="00272986"/>
    <w:p w14:paraId="67F5A8F0" w14:textId="77777777" w:rsidR="00272986" w:rsidRDefault="00272986" w:rsidP="00272986"/>
    <w:p w14:paraId="565EF13A" w14:textId="77777777" w:rsidR="00272986" w:rsidRDefault="00272986" w:rsidP="00272986"/>
    <w:p w14:paraId="13592972" w14:textId="77777777" w:rsidR="00272986" w:rsidRDefault="00272986" w:rsidP="00272986"/>
    <w:p w14:paraId="5E97B90D" w14:textId="77777777" w:rsidR="00272986" w:rsidRDefault="00272986" w:rsidP="00272986"/>
    <w:p w14:paraId="7DA3223A" w14:textId="77777777" w:rsidR="00272986" w:rsidRDefault="00272986" w:rsidP="00272986"/>
    <w:p w14:paraId="76650A98" w14:textId="77777777" w:rsidR="00272986" w:rsidRDefault="00272986" w:rsidP="00272986"/>
    <w:p w14:paraId="1D546F6B" w14:textId="77777777" w:rsidR="00272986" w:rsidRDefault="00272986" w:rsidP="00272986"/>
    <w:p w14:paraId="4B431BA2" w14:textId="77777777" w:rsidR="00272986" w:rsidRDefault="00272986" w:rsidP="00272986"/>
    <w:p w14:paraId="688805CB" w14:textId="77777777" w:rsidR="00272986" w:rsidRDefault="00272986" w:rsidP="00272986">
      <w:pPr>
        <w:spacing w:after="280" w:line="276" w:lineRule="auto"/>
        <w:rPr>
          <w:rFonts w:cs="Arial"/>
          <w:b/>
          <w:bCs/>
          <w:color w:val="05911E"/>
          <w:kern w:val="32"/>
          <w:sz w:val="32"/>
          <w:szCs w:val="32"/>
        </w:rPr>
      </w:pPr>
      <w:r>
        <w:br w:type="page"/>
      </w:r>
    </w:p>
    <w:bookmarkEnd w:id="0"/>
    <w:p w14:paraId="455324D2" w14:textId="5EE6499C" w:rsidR="00272986" w:rsidRDefault="00065736" w:rsidP="00274135">
      <w:pPr>
        <w:pStyle w:val="MPMellanrubrik"/>
        <w:numPr>
          <w:ilvl w:val="0"/>
          <w:numId w:val="39"/>
        </w:numPr>
        <w:jc w:val="left"/>
      </w:pPr>
      <w:r w:rsidRPr="00065736">
        <w:lastRenderedPageBreak/>
        <w:t xml:space="preserve">Inför </w:t>
      </w:r>
      <w:r w:rsidR="00DD17CD">
        <w:t>klimatavgifter</w:t>
      </w:r>
      <w:r w:rsidRPr="00065736">
        <w:t xml:space="preserve"> mot länder </w:t>
      </w:r>
      <w:r>
        <w:t>som lämna</w:t>
      </w:r>
      <w:r w:rsidR="003F414A">
        <w:t>t</w:t>
      </w:r>
      <w:r>
        <w:t xml:space="preserve"> </w:t>
      </w:r>
      <w:r w:rsidRPr="00065736">
        <w:t>Parisavtalet</w:t>
      </w:r>
    </w:p>
    <w:p w14:paraId="07AB8D7A" w14:textId="60604210" w:rsidR="00FF6EA8" w:rsidRDefault="00FF6EA8" w:rsidP="00272986">
      <w:r>
        <w:t xml:space="preserve">Klimatet kan inte vänta. Torka, skogsbränder och andra extrema väderhändelser är en konsekvens av vårt sätt att leva. </w:t>
      </w:r>
      <w:r w:rsidR="00DE7FDE">
        <w:t>Effekterna är här nu och med de</w:t>
      </w:r>
      <w:r w:rsidR="001B5A1F">
        <w:t>m</w:t>
      </w:r>
      <w:r w:rsidR="00DE7FDE">
        <w:t xml:space="preserve"> även kostnaderna för oss alla. </w:t>
      </w:r>
    </w:p>
    <w:p w14:paraId="355EE08D" w14:textId="13D94C01" w:rsidR="00DE7FDE" w:rsidRDefault="00DE7FDE" w:rsidP="00272986"/>
    <w:p w14:paraId="21B87198" w14:textId="6E878759" w:rsidR="00232540" w:rsidRDefault="00DE7FDE" w:rsidP="00272986">
      <w:r>
        <w:t xml:space="preserve">Trots kunskapen om klimatförändringarnas ödesdigra konsekvenser så ökar utsläppen globalt. Trots att världen samlades till ett unikt Parisavtal för att begränsa uppvärmningen så väljer nu USA att lämna avtalet helt 2020. </w:t>
      </w:r>
    </w:p>
    <w:p w14:paraId="109EBA3E" w14:textId="1A45617C" w:rsidR="006C3F50" w:rsidRDefault="006C3F50" w:rsidP="00272986"/>
    <w:p w14:paraId="1061DFDB" w14:textId="33014304" w:rsidR="00E00D66" w:rsidRDefault="006C3F50" w:rsidP="0019146E">
      <w:r>
        <w:t xml:space="preserve">Om vi ska kunna klara </w:t>
      </w:r>
      <w:r w:rsidR="00DD17CD">
        <w:t>klimat</w:t>
      </w:r>
      <w:r>
        <w:t xml:space="preserve">målen och rädda planeten behöver vi visa att vi menar allvar. </w:t>
      </w:r>
      <w:r w:rsidR="00DE7FDE">
        <w:t xml:space="preserve">Med handling här och nu. </w:t>
      </w:r>
    </w:p>
    <w:p w14:paraId="5274ACFF" w14:textId="611D837C" w:rsidR="00DE7FDE" w:rsidRDefault="00DE7FDE" w:rsidP="0019146E"/>
    <w:p w14:paraId="444A0583" w14:textId="137BBAB3" w:rsidR="00DE7FDE" w:rsidRDefault="00DE7FDE" w:rsidP="0019146E">
      <w:r>
        <w:t xml:space="preserve">Inom EU har priset på utsläppsrätter fyrfaldigats till över 21 </w:t>
      </w:r>
      <w:r w:rsidR="003F074C">
        <w:t>euro</w:t>
      </w:r>
      <w:r>
        <w:t xml:space="preserve"> per ton. I och med detta börjar den europeiska industrin betala mer och mer för sin klimatpåverkan. </w:t>
      </w:r>
    </w:p>
    <w:p w14:paraId="12252D45" w14:textId="37466EB5" w:rsidR="00DE7FDE" w:rsidRDefault="00DE7FDE" w:rsidP="0019146E"/>
    <w:p w14:paraId="2411E9E7" w14:textId="5457AAD0" w:rsidR="00DE7FDE" w:rsidRDefault="00DE7FDE" w:rsidP="0019146E">
      <w:r>
        <w:t xml:space="preserve">Samtidigt kommer andra undan. Om USA lämnar Parisavtalet så innebär det en brun konkurrensfördel för amerikansk industri. När andra tar sitt ansvar väljer USA att </w:t>
      </w:r>
      <w:r w:rsidR="00535A95">
        <w:t xml:space="preserve">skaffa sig fördelar på klimatets bekostnad. </w:t>
      </w:r>
      <w:r>
        <w:t xml:space="preserve"> </w:t>
      </w:r>
    </w:p>
    <w:p w14:paraId="455256EC" w14:textId="352D01C0" w:rsidR="00065736" w:rsidRDefault="00065736" w:rsidP="00065736"/>
    <w:p w14:paraId="1AA8E9DC" w14:textId="2637D2EA" w:rsidR="00065736" w:rsidRPr="00065736" w:rsidRDefault="00065736" w:rsidP="00065736">
      <w:pPr>
        <w:rPr>
          <w:b/>
        </w:rPr>
      </w:pPr>
      <w:r>
        <w:rPr>
          <w:b/>
        </w:rPr>
        <w:t xml:space="preserve">Miljöpartiet vill att: </w:t>
      </w:r>
    </w:p>
    <w:p w14:paraId="3F6D49C6" w14:textId="77777777" w:rsidR="004C7922" w:rsidRDefault="004C7922" w:rsidP="004C7922">
      <w:pPr>
        <w:pStyle w:val="Liststycke"/>
      </w:pPr>
    </w:p>
    <w:p w14:paraId="372AC59B" w14:textId="0D61730E" w:rsidR="005A7AC3" w:rsidRPr="00065736" w:rsidRDefault="005A7AC3" w:rsidP="00065736">
      <w:pPr>
        <w:pStyle w:val="Liststycke"/>
        <w:numPr>
          <w:ilvl w:val="0"/>
          <w:numId w:val="38"/>
        </w:numPr>
        <w:rPr>
          <w:b/>
        </w:rPr>
      </w:pPr>
      <w:r w:rsidRPr="00065736">
        <w:rPr>
          <w:b/>
        </w:rPr>
        <w:t xml:space="preserve">Sverige ska arbeta inom EU för att förbereda möjligheterna till ett system med </w:t>
      </w:r>
      <w:r w:rsidR="00DD17CD">
        <w:rPr>
          <w:b/>
        </w:rPr>
        <w:t>klimatavgifter</w:t>
      </w:r>
      <w:r w:rsidRPr="00065736">
        <w:rPr>
          <w:b/>
        </w:rPr>
        <w:t xml:space="preserve"> på </w:t>
      </w:r>
      <w:r w:rsidR="001B5A1F">
        <w:rPr>
          <w:b/>
        </w:rPr>
        <w:t xml:space="preserve">vissa </w:t>
      </w:r>
      <w:r w:rsidRPr="00065736">
        <w:rPr>
          <w:b/>
        </w:rPr>
        <w:t>produkter från länder som lämna</w:t>
      </w:r>
      <w:r w:rsidR="00125276">
        <w:rPr>
          <w:b/>
        </w:rPr>
        <w:t>t</w:t>
      </w:r>
      <w:r w:rsidRPr="00065736">
        <w:rPr>
          <w:b/>
        </w:rPr>
        <w:t xml:space="preserve"> Parisavtalet.</w:t>
      </w:r>
      <w:r w:rsidR="00065736" w:rsidRPr="00065736">
        <w:rPr>
          <w:b/>
        </w:rPr>
        <w:t xml:space="preserve"> I nuläget är det enbart USA som deklarerat att de ska göra det </w:t>
      </w:r>
      <w:r w:rsidR="00125276">
        <w:rPr>
          <w:b/>
        </w:rPr>
        <w:t xml:space="preserve">år </w:t>
      </w:r>
      <w:r w:rsidR="00065736" w:rsidRPr="00065736">
        <w:rPr>
          <w:b/>
        </w:rPr>
        <w:t>2020.</w:t>
      </w:r>
    </w:p>
    <w:p w14:paraId="0C8C8975" w14:textId="77777777" w:rsidR="00065736" w:rsidRDefault="00065736" w:rsidP="00065736">
      <w:pPr>
        <w:ind w:left="720"/>
        <w:rPr>
          <w:b/>
        </w:rPr>
      </w:pPr>
    </w:p>
    <w:p w14:paraId="50BDC109" w14:textId="0067CEB6" w:rsidR="00065736" w:rsidRDefault="00065736" w:rsidP="00065736">
      <w:pPr>
        <w:pStyle w:val="Liststycke"/>
        <w:numPr>
          <w:ilvl w:val="0"/>
          <w:numId w:val="38"/>
        </w:numPr>
        <w:rPr>
          <w:b/>
        </w:rPr>
      </w:pPr>
      <w:r w:rsidRPr="00065736">
        <w:rPr>
          <w:b/>
        </w:rPr>
        <w:t xml:space="preserve">Miljöpartiet vill att EU på allvar förbereder och utreder även detta verktyg (BCA) som ett led i att förstärka klimatarbetet och säkerställa att frihandeln är i linje med Parisavtalet. </w:t>
      </w:r>
    </w:p>
    <w:p w14:paraId="0CC5DC73" w14:textId="77777777" w:rsidR="006B1A70" w:rsidRPr="006B1A70" w:rsidRDefault="006B1A70" w:rsidP="006B1A70">
      <w:pPr>
        <w:pStyle w:val="Liststycke"/>
        <w:rPr>
          <w:b/>
        </w:rPr>
      </w:pPr>
    </w:p>
    <w:p w14:paraId="2971C601" w14:textId="162E9E83" w:rsidR="006B1A70" w:rsidRPr="00065736" w:rsidRDefault="006B1A70" w:rsidP="006B1A70">
      <w:pPr>
        <w:pStyle w:val="Liststycke"/>
        <w:numPr>
          <w:ilvl w:val="0"/>
          <w:numId w:val="38"/>
        </w:numPr>
        <w:rPr>
          <w:b/>
        </w:rPr>
      </w:pPr>
      <w:r>
        <w:rPr>
          <w:b/>
        </w:rPr>
        <w:t xml:space="preserve">Att systemet omfattar de produkter som omfattas av </w:t>
      </w:r>
      <w:r w:rsidRPr="006B1A70">
        <w:rPr>
          <w:b/>
        </w:rPr>
        <w:t>EU:s utsläppshandelssystem.</w:t>
      </w:r>
    </w:p>
    <w:p w14:paraId="1AA3664A" w14:textId="77777777" w:rsidR="00065736" w:rsidRPr="00065736" w:rsidRDefault="00065736" w:rsidP="00065736">
      <w:pPr>
        <w:pStyle w:val="Liststycke"/>
        <w:rPr>
          <w:b/>
        </w:rPr>
      </w:pPr>
    </w:p>
    <w:p w14:paraId="3009218A" w14:textId="77777777" w:rsidR="005A7AC3" w:rsidRDefault="005A7AC3" w:rsidP="004C7922">
      <w:pPr>
        <w:pStyle w:val="Liststycke"/>
      </w:pPr>
    </w:p>
    <w:p w14:paraId="5EB418C7" w14:textId="7EEB9D94" w:rsidR="009D3495" w:rsidRDefault="009D3495" w:rsidP="00065736">
      <w:r>
        <w:t xml:space="preserve">Inom EU förs en diskussion om hur man på bästa sätt kan </w:t>
      </w:r>
      <w:r w:rsidR="00CE572E">
        <w:t xml:space="preserve">justera för den orättvisa konkurrensfördel som uppstår när vissa länder väljer att inte </w:t>
      </w:r>
      <w:r w:rsidR="00372AFC">
        <w:t>beskatta eller sätta pris på utsläpp</w:t>
      </w:r>
      <w:r w:rsidR="00CE572E">
        <w:t xml:space="preserve">, så kallat koldioxidläckage. </w:t>
      </w:r>
    </w:p>
    <w:p w14:paraId="3E27810E" w14:textId="77777777" w:rsidR="00CE572E" w:rsidRDefault="00CE572E" w:rsidP="004C7922">
      <w:pPr>
        <w:pStyle w:val="Liststycke"/>
      </w:pPr>
    </w:p>
    <w:p w14:paraId="0C8ECC1B" w14:textId="77777777" w:rsidR="00CE572E" w:rsidRDefault="00CE572E" w:rsidP="00065736">
      <w:r>
        <w:t xml:space="preserve">Ett sådant förslag kallas </w:t>
      </w:r>
      <w:r w:rsidRPr="00065736">
        <w:rPr>
          <w:b/>
        </w:rPr>
        <w:t>Border Carbon Adjustments (BCA).</w:t>
      </w:r>
      <w:r>
        <w:t xml:space="preserve"> </w:t>
      </w:r>
    </w:p>
    <w:p w14:paraId="04AB8825" w14:textId="77777777" w:rsidR="00065736" w:rsidRDefault="00065736" w:rsidP="00065736"/>
    <w:p w14:paraId="7B8B78E2" w14:textId="483860D3" w:rsidR="00CE572E" w:rsidRDefault="00CE572E" w:rsidP="00065736">
      <w:r>
        <w:t xml:space="preserve">Uppläggen kan se olika ut men </w:t>
      </w:r>
      <w:r w:rsidR="00C15B04">
        <w:t>e</w:t>
      </w:r>
      <w:r w:rsidR="00C15B04" w:rsidRPr="00C15B04">
        <w:t>nklast är att det omfatt</w:t>
      </w:r>
      <w:r w:rsidR="00C15B04">
        <w:t xml:space="preserve">ar de sektorer som ingår i EU:s </w:t>
      </w:r>
      <w:r w:rsidR="00C15B04" w:rsidRPr="00C15B04">
        <w:t>utsläppshandelssystem</w:t>
      </w:r>
      <w:r w:rsidR="00C15B04">
        <w:t xml:space="preserve">, ex mineraler, stål och pappersindustrin. </w:t>
      </w:r>
      <w:r w:rsidR="00E63260">
        <w:t xml:space="preserve">När sådana varor importeras till EU behöver de kompensera för det icke-existerande (eller för låga) pris på utsläpp i producentlandet (eller delstaten). Detta </w:t>
      </w:r>
      <w:r w:rsidR="001E3425">
        <w:t xml:space="preserve">kan ske </w:t>
      </w:r>
      <w:r w:rsidR="00E63260">
        <w:t>genom en avgift eller genom köp av utsläppsrätter inom EU:s utsläppshandelssystem.</w:t>
      </w:r>
    </w:p>
    <w:p w14:paraId="1273F476" w14:textId="77777777" w:rsidR="00065736" w:rsidRDefault="00065736" w:rsidP="00065736"/>
    <w:p w14:paraId="39FDE846" w14:textId="7CEFB15B" w:rsidR="00CE572E" w:rsidRDefault="00CE572E" w:rsidP="00065736">
      <w:r>
        <w:lastRenderedPageBreak/>
        <w:t xml:space="preserve">Under </w:t>
      </w:r>
      <w:r w:rsidRPr="00065736">
        <w:rPr>
          <w:b/>
        </w:rPr>
        <w:t>WTO</w:t>
      </w:r>
      <w:r>
        <w:t xml:space="preserve">-regelverket finns möjlighet för att ta ut liknande avgifter under ett antal förutsättningar. I Europaparlamentet och av Frankrike har detta lyfts som en idé. Även från Mexiko har det diskuterats att ta ut liknande avgifter mot USA. </w:t>
      </w:r>
    </w:p>
    <w:p w14:paraId="1F5A582A" w14:textId="77777777" w:rsidR="00065736" w:rsidRDefault="00065736" w:rsidP="00065736"/>
    <w:p w14:paraId="7F1BE05B" w14:textId="1E1D79AD" w:rsidR="00CE572E" w:rsidRDefault="00CE572E" w:rsidP="00065736">
      <w:r>
        <w:t xml:space="preserve">Upplägget är att likna med att EU tidigare planerade att begära flyg från länder utanför unionen att köpa utsläppsrätter i ETS. </w:t>
      </w:r>
    </w:p>
    <w:p w14:paraId="7D374784" w14:textId="6AD0EA9F" w:rsidR="001E3425" w:rsidRDefault="001E3425" w:rsidP="00065736"/>
    <w:p w14:paraId="6BC5BD4F" w14:textId="6A8CE2A0" w:rsidR="001E3425" w:rsidRDefault="001E3425" w:rsidP="00065736">
      <w:r>
        <w:t xml:space="preserve">För att undvika att klimatavgifterna drabbar regioner som har ett eget handelssystem för utsläpp (exempelvis Kalifornien som anslutit sig till den kanadensiska utsläppshandeln) så bör dessa vara undantagna. </w:t>
      </w:r>
    </w:p>
    <w:p w14:paraId="42087B25" w14:textId="77777777" w:rsidR="00065736" w:rsidRDefault="00065736" w:rsidP="00065736"/>
    <w:p w14:paraId="5D6EDB94" w14:textId="77FE9CC7" w:rsidR="00065736" w:rsidRDefault="0019146E" w:rsidP="00065736">
      <w:r>
        <w:t xml:space="preserve">Det finns olika alternativ för den exakta utformningen av </w:t>
      </w:r>
      <w:r w:rsidR="00DD17CD">
        <w:t>klimatavgifter</w:t>
      </w:r>
      <w:r>
        <w:t xml:space="preserve">. Miljöpartiet är öppet för flera olika lösningar. </w:t>
      </w:r>
    </w:p>
    <w:p w14:paraId="34D5AE74" w14:textId="1F5494A4" w:rsidR="0033348A" w:rsidRDefault="0033348A" w:rsidP="00274135">
      <w:pPr>
        <w:rPr>
          <w:b/>
        </w:rPr>
      </w:pPr>
    </w:p>
    <w:p w14:paraId="0AD710E7" w14:textId="77B01FAB" w:rsidR="007A02A1" w:rsidRDefault="007A02A1" w:rsidP="00274135">
      <w:pPr>
        <w:rPr>
          <w:b/>
        </w:rPr>
      </w:pPr>
    </w:p>
    <w:p w14:paraId="3ABBD457" w14:textId="77777777" w:rsidR="007A02A1" w:rsidRDefault="007A02A1" w:rsidP="00274135">
      <w:pPr>
        <w:rPr>
          <w:b/>
        </w:rPr>
      </w:pPr>
    </w:p>
    <w:p w14:paraId="5F6AD25E" w14:textId="21DD5082" w:rsidR="00274135" w:rsidRDefault="00274135" w:rsidP="00274135">
      <w:pPr>
        <w:pStyle w:val="MPMellanrubrik"/>
        <w:numPr>
          <w:ilvl w:val="0"/>
          <w:numId w:val="39"/>
        </w:numPr>
        <w:jc w:val="left"/>
      </w:pPr>
      <w:r>
        <w:t>Anta en klimatlag i EU</w:t>
      </w:r>
    </w:p>
    <w:p w14:paraId="10703EC2" w14:textId="49008C06" w:rsidR="00A767C2" w:rsidRDefault="00B36BCB" w:rsidP="00274135">
      <w:r w:rsidRPr="00B36BCB">
        <w:t>För att säkerställa att EU lever upp till genomförandet av Parisavtalet vill vi se en klimatlag på EU-nivå.</w:t>
      </w:r>
      <w:r>
        <w:t xml:space="preserve"> </w:t>
      </w:r>
      <w:r w:rsidR="00A767C2" w:rsidRPr="00A767C2">
        <w:t xml:space="preserve">Flera europeiska länder, regioner och städer har redan introducerat effektiva klimatlagar och andra överväger liknande lagstiftning. Dessa processer måste samordnas för att bekämpa klimatförändringarna. </w:t>
      </w:r>
    </w:p>
    <w:p w14:paraId="6D5D2066" w14:textId="77777777" w:rsidR="002D08B5" w:rsidRDefault="002D08B5" w:rsidP="00274135"/>
    <w:p w14:paraId="24A9A978" w14:textId="0AC56E7C" w:rsidR="002D08B5" w:rsidRDefault="002D08B5" w:rsidP="002D08B5">
      <w:r>
        <w:t>Tack vara gröna framgånga</w:t>
      </w:r>
      <w:r w:rsidR="00EF1FF0">
        <w:t xml:space="preserve">r i </w:t>
      </w:r>
      <w:r>
        <w:t>EU har vi kommit en bra bit på vägen i att utforma en klimatlag på EU-nivå. Viktiga och grundlägg</w:t>
      </w:r>
      <w:r w:rsidR="00EE5B04">
        <w:t xml:space="preserve">ande steg har redan tagits inom det som kallas </w:t>
      </w:r>
      <w:r>
        <w:t xml:space="preserve">styrningen av energiunionen, som är EU:s färdplan mot att nå parisavtalet. </w:t>
      </w:r>
    </w:p>
    <w:p w14:paraId="278E0CAB" w14:textId="77777777" w:rsidR="002D08B5" w:rsidRDefault="002D08B5" w:rsidP="002D08B5"/>
    <w:p w14:paraId="60D14180" w14:textId="78407C89" w:rsidR="002D08B5" w:rsidRDefault="002D08B5" w:rsidP="002D08B5">
      <w:r>
        <w:t>I höst förväntas parlamentet godkänna förslaget som innebär att alla medlemsländer måste beskriva hur man har för avsikt att uppnå EU:s energimål till 2030 och hur en omställning ska ske på längre sikt. Dessutom nämns koldioxidbudgetar för första gången i EU-lagstiftning som beräknar hur stora utsläpp EU kan göra och fortfarande uppnå Parisavtalet.</w:t>
      </w:r>
      <w:r w:rsidR="007D435F">
        <w:t xml:space="preserve"> </w:t>
      </w:r>
      <w:r w:rsidR="00EE5B04">
        <w:t xml:space="preserve">Styrningen av energiunionen är en bra </w:t>
      </w:r>
      <w:r w:rsidR="00145026">
        <w:t>grund för en klimatlag inom EU. M</w:t>
      </w:r>
      <w:r w:rsidR="00EE5B04">
        <w:t xml:space="preserve">en för att </w:t>
      </w:r>
      <w:r w:rsidR="00353681">
        <w:t xml:space="preserve">det ska </w:t>
      </w:r>
      <w:r w:rsidR="00EE5B04">
        <w:t xml:space="preserve">bli en så kraftfull klimatlag som </w:t>
      </w:r>
      <w:r w:rsidR="00BF057F">
        <w:t xml:space="preserve">möjligt </w:t>
      </w:r>
      <w:r w:rsidR="00EE5B04">
        <w:t xml:space="preserve">vill </w:t>
      </w:r>
      <w:r w:rsidR="00BF057F">
        <w:t xml:space="preserve">vi som nästa steg arbeta för juridiskt bindande </w:t>
      </w:r>
      <w:r w:rsidR="00640BB3">
        <w:t>utsläppstak och utsläppsmål</w:t>
      </w:r>
      <w:r w:rsidR="00BF057F">
        <w:t>.</w:t>
      </w:r>
      <w:r w:rsidR="00640BB3">
        <w:t xml:space="preserve"> Vi vill också</w:t>
      </w:r>
      <w:r w:rsidR="00EE5B04">
        <w:t xml:space="preserve"> </w:t>
      </w:r>
      <w:r w:rsidR="00640BB3">
        <w:t xml:space="preserve">inrätta ett </w:t>
      </w:r>
      <w:r w:rsidR="00EE5B04">
        <w:t>klimatpolitiskt råd</w:t>
      </w:r>
      <w:r w:rsidR="00640BB3">
        <w:t xml:space="preserve"> på EU-nivå. </w:t>
      </w:r>
    </w:p>
    <w:p w14:paraId="384595FD" w14:textId="2A7F5184" w:rsidR="00A767C2" w:rsidRDefault="00A767C2" w:rsidP="00274135"/>
    <w:p w14:paraId="047F2C8C" w14:textId="69087A89" w:rsidR="00A767C2" w:rsidRDefault="00A767C2" w:rsidP="00274135">
      <w:pPr>
        <w:rPr>
          <w:b/>
        </w:rPr>
      </w:pPr>
      <w:r>
        <w:rPr>
          <w:b/>
        </w:rPr>
        <w:t>Miljöpartiet föreslår att:</w:t>
      </w:r>
    </w:p>
    <w:p w14:paraId="354039C3" w14:textId="77777777" w:rsidR="00A767C2" w:rsidRDefault="00A767C2" w:rsidP="00274135">
      <w:pPr>
        <w:rPr>
          <w:b/>
        </w:rPr>
      </w:pPr>
    </w:p>
    <w:p w14:paraId="5C20E886" w14:textId="0EB9C74A" w:rsidR="002D08B5" w:rsidRDefault="00B36BCB" w:rsidP="002D08B5">
      <w:pPr>
        <w:pStyle w:val="Liststycke"/>
        <w:numPr>
          <w:ilvl w:val="0"/>
          <w:numId w:val="45"/>
        </w:numPr>
        <w:rPr>
          <w:b/>
        </w:rPr>
      </w:pPr>
      <w:r>
        <w:rPr>
          <w:b/>
        </w:rPr>
        <w:t xml:space="preserve">Att en klimatlag antas </w:t>
      </w:r>
      <w:r w:rsidR="00A767C2" w:rsidRPr="00E971BA">
        <w:rPr>
          <w:b/>
        </w:rPr>
        <w:t>på EU-nivå.</w:t>
      </w:r>
    </w:p>
    <w:p w14:paraId="13ABB0EE" w14:textId="77777777" w:rsidR="002D08B5" w:rsidRDefault="002D08B5" w:rsidP="002D08B5">
      <w:pPr>
        <w:pStyle w:val="Liststycke"/>
        <w:rPr>
          <w:b/>
        </w:rPr>
      </w:pPr>
    </w:p>
    <w:p w14:paraId="36EA8E88" w14:textId="56152FC8" w:rsidR="007A02A1" w:rsidRDefault="002D08B5" w:rsidP="00274135">
      <w:pPr>
        <w:pStyle w:val="Liststycke"/>
        <w:numPr>
          <w:ilvl w:val="0"/>
          <w:numId w:val="45"/>
        </w:numPr>
        <w:rPr>
          <w:b/>
        </w:rPr>
      </w:pPr>
      <w:r w:rsidRPr="002D08B5">
        <w:rPr>
          <w:b/>
        </w:rPr>
        <w:t xml:space="preserve">Att </w:t>
      </w:r>
      <w:r w:rsidR="00B36BCB">
        <w:rPr>
          <w:b/>
        </w:rPr>
        <w:t xml:space="preserve">styrningen av energiunionen, som </w:t>
      </w:r>
      <w:r w:rsidR="00A0569B">
        <w:rPr>
          <w:b/>
        </w:rPr>
        <w:t>följer upp hur medlemsländer verkställer sina mål för klimat och energi,</w:t>
      </w:r>
      <w:r w:rsidR="00B36BCB">
        <w:rPr>
          <w:b/>
        </w:rPr>
        <w:t xml:space="preserve"> utgör grunden för en sådan klimatlag. </w:t>
      </w:r>
    </w:p>
    <w:p w14:paraId="05D6DFCE" w14:textId="77777777" w:rsidR="007A02A1" w:rsidRDefault="007A02A1">
      <w:pPr>
        <w:spacing w:after="280" w:line="276" w:lineRule="auto"/>
        <w:rPr>
          <w:b/>
        </w:rPr>
      </w:pPr>
      <w:r>
        <w:rPr>
          <w:b/>
        </w:rPr>
        <w:br w:type="page"/>
      </w:r>
    </w:p>
    <w:p w14:paraId="65645B73" w14:textId="77777777" w:rsidR="00274135" w:rsidRDefault="00274135" w:rsidP="007A02A1">
      <w:pPr>
        <w:pStyle w:val="Liststycke"/>
        <w:rPr>
          <w:b/>
        </w:rPr>
      </w:pPr>
    </w:p>
    <w:p w14:paraId="6231FBBB" w14:textId="77777777" w:rsidR="00535A95" w:rsidRPr="00535A95" w:rsidRDefault="00535A95" w:rsidP="00535A95">
      <w:pPr>
        <w:pStyle w:val="Liststycke"/>
        <w:rPr>
          <w:b/>
        </w:rPr>
      </w:pPr>
    </w:p>
    <w:p w14:paraId="0C2F1E74" w14:textId="77777777" w:rsidR="00535A95" w:rsidRDefault="00535A95" w:rsidP="00535A95">
      <w:pPr>
        <w:pStyle w:val="MPMellanrubrik"/>
        <w:numPr>
          <w:ilvl w:val="0"/>
          <w:numId w:val="39"/>
        </w:numPr>
        <w:jc w:val="left"/>
      </w:pPr>
      <w:r>
        <w:t>Inrätta en global kriskommission för klimatet</w:t>
      </w:r>
    </w:p>
    <w:p w14:paraId="06AFFC12" w14:textId="77777777" w:rsidR="00535A95" w:rsidRDefault="00535A95" w:rsidP="00535A95">
      <w:r w:rsidRPr="00EF1232">
        <w:t xml:space="preserve">Vi vet att de frivilliga åtaganden som de länder som skrivit under Parisavtalet har gjort inte är tillräckliga för att nå målet om att hålla temperaturökningen väl under 2 grader med sikte på 1,5 grad. </w:t>
      </w:r>
    </w:p>
    <w:p w14:paraId="2865ED4C" w14:textId="77777777" w:rsidR="00535A95" w:rsidRDefault="00535A95" w:rsidP="00535A95"/>
    <w:p w14:paraId="694D3D45" w14:textId="77777777" w:rsidR="00535A95" w:rsidRDefault="00535A95" w:rsidP="00535A95">
      <w:pPr>
        <w:rPr>
          <w:b/>
        </w:rPr>
      </w:pPr>
      <w:r w:rsidRPr="00A767C2">
        <w:rPr>
          <w:b/>
        </w:rPr>
        <w:t xml:space="preserve">Miljöpartiet föreslår </w:t>
      </w:r>
      <w:r>
        <w:rPr>
          <w:b/>
        </w:rPr>
        <w:t xml:space="preserve">att; </w:t>
      </w:r>
    </w:p>
    <w:p w14:paraId="533476E7" w14:textId="77777777" w:rsidR="00535A95" w:rsidRDefault="00535A95" w:rsidP="00535A95">
      <w:pPr>
        <w:rPr>
          <w:b/>
        </w:rPr>
      </w:pPr>
    </w:p>
    <w:p w14:paraId="1EC258E8" w14:textId="77777777" w:rsidR="00535A95" w:rsidRPr="00A767C2" w:rsidRDefault="00535A95" w:rsidP="00535A95">
      <w:pPr>
        <w:pStyle w:val="Liststycke"/>
        <w:numPr>
          <w:ilvl w:val="0"/>
          <w:numId w:val="43"/>
        </w:numPr>
        <w:rPr>
          <w:b/>
        </w:rPr>
      </w:pPr>
      <w:r w:rsidRPr="00A767C2">
        <w:rPr>
          <w:b/>
        </w:rPr>
        <w:t xml:space="preserve">Att </w:t>
      </w:r>
      <w:r>
        <w:rPr>
          <w:b/>
        </w:rPr>
        <w:t xml:space="preserve">Sverige tar initiativ till att bilda </w:t>
      </w:r>
      <w:r w:rsidRPr="00A767C2">
        <w:rPr>
          <w:b/>
        </w:rPr>
        <w:t xml:space="preserve">en global kriskommission för klimatet. </w:t>
      </w:r>
    </w:p>
    <w:p w14:paraId="20D97FB8" w14:textId="77777777" w:rsidR="00535A95" w:rsidRDefault="00535A95" w:rsidP="00535A95"/>
    <w:p w14:paraId="53057B9A" w14:textId="77777777" w:rsidR="00535A95" w:rsidRPr="00A767C2" w:rsidRDefault="00535A95" w:rsidP="00535A95">
      <w:pPr>
        <w:pStyle w:val="Liststycke"/>
        <w:numPr>
          <w:ilvl w:val="0"/>
          <w:numId w:val="43"/>
        </w:numPr>
        <w:rPr>
          <w:b/>
        </w:rPr>
      </w:pPr>
      <w:r w:rsidRPr="00A767C2">
        <w:rPr>
          <w:b/>
        </w:rPr>
        <w:t xml:space="preserve">Denna ska bestå av högnivåpersoner från politik, forskning och näringsliv. </w:t>
      </w:r>
    </w:p>
    <w:p w14:paraId="1463A0E9" w14:textId="77777777" w:rsidR="00535A95" w:rsidRDefault="00535A95" w:rsidP="00535A95"/>
    <w:p w14:paraId="4D20B594" w14:textId="77777777" w:rsidR="00535A95" w:rsidRDefault="00535A95" w:rsidP="00535A95">
      <w:r w:rsidRPr="00EF1232">
        <w:t xml:space="preserve">Kommissionens uppgift ska vara att analysera och bistå alla länder, inklusive rika länder, i deras klimatarbete genom att föreslå tekniska och politiska lösningar och tidsplaner. </w:t>
      </w:r>
    </w:p>
    <w:p w14:paraId="7AE2CBAC" w14:textId="77777777" w:rsidR="00535A95" w:rsidRDefault="00535A95" w:rsidP="00535A95"/>
    <w:p w14:paraId="69AC8EAD" w14:textId="77777777" w:rsidR="00535A95" w:rsidRDefault="00535A95" w:rsidP="00535A95">
      <w:r w:rsidRPr="00EF1232">
        <w:t>Ländernas frivilliga åtaganden bör vara utgångspunkt, men målet måste va</w:t>
      </w:r>
      <w:r>
        <w:t>ra att nå nödvändiga åtaganden</w:t>
      </w:r>
      <w:r w:rsidRPr="00EF1232">
        <w:t>.</w:t>
      </w:r>
      <w:r>
        <w:t xml:space="preserve"> </w:t>
      </w:r>
    </w:p>
    <w:p w14:paraId="1BEA732B" w14:textId="77777777" w:rsidR="00535A95" w:rsidRDefault="00535A95" w:rsidP="00535A95">
      <w:pPr>
        <w:rPr>
          <w:b/>
        </w:rPr>
      </w:pPr>
    </w:p>
    <w:p w14:paraId="70540433" w14:textId="7E928710" w:rsidR="00535A95" w:rsidRDefault="00535A95" w:rsidP="00535A95">
      <w:pPr>
        <w:rPr>
          <w:b/>
        </w:rPr>
      </w:pPr>
    </w:p>
    <w:p w14:paraId="6B86761E" w14:textId="56D18FD2" w:rsidR="004B3AD0" w:rsidRDefault="004B3AD0" w:rsidP="004B3AD0">
      <w:pPr>
        <w:pStyle w:val="MPMellanrubrik"/>
        <w:numPr>
          <w:ilvl w:val="0"/>
          <w:numId w:val="39"/>
        </w:numPr>
        <w:jc w:val="left"/>
      </w:pPr>
      <w:r>
        <w:t>Fortsätt minskningen av utsläppsrätter i EU</w:t>
      </w:r>
    </w:p>
    <w:p w14:paraId="00FC12B8" w14:textId="73F4DAAC" w:rsidR="00640BB3" w:rsidRDefault="00640BB3" w:rsidP="00640BB3">
      <w:r w:rsidRPr="00A767C2">
        <w:t xml:space="preserve">För att de utsläppsminskningar som vi gör i Sverige ska ha någon verkan på klimatet måste överblivna utsläppsrätter inom EU:s handelssystem ETS annulleras istället för att </w:t>
      </w:r>
      <w:r>
        <w:t>s</w:t>
      </w:r>
      <w:r w:rsidR="004B3AD0">
        <w:t>äljas vidare till andra länder.</w:t>
      </w:r>
    </w:p>
    <w:p w14:paraId="6166C60D" w14:textId="77777777" w:rsidR="00640BB3" w:rsidRDefault="00640BB3" w:rsidP="00640BB3"/>
    <w:p w14:paraId="3EC8DD2E" w14:textId="21D99FF1" w:rsidR="00640BB3" w:rsidRDefault="00640BB3" w:rsidP="00640BB3">
      <w:r>
        <w:t xml:space="preserve">Under alliansregeringens tid vid makten såldes istället utsläppsrätter </w:t>
      </w:r>
      <w:r w:rsidRPr="00A767C2">
        <w:t>motsvarande 1,3 miljoner ton utsläppsutrymme till den amerikanska banken Merrill Lynch.</w:t>
      </w:r>
      <w:r w:rsidR="004B3AD0">
        <w:t xml:space="preserve"> </w:t>
      </w:r>
    </w:p>
    <w:p w14:paraId="3ADA07B3" w14:textId="77777777" w:rsidR="00640BB3" w:rsidRDefault="00640BB3" w:rsidP="00640BB3"/>
    <w:p w14:paraId="59663DA2" w14:textId="4D88BBD1" w:rsidR="00640BB3" w:rsidRDefault="00640BB3" w:rsidP="00640BB3">
      <w:r>
        <w:t>Den rödgröna regeringen</w:t>
      </w:r>
      <w:r w:rsidR="004B3AD0">
        <w:t xml:space="preserve"> har fram tills nu </w:t>
      </w:r>
      <w:r w:rsidRPr="00A767C2">
        <w:t xml:space="preserve">annullerat olika former av utsläppsenheter som sammanlagt motsvarar drygt 106 miljoner ton utsläppsutrymme. Det motsvarar två år av Sveriges totala utsläpp. </w:t>
      </w:r>
    </w:p>
    <w:p w14:paraId="4257675D" w14:textId="77777777" w:rsidR="00640BB3" w:rsidRDefault="00640BB3" w:rsidP="00640BB3"/>
    <w:p w14:paraId="2E2529C3" w14:textId="77777777" w:rsidR="00640BB3" w:rsidRDefault="00640BB3" w:rsidP="00640BB3">
      <w:r w:rsidRPr="00A767C2">
        <w:t xml:space="preserve">Genom att annullera överblivna utsläppsrätter stärker Sverige EU:s handelssystem och skickar en viktig signal till andra medlemsländer. </w:t>
      </w:r>
    </w:p>
    <w:p w14:paraId="62BFE28C" w14:textId="77777777" w:rsidR="00640BB3" w:rsidRDefault="00640BB3" w:rsidP="00640BB3"/>
    <w:p w14:paraId="7663045A" w14:textId="77777777" w:rsidR="00640BB3" w:rsidRDefault="00640BB3" w:rsidP="00640BB3">
      <w:pPr>
        <w:rPr>
          <w:b/>
        </w:rPr>
      </w:pPr>
      <w:r w:rsidRPr="00A767C2">
        <w:rPr>
          <w:b/>
        </w:rPr>
        <w:t xml:space="preserve">Miljöpartiet </w:t>
      </w:r>
      <w:r>
        <w:rPr>
          <w:b/>
        </w:rPr>
        <w:t xml:space="preserve">föreslår att </w:t>
      </w:r>
    </w:p>
    <w:p w14:paraId="4FAAD553" w14:textId="77777777" w:rsidR="00640BB3" w:rsidRDefault="00640BB3" w:rsidP="00640BB3">
      <w:pPr>
        <w:rPr>
          <w:b/>
        </w:rPr>
      </w:pPr>
    </w:p>
    <w:p w14:paraId="5654743C" w14:textId="04FACE1C" w:rsidR="00640BB3" w:rsidRPr="004B3AD0" w:rsidRDefault="00054FE3" w:rsidP="00535A95">
      <w:pPr>
        <w:pStyle w:val="Liststycke"/>
        <w:numPr>
          <w:ilvl w:val="0"/>
          <w:numId w:val="44"/>
        </w:numPr>
        <w:rPr>
          <w:b/>
        </w:rPr>
      </w:pPr>
      <w:r w:rsidRPr="00054FE3">
        <w:rPr>
          <w:b/>
        </w:rPr>
        <w:t xml:space="preserve">En </w:t>
      </w:r>
      <w:r w:rsidR="004B3AD0">
        <w:rPr>
          <w:b/>
        </w:rPr>
        <w:t xml:space="preserve">överenskommelse sluts mellan riksdagspartierna </w:t>
      </w:r>
      <w:r w:rsidR="00A0569B">
        <w:rPr>
          <w:b/>
        </w:rPr>
        <w:t xml:space="preserve">om principen att överskott av utsläppsutrymme från icke-handlande sektorn utanför EU ETS annulleras i statsbudgeten varje år. </w:t>
      </w:r>
    </w:p>
    <w:sectPr w:rsidR="00640BB3" w:rsidRPr="004B3AD0" w:rsidSect="0093335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016D7" w14:textId="77777777" w:rsidR="00D15FF2" w:rsidRDefault="00D15FF2" w:rsidP="00A87A54">
      <w:r>
        <w:separator/>
      </w:r>
    </w:p>
  </w:endnote>
  <w:endnote w:type="continuationSeparator" w:id="0">
    <w:p w14:paraId="46AB88A4" w14:textId="77777777" w:rsidR="00D15FF2" w:rsidRDefault="00D15FF2" w:rsidP="00A8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IN-Regular">
    <w:altName w:val="Calibri"/>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94E8B" w14:textId="77777777" w:rsidR="00232540" w:rsidRDefault="00232540">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51987" w14:textId="77777777" w:rsidR="00232540" w:rsidRDefault="00232540">
    <w:pPr>
      <w:pStyle w:val="Sidfo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A76D" w14:textId="77777777" w:rsidR="00232540" w:rsidRDefault="00232540">
    <w:pPr>
      <w:pStyle w:val="Sidfot"/>
    </w:pPr>
    <w:r>
      <w:rPr>
        <w:noProof/>
        <w:lang w:eastAsia="sv-SE"/>
      </w:rPr>
      <w:drawing>
        <wp:anchor distT="0" distB="0" distL="114300" distR="114300" simplePos="0" relativeHeight="251659264" behindDoc="1" locked="0" layoutInCell="1" allowOverlap="1" wp14:anchorId="3508ECE8" wp14:editId="32754118">
          <wp:simplePos x="0" y="0"/>
          <wp:positionH relativeFrom="margin">
            <wp:align>center</wp:align>
          </wp:positionH>
          <wp:positionV relativeFrom="paragraph">
            <wp:posOffset>-1273175</wp:posOffset>
          </wp:positionV>
          <wp:extent cx="4317574" cy="1663065"/>
          <wp:effectExtent l="0" t="0" r="0" b="0"/>
          <wp:wrapNone/>
          <wp:docPr id="4" name="Bildobjekt 4" descr="Beskrivning: MP_logo_org_gr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krivning: MP_logo_org_gro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7574" cy="1663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BF257" w14:textId="77777777" w:rsidR="00232540" w:rsidRDefault="00232540">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B7F66" w14:textId="77777777" w:rsidR="00D15FF2" w:rsidRDefault="00D15FF2" w:rsidP="00A87A54">
      <w:r>
        <w:separator/>
      </w:r>
    </w:p>
  </w:footnote>
  <w:footnote w:type="continuationSeparator" w:id="0">
    <w:p w14:paraId="38AE0D6A" w14:textId="77777777" w:rsidR="00D15FF2" w:rsidRDefault="00D15FF2" w:rsidP="00A87A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9BAC8" w14:textId="77777777" w:rsidR="00232540" w:rsidRDefault="00232540">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E6AF7" w14:textId="77777777" w:rsidR="00232540" w:rsidRDefault="00232540">
    <w:pPr>
      <w:pStyle w:val="Sidhuvud"/>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7592" w14:textId="77777777" w:rsidR="00232540" w:rsidRDefault="00232540">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DF16707"/>
    <w:multiLevelType w:val="hybridMultilevel"/>
    <w:tmpl w:val="A972FD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EA26418"/>
    <w:multiLevelType w:val="hybridMultilevel"/>
    <w:tmpl w:val="85E087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F88532F"/>
    <w:multiLevelType w:val="multilevel"/>
    <w:tmpl w:val="1B563932"/>
    <w:numStyleLink w:val="RKNumreradlista"/>
  </w:abstractNum>
  <w:abstractNum w:abstractNumId="14">
    <w:nsid w:val="1FF6584A"/>
    <w:multiLevelType w:val="hybridMultilevel"/>
    <w:tmpl w:val="140696A6"/>
    <w:lvl w:ilvl="0" w:tplc="F3C20458">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23787BAC"/>
    <w:multiLevelType w:val="hybridMultilevel"/>
    <w:tmpl w:val="95B850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24A506EF"/>
    <w:multiLevelType w:val="hybridMultilevel"/>
    <w:tmpl w:val="140696A6"/>
    <w:lvl w:ilvl="0" w:tplc="F3C20458">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27620723"/>
    <w:multiLevelType w:val="hybridMultilevel"/>
    <w:tmpl w:val="140696A6"/>
    <w:lvl w:ilvl="0" w:tplc="F3C20458">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2AB05199"/>
    <w:multiLevelType w:val="multilevel"/>
    <w:tmpl w:val="186C6512"/>
    <w:numStyleLink w:val="Strecklistan"/>
  </w:abstractNum>
  <w:abstractNum w:abstractNumId="19">
    <w:nsid w:val="2BE361F1"/>
    <w:multiLevelType w:val="multilevel"/>
    <w:tmpl w:val="1B563932"/>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1B563932"/>
    <w:numStyleLink w:val="RKNumreradlista"/>
  </w:abstractNum>
  <w:abstractNum w:abstractNumId="22">
    <w:nsid w:val="2F2727EA"/>
    <w:multiLevelType w:val="hybridMultilevel"/>
    <w:tmpl w:val="F5404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F604539"/>
    <w:multiLevelType w:val="multilevel"/>
    <w:tmpl w:val="1B563932"/>
    <w:numStyleLink w:val="RKNumreradlista"/>
  </w:abstractNum>
  <w:abstractNum w:abstractNumId="24">
    <w:nsid w:val="348522EF"/>
    <w:multiLevelType w:val="multilevel"/>
    <w:tmpl w:val="1B563932"/>
    <w:numStyleLink w:val="RKNumreradlista"/>
  </w:abstractNum>
  <w:abstractNum w:abstractNumId="25">
    <w:nsid w:val="38BE104F"/>
    <w:multiLevelType w:val="hybridMultilevel"/>
    <w:tmpl w:val="AEBE231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D3D0E02"/>
    <w:multiLevelType w:val="multilevel"/>
    <w:tmpl w:val="1B563932"/>
    <w:numStyleLink w:val="RKNumreradlista"/>
  </w:abstractNum>
  <w:abstractNum w:abstractNumId="28">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0774A"/>
    <w:multiLevelType w:val="multilevel"/>
    <w:tmpl w:val="1B563932"/>
    <w:numStyleLink w:val="RKNumreradlista"/>
  </w:abstractNum>
  <w:abstractNum w:abstractNumId="30">
    <w:nsid w:val="4C84297C"/>
    <w:multiLevelType w:val="multilevel"/>
    <w:tmpl w:val="1B563932"/>
    <w:numStyleLink w:val="RKNumreradlista"/>
  </w:abstractNum>
  <w:abstractNum w:abstractNumId="31">
    <w:nsid w:val="4D904BDB"/>
    <w:multiLevelType w:val="multilevel"/>
    <w:tmpl w:val="1B563932"/>
    <w:numStyleLink w:val="RKNumreradlista"/>
  </w:abstractNum>
  <w:abstractNum w:abstractNumId="32">
    <w:nsid w:val="4DAD38FF"/>
    <w:multiLevelType w:val="multilevel"/>
    <w:tmpl w:val="1B563932"/>
    <w:numStyleLink w:val="RKNumreradlista"/>
  </w:abstractNum>
  <w:abstractNum w:abstractNumId="33">
    <w:nsid w:val="53A05A92"/>
    <w:multiLevelType w:val="multilevel"/>
    <w:tmpl w:val="1B563932"/>
    <w:numStyleLink w:val="RKNumreradlista"/>
  </w:abstractNum>
  <w:abstractNum w:abstractNumId="34">
    <w:nsid w:val="592E79A1"/>
    <w:multiLevelType w:val="hybridMultilevel"/>
    <w:tmpl w:val="140696A6"/>
    <w:lvl w:ilvl="0" w:tplc="F3C20458">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nsid w:val="5C6843F9"/>
    <w:multiLevelType w:val="multilevel"/>
    <w:tmpl w:val="1A20A4CA"/>
    <w:numStyleLink w:val="RKPunktlista"/>
  </w:abstractNum>
  <w:abstractNum w:abstractNumId="36">
    <w:nsid w:val="61AC437A"/>
    <w:multiLevelType w:val="multilevel"/>
    <w:tmpl w:val="E2FEA49E"/>
    <w:numStyleLink w:val="RKNumreraderubriker"/>
  </w:abstractNum>
  <w:abstractNum w:abstractNumId="37">
    <w:nsid w:val="64780D1B"/>
    <w:multiLevelType w:val="multilevel"/>
    <w:tmpl w:val="1B563932"/>
    <w:numStyleLink w:val="RKNumreradlista"/>
  </w:abstractNum>
  <w:abstractNum w:abstractNumId="38">
    <w:nsid w:val="664239C2"/>
    <w:multiLevelType w:val="multilevel"/>
    <w:tmpl w:val="1A20A4CA"/>
    <w:numStyleLink w:val="RKPunktlista"/>
  </w:abstractNum>
  <w:abstractNum w:abstractNumId="39">
    <w:nsid w:val="6AA87A6A"/>
    <w:multiLevelType w:val="multilevel"/>
    <w:tmpl w:val="186C6512"/>
    <w:numStyleLink w:val="Strecklistan"/>
  </w:abstractNum>
  <w:abstractNum w:abstractNumId="40">
    <w:nsid w:val="6C4E4321"/>
    <w:multiLevelType w:val="hybridMultilevel"/>
    <w:tmpl w:val="140696A6"/>
    <w:lvl w:ilvl="0" w:tplc="F3C20458">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nsid w:val="6D8C68B4"/>
    <w:multiLevelType w:val="multilevel"/>
    <w:tmpl w:val="1B563932"/>
    <w:numStyleLink w:val="RKNumreradlista"/>
  </w:abstractNum>
  <w:abstractNum w:abstractNumId="42">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4466A28"/>
    <w:multiLevelType w:val="multilevel"/>
    <w:tmpl w:val="1A20A4CA"/>
    <w:numStyleLink w:val="RKPunktlista"/>
  </w:abstractNum>
  <w:abstractNum w:abstractNumId="44">
    <w:nsid w:val="76322898"/>
    <w:multiLevelType w:val="multilevel"/>
    <w:tmpl w:val="186C6512"/>
    <w:numStyleLink w:val="Strecklistan"/>
  </w:abstractNum>
  <w:abstractNum w:abstractNumId="45">
    <w:nsid w:val="7E4168B0"/>
    <w:multiLevelType w:val="hybridMultilevel"/>
    <w:tmpl w:val="53B4B3B0"/>
    <w:lvl w:ilvl="0" w:tplc="29A6241A">
      <w:numFmt w:val="bullet"/>
      <w:lvlText w:val="-"/>
      <w:lvlJc w:val="left"/>
      <w:pPr>
        <w:ind w:left="1665" w:hanging="360"/>
      </w:pPr>
      <w:rPr>
        <w:rFonts w:ascii="Georgia" w:eastAsia="Times New Roman" w:hAnsi="Georgia" w:cs="Arial" w:hint="default"/>
      </w:rPr>
    </w:lvl>
    <w:lvl w:ilvl="1" w:tplc="041D0003">
      <w:start w:val="1"/>
      <w:numFmt w:val="bullet"/>
      <w:lvlText w:val="o"/>
      <w:lvlJc w:val="left"/>
      <w:pPr>
        <w:ind w:left="2385" w:hanging="360"/>
      </w:pPr>
      <w:rPr>
        <w:rFonts w:ascii="Courier New" w:hAnsi="Courier New" w:cs="Courier New" w:hint="default"/>
      </w:rPr>
    </w:lvl>
    <w:lvl w:ilvl="2" w:tplc="041D0005">
      <w:start w:val="1"/>
      <w:numFmt w:val="bullet"/>
      <w:lvlText w:val=""/>
      <w:lvlJc w:val="left"/>
      <w:pPr>
        <w:ind w:left="3105" w:hanging="360"/>
      </w:pPr>
      <w:rPr>
        <w:rFonts w:ascii="Wingdings" w:hAnsi="Wingdings" w:hint="default"/>
      </w:rPr>
    </w:lvl>
    <w:lvl w:ilvl="3" w:tplc="041D0001">
      <w:start w:val="1"/>
      <w:numFmt w:val="bullet"/>
      <w:lvlText w:val=""/>
      <w:lvlJc w:val="left"/>
      <w:pPr>
        <w:ind w:left="3825" w:hanging="360"/>
      </w:pPr>
      <w:rPr>
        <w:rFonts w:ascii="Symbol" w:hAnsi="Symbol" w:hint="default"/>
      </w:rPr>
    </w:lvl>
    <w:lvl w:ilvl="4" w:tplc="041D0003">
      <w:start w:val="1"/>
      <w:numFmt w:val="bullet"/>
      <w:lvlText w:val="o"/>
      <w:lvlJc w:val="left"/>
      <w:pPr>
        <w:ind w:left="4545" w:hanging="360"/>
      </w:pPr>
      <w:rPr>
        <w:rFonts w:ascii="Courier New" w:hAnsi="Courier New" w:cs="Courier New" w:hint="default"/>
      </w:rPr>
    </w:lvl>
    <w:lvl w:ilvl="5" w:tplc="041D0005">
      <w:start w:val="1"/>
      <w:numFmt w:val="bullet"/>
      <w:lvlText w:val=""/>
      <w:lvlJc w:val="left"/>
      <w:pPr>
        <w:ind w:left="5265" w:hanging="360"/>
      </w:pPr>
      <w:rPr>
        <w:rFonts w:ascii="Wingdings" w:hAnsi="Wingdings" w:hint="default"/>
      </w:rPr>
    </w:lvl>
    <w:lvl w:ilvl="6" w:tplc="041D0001">
      <w:start w:val="1"/>
      <w:numFmt w:val="bullet"/>
      <w:lvlText w:val=""/>
      <w:lvlJc w:val="left"/>
      <w:pPr>
        <w:ind w:left="5985" w:hanging="360"/>
      </w:pPr>
      <w:rPr>
        <w:rFonts w:ascii="Symbol" w:hAnsi="Symbol" w:hint="default"/>
      </w:rPr>
    </w:lvl>
    <w:lvl w:ilvl="7" w:tplc="041D0003">
      <w:start w:val="1"/>
      <w:numFmt w:val="bullet"/>
      <w:lvlText w:val="o"/>
      <w:lvlJc w:val="left"/>
      <w:pPr>
        <w:ind w:left="6705" w:hanging="360"/>
      </w:pPr>
      <w:rPr>
        <w:rFonts w:ascii="Courier New" w:hAnsi="Courier New" w:cs="Courier New" w:hint="default"/>
      </w:rPr>
    </w:lvl>
    <w:lvl w:ilvl="8" w:tplc="041D0005">
      <w:start w:val="1"/>
      <w:numFmt w:val="bullet"/>
      <w:lvlText w:val=""/>
      <w:lvlJc w:val="left"/>
      <w:pPr>
        <w:ind w:left="7425" w:hanging="360"/>
      </w:pPr>
      <w:rPr>
        <w:rFonts w:ascii="Wingdings" w:hAnsi="Wingdings" w:hint="default"/>
      </w:rPr>
    </w:lvl>
  </w:abstractNum>
  <w:num w:numId="1">
    <w:abstractNumId w:val="28"/>
  </w:num>
  <w:num w:numId="2">
    <w:abstractNumId w:val="36"/>
  </w:num>
  <w:num w:numId="3">
    <w:abstractNumId w:val="4"/>
  </w:num>
  <w:num w:numId="4">
    <w:abstractNumId w:val="1"/>
  </w:num>
  <w:num w:numId="5">
    <w:abstractNumId w:val="5"/>
  </w:num>
  <w:num w:numId="6">
    <w:abstractNumId w:val="3"/>
  </w:num>
  <w:num w:numId="7">
    <w:abstractNumId w:val="26"/>
  </w:num>
  <w:num w:numId="8">
    <w:abstractNumId w:val="23"/>
  </w:num>
  <w:num w:numId="9">
    <w:abstractNumId w:val="8"/>
  </w:num>
  <w:num w:numId="10">
    <w:abstractNumId w:val="19"/>
  </w:num>
  <w:num w:numId="11">
    <w:abstractNumId w:val="24"/>
  </w:num>
  <w:num w:numId="12">
    <w:abstractNumId w:val="42"/>
  </w:num>
  <w:num w:numId="13">
    <w:abstractNumId w:val="33"/>
  </w:num>
  <w:num w:numId="14">
    <w:abstractNumId w:val="9"/>
  </w:num>
  <w:num w:numId="15">
    <w:abstractNumId w:val="7"/>
  </w:num>
  <w:num w:numId="16">
    <w:abstractNumId w:val="38"/>
  </w:num>
  <w:num w:numId="17">
    <w:abstractNumId w:val="35"/>
  </w:num>
  <w:num w:numId="18">
    <w:abstractNumId w:val="6"/>
  </w:num>
  <w:num w:numId="19">
    <w:abstractNumId w:val="0"/>
  </w:num>
  <w:num w:numId="20">
    <w:abstractNumId w:val="2"/>
  </w:num>
  <w:num w:numId="21">
    <w:abstractNumId w:val="21"/>
  </w:num>
  <w:num w:numId="22">
    <w:abstractNumId w:val="10"/>
  </w:num>
  <w:num w:numId="23">
    <w:abstractNumId w:val="30"/>
  </w:num>
  <w:num w:numId="24">
    <w:abstractNumId w:val="31"/>
  </w:num>
  <w:num w:numId="25">
    <w:abstractNumId w:val="43"/>
  </w:num>
  <w:num w:numId="26">
    <w:abstractNumId w:val="27"/>
  </w:num>
  <w:num w:numId="27">
    <w:abstractNumId w:val="39"/>
  </w:num>
  <w:num w:numId="28">
    <w:abstractNumId w:val="20"/>
  </w:num>
  <w:num w:numId="29">
    <w:abstractNumId w:val="18"/>
  </w:num>
  <w:num w:numId="30">
    <w:abstractNumId w:val="41"/>
  </w:num>
  <w:num w:numId="31">
    <w:abstractNumId w:val="13"/>
  </w:num>
  <w:num w:numId="32">
    <w:abstractNumId w:val="32"/>
  </w:num>
  <w:num w:numId="33">
    <w:abstractNumId w:val="37"/>
  </w:num>
  <w:num w:numId="34">
    <w:abstractNumId w:val="44"/>
  </w:num>
  <w:num w:numId="35">
    <w:abstractNumId w:val="29"/>
  </w:num>
  <w:num w:numId="36">
    <w:abstractNumId w:val="45"/>
  </w:num>
  <w:num w:numId="37">
    <w:abstractNumId w:val="15"/>
  </w:num>
  <w:num w:numId="38">
    <w:abstractNumId w:val="25"/>
  </w:num>
  <w:num w:numId="39">
    <w:abstractNumId w:val="34"/>
  </w:num>
  <w:num w:numId="40">
    <w:abstractNumId w:val="14"/>
  </w:num>
  <w:num w:numId="41">
    <w:abstractNumId w:val="17"/>
  </w:num>
  <w:num w:numId="42">
    <w:abstractNumId w:val="40"/>
  </w:num>
  <w:num w:numId="43">
    <w:abstractNumId w:val="12"/>
  </w:num>
  <w:num w:numId="44">
    <w:abstractNumId w:val="11"/>
  </w:num>
  <w:num w:numId="45">
    <w:abstractNumId w:val="2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86"/>
    <w:rsid w:val="00004D5C"/>
    <w:rsid w:val="00005F68"/>
    <w:rsid w:val="00012B00"/>
    <w:rsid w:val="00017386"/>
    <w:rsid w:val="00026711"/>
    <w:rsid w:val="00041EDC"/>
    <w:rsid w:val="000423AE"/>
    <w:rsid w:val="00045D77"/>
    <w:rsid w:val="00054FE3"/>
    <w:rsid w:val="00057FE0"/>
    <w:rsid w:val="00065736"/>
    <w:rsid w:val="000757FC"/>
    <w:rsid w:val="000862E0"/>
    <w:rsid w:val="00093408"/>
    <w:rsid w:val="0009435C"/>
    <w:rsid w:val="000C61D1"/>
    <w:rsid w:val="000D79BD"/>
    <w:rsid w:val="000E12D9"/>
    <w:rsid w:val="000E13DC"/>
    <w:rsid w:val="000F00B8"/>
    <w:rsid w:val="00111809"/>
    <w:rsid w:val="00121002"/>
    <w:rsid w:val="00125276"/>
    <w:rsid w:val="0014331C"/>
    <w:rsid w:val="00145026"/>
    <w:rsid w:val="00170CE4"/>
    <w:rsid w:val="00173126"/>
    <w:rsid w:val="0019146E"/>
    <w:rsid w:val="00192E34"/>
    <w:rsid w:val="001B5A1F"/>
    <w:rsid w:val="001C5DC9"/>
    <w:rsid w:val="001C71A9"/>
    <w:rsid w:val="001E3425"/>
    <w:rsid w:val="001F0629"/>
    <w:rsid w:val="001F0736"/>
    <w:rsid w:val="001F4302"/>
    <w:rsid w:val="00204079"/>
    <w:rsid w:val="00211B4E"/>
    <w:rsid w:val="00213258"/>
    <w:rsid w:val="00220B06"/>
    <w:rsid w:val="00222258"/>
    <w:rsid w:val="00223AD6"/>
    <w:rsid w:val="00232540"/>
    <w:rsid w:val="00233D52"/>
    <w:rsid w:val="00244155"/>
    <w:rsid w:val="00260D2D"/>
    <w:rsid w:val="00272986"/>
    <w:rsid w:val="00274135"/>
    <w:rsid w:val="00281106"/>
    <w:rsid w:val="00282D27"/>
    <w:rsid w:val="00292420"/>
    <w:rsid w:val="002A2812"/>
    <w:rsid w:val="002D08B5"/>
    <w:rsid w:val="002E4D3F"/>
    <w:rsid w:val="002F66A6"/>
    <w:rsid w:val="003050DB"/>
    <w:rsid w:val="00307E0B"/>
    <w:rsid w:val="00310561"/>
    <w:rsid w:val="003128E2"/>
    <w:rsid w:val="00314336"/>
    <w:rsid w:val="003222A3"/>
    <w:rsid w:val="00326C03"/>
    <w:rsid w:val="00332872"/>
    <w:rsid w:val="0033348A"/>
    <w:rsid w:val="00340DE0"/>
    <w:rsid w:val="00342327"/>
    <w:rsid w:val="00347E11"/>
    <w:rsid w:val="00350C92"/>
    <w:rsid w:val="00353681"/>
    <w:rsid w:val="00370311"/>
    <w:rsid w:val="00372AFC"/>
    <w:rsid w:val="0038587E"/>
    <w:rsid w:val="00386E09"/>
    <w:rsid w:val="00392ED4"/>
    <w:rsid w:val="003A018B"/>
    <w:rsid w:val="003A5969"/>
    <w:rsid w:val="003A5C58"/>
    <w:rsid w:val="003C4BFD"/>
    <w:rsid w:val="003C7BE0"/>
    <w:rsid w:val="003D0DD3"/>
    <w:rsid w:val="003D17EF"/>
    <w:rsid w:val="003D3535"/>
    <w:rsid w:val="003E6020"/>
    <w:rsid w:val="003F074C"/>
    <w:rsid w:val="003F414A"/>
    <w:rsid w:val="0041223B"/>
    <w:rsid w:val="0042068E"/>
    <w:rsid w:val="00431595"/>
    <w:rsid w:val="004563D8"/>
    <w:rsid w:val="00457192"/>
    <w:rsid w:val="004660C8"/>
    <w:rsid w:val="00472EBA"/>
    <w:rsid w:val="00474676"/>
    <w:rsid w:val="0047511B"/>
    <w:rsid w:val="00477688"/>
    <w:rsid w:val="00480EC3"/>
    <w:rsid w:val="0048317E"/>
    <w:rsid w:val="00485601"/>
    <w:rsid w:val="004865B8"/>
    <w:rsid w:val="00486C0D"/>
    <w:rsid w:val="00491796"/>
    <w:rsid w:val="004B3AD0"/>
    <w:rsid w:val="004B66DA"/>
    <w:rsid w:val="004C70EE"/>
    <w:rsid w:val="004C7922"/>
    <w:rsid w:val="004E25CD"/>
    <w:rsid w:val="004E6F62"/>
    <w:rsid w:val="004F0448"/>
    <w:rsid w:val="004F6525"/>
    <w:rsid w:val="005056AD"/>
    <w:rsid w:val="0052127C"/>
    <w:rsid w:val="00533841"/>
    <w:rsid w:val="00535A95"/>
    <w:rsid w:val="00544738"/>
    <w:rsid w:val="005456E4"/>
    <w:rsid w:val="00547B89"/>
    <w:rsid w:val="005530A9"/>
    <w:rsid w:val="005606BC"/>
    <w:rsid w:val="00567799"/>
    <w:rsid w:val="00571A0B"/>
    <w:rsid w:val="005850D7"/>
    <w:rsid w:val="005904B4"/>
    <w:rsid w:val="00596E2B"/>
    <w:rsid w:val="005A5193"/>
    <w:rsid w:val="005A7AC3"/>
    <w:rsid w:val="005E2F29"/>
    <w:rsid w:val="005E4E79"/>
    <w:rsid w:val="006175D7"/>
    <w:rsid w:val="006208E5"/>
    <w:rsid w:val="00631F82"/>
    <w:rsid w:val="00640BB3"/>
    <w:rsid w:val="00654B4D"/>
    <w:rsid w:val="00670A48"/>
    <w:rsid w:val="00672F6F"/>
    <w:rsid w:val="0069523C"/>
    <w:rsid w:val="006B1A70"/>
    <w:rsid w:val="006B2FD1"/>
    <w:rsid w:val="006B4A30"/>
    <w:rsid w:val="006B7569"/>
    <w:rsid w:val="006C3F50"/>
    <w:rsid w:val="006D3188"/>
    <w:rsid w:val="006D59F9"/>
    <w:rsid w:val="006E08FC"/>
    <w:rsid w:val="006F2588"/>
    <w:rsid w:val="00710A6C"/>
    <w:rsid w:val="00712266"/>
    <w:rsid w:val="00732C27"/>
    <w:rsid w:val="00750C93"/>
    <w:rsid w:val="00757B3B"/>
    <w:rsid w:val="00773075"/>
    <w:rsid w:val="00782B3F"/>
    <w:rsid w:val="0079641B"/>
    <w:rsid w:val="007A02A1"/>
    <w:rsid w:val="007A629C"/>
    <w:rsid w:val="007C44FF"/>
    <w:rsid w:val="007C7BDB"/>
    <w:rsid w:val="007D435F"/>
    <w:rsid w:val="007D73AB"/>
    <w:rsid w:val="007F516C"/>
    <w:rsid w:val="00804C1B"/>
    <w:rsid w:val="00816677"/>
    <w:rsid w:val="008178E6"/>
    <w:rsid w:val="008375D5"/>
    <w:rsid w:val="00875DDD"/>
    <w:rsid w:val="00891929"/>
    <w:rsid w:val="008A0A0D"/>
    <w:rsid w:val="008C562B"/>
    <w:rsid w:val="008C5C9A"/>
    <w:rsid w:val="008D3090"/>
    <w:rsid w:val="008D4306"/>
    <w:rsid w:val="008D4508"/>
    <w:rsid w:val="008E77D6"/>
    <w:rsid w:val="0093335A"/>
    <w:rsid w:val="0094502D"/>
    <w:rsid w:val="00947013"/>
    <w:rsid w:val="00957413"/>
    <w:rsid w:val="00986CC3"/>
    <w:rsid w:val="009920AA"/>
    <w:rsid w:val="009A4D0A"/>
    <w:rsid w:val="009C2459"/>
    <w:rsid w:val="009D3495"/>
    <w:rsid w:val="009D5D40"/>
    <w:rsid w:val="009D6B1B"/>
    <w:rsid w:val="009E107B"/>
    <w:rsid w:val="009E18D6"/>
    <w:rsid w:val="00A01F5C"/>
    <w:rsid w:val="00A0569B"/>
    <w:rsid w:val="00A061BD"/>
    <w:rsid w:val="00A3270B"/>
    <w:rsid w:val="00A43B02"/>
    <w:rsid w:val="00A5156E"/>
    <w:rsid w:val="00A56824"/>
    <w:rsid w:val="00A65C80"/>
    <w:rsid w:val="00A67276"/>
    <w:rsid w:val="00A67840"/>
    <w:rsid w:val="00A743AC"/>
    <w:rsid w:val="00A767C2"/>
    <w:rsid w:val="00A87A54"/>
    <w:rsid w:val="00AA1809"/>
    <w:rsid w:val="00AB6313"/>
    <w:rsid w:val="00AF0BB7"/>
    <w:rsid w:val="00AF0EDE"/>
    <w:rsid w:val="00AF5F12"/>
    <w:rsid w:val="00B06751"/>
    <w:rsid w:val="00B075EA"/>
    <w:rsid w:val="00B2169D"/>
    <w:rsid w:val="00B21CBB"/>
    <w:rsid w:val="00B316CA"/>
    <w:rsid w:val="00B36BCB"/>
    <w:rsid w:val="00B41F72"/>
    <w:rsid w:val="00B517E1"/>
    <w:rsid w:val="00B55E70"/>
    <w:rsid w:val="00B639D8"/>
    <w:rsid w:val="00B84409"/>
    <w:rsid w:val="00BB5683"/>
    <w:rsid w:val="00BD0826"/>
    <w:rsid w:val="00BE3210"/>
    <w:rsid w:val="00BF057F"/>
    <w:rsid w:val="00C05445"/>
    <w:rsid w:val="00C141C6"/>
    <w:rsid w:val="00C15B04"/>
    <w:rsid w:val="00C2071A"/>
    <w:rsid w:val="00C20ACB"/>
    <w:rsid w:val="00C26068"/>
    <w:rsid w:val="00C26CAE"/>
    <w:rsid w:val="00C271A8"/>
    <w:rsid w:val="00C37A77"/>
    <w:rsid w:val="00C4042C"/>
    <w:rsid w:val="00C461E6"/>
    <w:rsid w:val="00C67246"/>
    <w:rsid w:val="00C827C1"/>
    <w:rsid w:val="00C93EBA"/>
    <w:rsid w:val="00CA4E2C"/>
    <w:rsid w:val="00CA7FF5"/>
    <w:rsid w:val="00CB1E7C"/>
    <w:rsid w:val="00CB2EA1"/>
    <w:rsid w:val="00CB43F1"/>
    <w:rsid w:val="00CB444A"/>
    <w:rsid w:val="00CB6EDE"/>
    <w:rsid w:val="00CC41BA"/>
    <w:rsid w:val="00CD1C6C"/>
    <w:rsid w:val="00CD6169"/>
    <w:rsid w:val="00CE1829"/>
    <w:rsid w:val="00CE572E"/>
    <w:rsid w:val="00CF3046"/>
    <w:rsid w:val="00CF717A"/>
    <w:rsid w:val="00D021D2"/>
    <w:rsid w:val="00D13D8A"/>
    <w:rsid w:val="00D15FF2"/>
    <w:rsid w:val="00D1712F"/>
    <w:rsid w:val="00D279D8"/>
    <w:rsid w:val="00D27C8E"/>
    <w:rsid w:val="00D4141B"/>
    <w:rsid w:val="00D4145D"/>
    <w:rsid w:val="00D45543"/>
    <w:rsid w:val="00D5467F"/>
    <w:rsid w:val="00D6619E"/>
    <w:rsid w:val="00D6730A"/>
    <w:rsid w:val="00D76068"/>
    <w:rsid w:val="00D76B01"/>
    <w:rsid w:val="00D84704"/>
    <w:rsid w:val="00D85A7B"/>
    <w:rsid w:val="00D95424"/>
    <w:rsid w:val="00DB54DE"/>
    <w:rsid w:val="00DB714B"/>
    <w:rsid w:val="00DD17CD"/>
    <w:rsid w:val="00DE7FDE"/>
    <w:rsid w:val="00DF5BFB"/>
    <w:rsid w:val="00E00D66"/>
    <w:rsid w:val="00E469E4"/>
    <w:rsid w:val="00E475C3"/>
    <w:rsid w:val="00E509B0"/>
    <w:rsid w:val="00E552F3"/>
    <w:rsid w:val="00E63260"/>
    <w:rsid w:val="00E72EE3"/>
    <w:rsid w:val="00E7634A"/>
    <w:rsid w:val="00E82BA3"/>
    <w:rsid w:val="00E971BA"/>
    <w:rsid w:val="00EA1688"/>
    <w:rsid w:val="00EA5E59"/>
    <w:rsid w:val="00ED592E"/>
    <w:rsid w:val="00ED6ABD"/>
    <w:rsid w:val="00EE3C0F"/>
    <w:rsid w:val="00EE5B04"/>
    <w:rsid w:val="00EF1232"/>
    <w:rsid w:val="00EF1FF0"/>
    <w:rsid w:val="00EF2A7F"/>
    <w:rsid w:val="00F03EAC"/>
    <w:rsid w:val="00F14024"/>
    <w:rsid w:val="00F259D7"/>
    <w:rsid w:val="00F32D05"/>
    <w:rsid w:val="00F35263"/>
    <w:rsid w:val="00F53AEA"/>
    <w:rsid w:val="00F66093"/>
    <w:rsid w:val="00F848D6"/>
    <w:rsid w:val="00FA5DDD"/>
    <w:rsid w:val="00FD0B7B"/>
    <w:rsid w:val="00FD4E71"/>
    <w:rsid w:val="00FD7CEC"/>
    <w:rsid w:val="00FF6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219A5"/>
  <w15:chartTrackingRefBased/>
  <w15:docId w15:val="{0B0199FD-2DB3-4166-964F-0338573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986"/>
    <w:pPr>
      <w:spacing w:after="0" w:line="240" w:lineRule="auto"/>
    </w:pPr>
    <w:rPr>
      <w:rFonts w:ascii="Georgia" w:eastAsia="Times New Roman" w:hAnsi="Georgia" w:cs="Times New Roman"/>
      <w:sz w:val="24"/>
      <w:szCs w:val="24"/>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pPr>
    <w:rPr>
      <w:noProof/>
    </w:rPr>
  </w:style>
  <w:style w:type="paragraph" w:customStyle="1" w:styleId="Bildtext">
    <w:name w:val="Bildtext"/>
    <w:basedOn w:val="Brdtext"/>
    <w:next w:val="Brdtext"/>
    <w:uiPriority w:val="2"/>
    <w:qFormat/>
    <w:rsid w:val="0041223B"/>
    <w:pPr>
      <w:keepLines/>
      <w:spacing w:before="100"/>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rsid w:val="00957413"/>
    <w:rPr>
      <w:rFonts w:asciiTheme="majorHAnsi" w:hAnsiTheme="majorHAnsi"/>
      <w:sz w:val="16"/>
    </w:rPr>
  </w:style>
  <w:style w:type="paragraph" w:styleId="Innehll2">
    <w:name w:val="toc 2"/>
    <w:basedOn w:val="Normal"/>
    <w:next w:val="Brdtext"/>
    <w:autoRedefine/>
    <w:uiPriority w:val="39"/>
    <w:semiHidden/>
    <w:rsid w:val="00B84409"/>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pPr>
    <w:rPr>
      <w:rFonts w:asciiTheme="majorHAnsi" w:hAnsiTheme="majorHAnsi"/>
    </w:rPr>
  </w:style>
  <w:style w:type="paragraph" w:styleId="Innehll3">
    <w:name w:val="toc 3"/>
    <w:basedOn w:val="Normal"/>
    <w:next w:val="Brdtext"/>
    <w:autoRedefine/>
    <w:uiPriority w:val="39"/>
    <w:semiHidden/>
    <w:rsid w:val="00B84409"/>
    <w:pPr>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tnotstext">
    <w:name w:val="footnote text"/>
    <w:basedOn w:val="Bildtext"/>
    <w:link w:val="FotnotstextChar"/>
    <w:uiPriority w:val="99"/>
    <w:semiHidden/>
    <w:rsid w:val="00672F6F"/>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MPMellanrubrik">
    <w:name w:val="MP_Mellanrubrik"/>
    <w:basedOn w:val="Rubrik1"/>
    <w:qFormat/>
    <w:rsid w:val="00272986"/>
    <w:pPr>
      <w:keepLines w:val="0"/>
      <w:numPr>
        <w:numId w:val="0"/>
      </w:numPr>
      <w:tabs>
        <w:tab w:val="clear" w:pos="1701"/>
        <w:tab w:val="clear" w:pos="3600"/>
        <w:tab w:val="clear" w:pos="5387"/>
      </w:tabs>
      <w:spacing w:before="240" w:after="240"/>
      <w:jc w:val="center"/>
    </w:pPr>
    <w:rPr>
      <w:rFonts w:ascii="Georgia" w:eastAsia="Times New Roman" w:hAnsi="Georgia" w:cs="Arial"/>
      <w:b/>
      <w:bCs/>
      <w:color w:val="05911E"/>
      <w:kern w:val="32"/>
      <w:sz w:val="32"/>
    </w:rPr>
  </w:style>
  <w:style w:type="paragraph" w:customStyle="1" w:styleId="MPHuvudingress">
    <w:name w:val="MP_Huvudingress"/>
    <w:basedOn w:val="MPMellanrubrik"/>
    <w:qFormat/>
    <w:rsid w:val="00272986"/>
    <w:rPr>
      <w:color w:val="000000"/>
    </w:rPr>
  </w:style>
  <w:style w:type="paragraph" w:customStyle="1" w:styleId="MPverrubrik">
    <w:name w:val="MP överrubrik"/>
    <w:basedOn w:val="Normal"/>
    <w:rsid w:val="00272986"/>
    <w:pPr>
      <w:jc w:val="center"/>
    </w:pPr>
    <w:rPr>
      <w:rFonts w:ascii="DIN-Regular" w:eastAsia="Times" w:hAnsi="DIN-Regular"/>
      <w:caps/>
      <w:color w:val="1F833C"/>
      <w:spacing w:val="6"/>
      <w:sz w:val="72"/>
      <w:szCs w:val="20"/>
      <w:lang w:eastAsia="sv-SE"/>
    </w:rPr>
  </w:style>
  <w:style w:type="paragraph" w:styleId="Liststycke">
    <w:name w:val="List Paragraph"/>
    <w:basedOn w:val="Normal"/>
    <w:uiPriority w:val="34"/>
    <w:semiHidden/>
    <w:qFormat/>
    <w:rsid w:val="00E00D66"/>
    <w:pPr>
      <w:ind w:left="720"/>
      <w:contextualSpacing/>
    </w:pPr>
  </w:style>
  <w:style w:type="character" w:styleId="Kommentarsreferens">
    <w:name w:val="annotation reference"/>
    <w:basedOn w:val="Standardstycketeckensnitt"/>
    <w:uiPriority w:val="99"/>
    <w:semiHidden/>
    <w:unhideWhenUsed/>
    <w:rsid w:val="00220B06"/>
    <w:rPr>
      <w:sz w:val="16"/>
      <w:szCs w:val="16"/>
    </w:rPr>
  </w:style>
  <w:style w:type="paragraph" w:styleId="Kommentarer">
    <w:name w:val="annotation text"/>
    <w:basedOn w:val="Normal"/>
    <w:link w:val="KommentarerChar"/>
    <w:uiPriority w:val="99"/>
    <w:semiHidden/>
    <w:unhideWhenUsed/>
    <w:rsid w:val="00220B06"/>
    <w:rPr>
      <w:sz w:val="20"/>
      <w:szCs w:val="20"/>
    </w:rPr>
  </w:style>
  <w:style w:type="character" w:customStyle="1" w:styleId="KommentarerChar">
    <w:name w:val="Kommentarer Char"/>
    <w:basedOn w:val="Standardstycketeckensnitt"/>
    <w:link w:val="Kommentarer"/>
    <w:uiPriority w:val="99"/>
    <w:semiHidden/>
    <w:rsid w:val="00220B06"/>
    <w:rPr>
      <w:rFonts w:ascii="Georgia" w:eastAsia="Times New Roman" w:hAnsi="Georgia" w:cs="Times New Roman"/>
      <w:sz w:val="20"/>
      <w:szCs w:val="20"/>
    </w:rPr>
  </w:style>
  <w:style w:type="paragraph" w:styleId="Kommentarsmne">
    <w:name w:val="annotation subject"/>
    <w:basedOn w:val="Kommentarer"/>
    <w:next w:val="Kommentarer"/>
    <w:link w:val="KommentarsmneChar"/>
    <w:uiPriority w:val="99"/>
    <w:semiHidden/>
    <w:unhideWhenUsed/>
    <w:rsid w:val="00220B06"/>
    <w:rPr>
      <w:b/>
      <w:bCs/>
    </w:rPr>
  </w:style>
  <w:style w:type="character" w:customStyle="1" w:styleId="KommentarsmneChar">
    <w:name w:val="Kommentarsämne Char"/>
    <w:basedOn w:val="KommentarerChar"/>
    <w:link w:val="Kommentarsmne"/>
    <w:uiPriority w:val="99"/>
    <w:semiHidden/>
    <w:rsid w:val="00220B06"/>
    <w:rPr>
      <w:rFonts w:ascii="Georgia" w:eastAsia="Times New Roman" w:hAnsi="Georgia" w:cs="Times New Roman"/>
      <w:b/>
      <w:bCs/>
      <w:sz w:val="20"/>
      <w:szCs w:val="20"/>
    </w:rPr>
  </w:style>
  <w:style w:type="paragraph" w:styleId="Ballongtext">
    <w:name w:val="Balloon Text"/>
    <w:basedOn w:val="Normal"/>
    <w:link w:val="BallongtextChar"/>
    <w:uiPriority w:val="99"/>
    <w:semiHidden/>
    <w:unhideWhenUsed/>
    <w:rsid w:val="00220B0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20B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803994">
      <w:bodyDiv w:val="1"/>
      <w:marLeft w:val="0"/>
      <w:marRight w:val="0"/>
      <w:marTop w:val="0"/>
      <w:marBottom w:val="0"/>
      <w:divBdr>
        <w:top w:val="none" w:sz="0" w:space="0" w:color="auto"/>
        <w:left w:val="none" w:sz="0" w:space="0" w:color="auto"/>
        <w:bottom w:val="none" w:sz="0" w:space="0" w:color="auto"/>
        <w:right w:val="none" w:sz="0" w:space="0" w:color="auto"/>
      </w:divBdr>
    </w:div>
    <w:div w:id="1960532325">
      <w:bodyDiv w:val="1"/>
      <w:marLeft w:val="0"/>
      <w:marRight w:val="0"/>
      <w:marTop w:val="0"/>
      <w:marBottom w:val="0"/>
      <w:divBdr>
        <w:top w:val="none" w:sz="0" w:space="0" w:color="auto"/>
        <w:left w:val="none" w:sz="0" w:space="0" w:color="auto"/>
        <w:bottom w:val="none" w:sz="0" w:space="0" w:color="auto"/>
        <w:right w:val="none" w:sz="0" w:space="0" w:color="auto"/>
      </w:divBdr>
    </w:div>
    <w:div w:id="20030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2E82-63CA-4BEB-9A0D-EC3CB50F1C50}">
  <ds:schemaRefs>
    <ds:schemaRef ds:uri="http://lp/documentinfo/RK"/>
  </ds:schemaRefs>
</ds:datastoreItem>
</file>

<file path=customXml/itemProps2.xml><?xml version="1.0" encoding="utf-8"?>
<ds:datastoreItem xmlns:ds="http://schemas.openxmlformats.org/officeDocument/2006/customXml" ds:itemID="{D27D7165-F14D-1843-92B7-19220876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5089</Characters>
  <Application>Microsoft Macintosh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Kristoffer Talltorp</dc:creator>
  <cp:keywords/>
  <dc:description/>
  <cp:lastModifiedBy>Hanne Simonsen</cp:lastModifiedBy>
  <cp:revision>2</cp:revision>
  <cp:lastPrinted>2018-09-03T10:23:00Z</cp:lastPrinted>
  <dcterms:created xsi:type="dcterms:W3CDTF">2018-09-03T14:27:00Z</dcterms:created>
  <dcterms:modified xsi:type="dcterms:W3CDTF">2018-09-03T14:27:00Z</dcterms:modified>
</cp:coreProperties>
</file>