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AFAFA" w:themeColor="background2"/>
  <w:body>
    <w:p w14:paraId="38989225" w14:textId="51849269" w:rsidR="003127F6" w:rsidRPr="00475C2D" w:rsidRDefault="00475C2D" w:rsidP="003127F6">
      <w:pPr>
        <w:pStyle w:val="Heading1"/>
        <w:rPr>
          <w:lang w:val="sv-SE"/>
        </w:rPr>
      </w:pPr>
      <w:r w:rsidRPr="00475C2D">
        <w:rPr>
          <w:lang w:val="sv-SE"/>
        </w:rPr>
        <w:t>Tele2 rapporterar resultat för tredje kvartalet 2025</w:t>
      </w:r>
      <w:r w:rsidR="00A144E8">
        <w:rPr>
          <w:lang w:val="sv-SE"/>
        </w:rPr>
        <w:t xml:space="preserve">, </w:t>
      </w:r>
      <w:r w:rsidR="003F6167">
        <w:rPr>
          <w:lang w:val="sv-SE"/>
        </w:rPr>
        <w:t>inklusive</w:t>
      </w:r>
      <w:r w:rsidR="008D11CD">
        <w:rPr>
          <w:lang w:val="sv-SE"/>
        </w:rPr>
        <w:t xml:space="preserve"> ett </w:t>
      </w:r>
      <w:r w:rsidRPr="00475C2D">
        <w:rPr>
          <w:lang w:val="sv-SE"/>
        </w:rPr>
        <w:t>starkt fritt kassaflöde</w:t>
      </w:r>
    </w:p>
    <w:p w14:paraId="502B5D5F" w14:textId="73E2EC27" w:rsidR="003127F6" w:rsidRPr="00912E82" w:rsidRDefault="000320E1" w:rsidP="709F0523">
      <w:pPr>
        <w:pStyle w:val="Preamble"/>
        <w:rPr>
          <w:lang w:val="sv-SE"/>
        </w:rPr>
      </w:pPr>
      <w:r w:rsidRPr="00912E82">
        <w:rPr>
          <w:lang w:val="sv-SE"/>
        </w:rPr>
        <w:t>Stockholm – Tele2 AB (“Tele2”) (Nasdaq Stockholm: TEL2 A and TEL2 B</w:t>
      </w:r>
      <w:r w:rsidR="00FF61AA" w:rsidRPr="00912E82">
        <w:rPr>
          <w:lang w:val="sv-SE"/>
        </w:rPr>
        <w:t xml:space="preserve"> redovisar idag sitt konsoliderade resultat för det tredje kvartalet 2025. Resultatet inkluderar ett starkt fritt kassaflöde till eget kapital</w:t>
      </w:r>
      <w:r w:rsidR="001D0D6D" w:rsidRPr="00912E82">
        <w:rPr>
          <w:lang w:val="sv-SE"/>
        </w:rPr>
        <w:t>.</w:t>
      </w:r>
      <w:r w:rsidR="00FF61AA" w:rsidRPr="00912E82">
        <w:rPr>
          <w:lang w:val="sv-SE"/>
        </w:rPr>
        <w:t xml:space="preserve"> </w:t>
      </w:r>
      <w:r w:rsidR="005A0E7E" w:rsidRPr="00912E82">
        <w:rPr>
          <w:lang w:val="sv-SE"/>
        </w:rPr>
        <w:t>Helårsprognosen för capex i förhållande till omsättning</w:t>
      </w:r>
      <w:r w:rsidR="00306D99" w:rsidRPr="00912E82">
        <w:rPr>
          <w:lang w:val="sv-SE"/>
        </w:rPr>
        <w:t>en</w:t>
      </w:r>
      <w:r w:rsidR="005A0E7E" w:rsidRPr="00912E82">
        <w:rPr>
          <w:lang w:val="sv-SE"/>
        </w:rPr>
        <w:t xml:space="preserve"> sänks för 2025. </w:t>
      </w:r>
      <w:r w:rsidR="00FF61AA" w:rsidRPr="00912E82">
        <w:rPr>
          <w:lang w:val="sv-SE"/>
        </w:rPr>
        <w:t>Fokus kvarstår på nätverksledarskap och tillväxtinitiativ.</w:t>
      </w:r>
    </w:p>
    <w:p w14:paraId="0235575B" w14:textId="1C3F84A1" w:rsidR="00690042" w:rsidRPr="00AE2B8A" w:rsidRDefault="00690042" w:rsidP="00690042">
      <w:pPr>
        <w:pStyle w:val="BodytextSerif"/>
        <w:rPr>
          <w:b/>
          <w:bCs/>
          <w:lang w:val="sv-SE"/>
        </w:rPr>
      </w:pPr>
      <w:r w:rsidRPr="00AE2B8A">
        <w:rPr>
          <w:b/>
          <w:bCs/>
          <w:lang w:val="sv-SE"/>
        </w:rPr>
        <w:t>Nyckelhändelser</w:t>
      </w:r>
    </w:p>
    <w:p w14:paraId="596E7870" w14:textId="6D87D7BD" w:rsidR="00C02291" w:rsidRPr="00C02291" w:rsidRDefault="00C02291" w:rsidP="00C02291">
      <w:pPr>
        <w:pStyle w:val="ListParagraph"/>
        <w:ind w:left="283" w:hanging="215"/>
        <w:rPr>
          <w:rFonts w:ascii="Tele2 Serif Text" w:hAnsi="Tele2 Serif Text"/>
          <w:lang w:val="sv-SE"/>
        </w:rPr>
      </w:pPr>
      <w:r w:rsidRPr="00C02291">
        <w:rPr>
          <w:rFonts w:ascii="Tele2 Serif Text" w:hAnsi="Tele2 Serif Text"/>
          <w:lang w:val="sv-SE"/>
        </w:rPr>
        <w:t xml:space="preserve">Tjänsteintäkter från slutkund om 5,6 miljarder kronor ökade med 2% på organisk basis jämfört med det tredje kvartalet 2024, drivet av Baltikum och företagsverksamheten i Sverige. </w:t>
      </w:r>
    </w:p>
    <w:p w14:paraId="7E0F532D" w14:textId="0F6C5C68" w:rsidR="00C02291" w:rsidRPr="00C02291" w:rsidRDefault="00C02291" w:rsidP="00C02291">
      <w:pPr>
        <w:pStyle w:val="ListParagraph"/>
        <w:ind w:left="283" w:hanging="215"/>
        <w:rPr>
          <w:rFonts w:ascii="Tele2 Serif Text" w:hAnsi="Tele2 Serif Text"/>
          <w:lang w:val="sv-SE"/>
        </w:rPr>
      </w:pPr>
      <w:r w:rsidRPr="00C02291">
        <w:rPr>
          <w:rFonts w:ascii="Tele2 Serif Text" w:hAnsi="Tele2 Serif Text"/>
          <w:lang w:val="sv-SE"/>
        </w:rPr>
        <w:t xml:space="preserve">Nettoomsättningen om 7,4 miljarder kronor ökade med 1% på organisk basis jämfört med det tredje kvartalet 2024. </w:t>
      </w:r>
    </w:p>
    <w:p w14:paraId="2CF6D42B" w14:textId="4B21C73D" w:rsidR="00C02291" w:rsidRDefault="00C02291" w:rsidP="00C02291">
      <w:pPr>
        <w:pStyle w:val="ListParagraph"/>
        <w:ind w:left="283" w:hanging="215"/>
        <w:rPr>
          <w:rFonts w:ascii="Tele2 Serif Text" w:hAnsi="Tele2 Serif Text"/>
          <w:lang w:val="sv-SE"/>
        </w:rPr>
      </w:pPr>
      <w:r w:rsidRPr="00C02291">
        <w:rPr>
          <w:rFonts w:ascii="Tele2 Serif Text" w:hAnsi="Tele2 Serif Text"/>
          <w:lang w:val="sv-SE"/>
        </w:rPr>
        <w:t xml:space="preserve">Underliggande EBITDAaL om 3,1 miljarder kronor ökade med 11% på organisk basis, stödd av förbättrad kostnadsstruktur och solid intäktstillväxt. </w:t>
      </w:r>
    </w:p>
    <w:p w14:paraId="004ACCD1" w14:textId="7FF962AB" w:rsidR="00FE3D19" w:rsidRPr="005E6673" w:rsidRDefault="00FE3D19" w:rsidP="00C02291">
      <w:pPr>
        <w:pStyle w:val="ListParagraph"/>
        <w:ind w:left="283" w:hanging="215"/>
        <w:rPr>
          <w:rFonts w:ascii="Tele2 Serif Text" w:hAnsi="Tele2 Serif Text"/>
          <w:lang w:val="sv-SE"/>
        </w:rPr>
      </w:pPr>
      <w:r w:rsidRPr="005E6673">
        <w:rPr>
          <w:rFonts w:ascii="Tele2 Serif Text" w:hAnsi="Tele2 Serif Text"/>
          <w:lang w:val="sv-SE"/>
        </w:rPr>
        <w:t>Resultat efter finansiella poster (EBT) om 1,6 (1,4) miljarder kronor i Q3 2025.</w:t>
      </w:r>
    </w:p>
    <w:p w14:paraId="143641FA" w14:textId="066E46D0" w:rsidR="00C02291" w:rsidRPr="00C02291" w:rsidRDefault="00C02291" w:rsidP="00C02291">
      <w:pPr>
        <w:pStyle w:val="ListParagraph"/>
        <w:ind w:left="283" w:hanging="215"/>
        <w:rPr>
          <w:rFonts w:ascii="Tele2 Serif Text" w:hAnsi="Tele2 Serif Text"/>
          <w:lang w:val="sv-SE"/>
        </w:rPr>
      </w:pPr>
      <w:r w:rsidRPr="00C02291">
        <w:rPr>
          <w:rFonts w:ascii="Tele2 Serif Text" w:hAnsi="Tele2 Serif Text"/>
          <w:lang w:val="sv-SE"/>
        </w:rPr>
        <w:t xml:space="preserve">Periodens resultat för den totala verksamheten uppgick till 1,3 (1,1) miljarder kronor, motsvarande ett resultat per aktie på 1,86 (1,60) kronor. </w:t>
      </w:r>
    </w:p>
    <w:p w14:paraId="008DCAD2" w14:textId="3E5AF72B" w:rsidR="00C02291" w:rsidRPr="00C02291" w:rsidRDefault="00C02291" w:rsidP="00C02291">
      <w:pPr>
        <w:pStyle w:val="ListParagraph"/>
        <w:ind w:left="283" w:hanging="215"/>
        <w:rPr>
          <w:rFonts w:ascii="Tele2 Serif Text" w:hAnsi="Tele2 Serif Text"/>
          <w:lang w:val="sv-SE"/>
        </w:rPr>
      </w:pPr>
      <w:r w:rsidRPr="00C02291">
        <w:rPr>
          <w:rFonts w:ascii="Tele2 Serif Text" w:hAnsi="Tele2 Serif Text"/>
          <w:lang w:val="sv-SE"/>
        </w:rPr>
        <w:t xml:space="preserve">Fritt kassaflöde till eget kapital uppgick till 1,8 miljarder kronor i det tredje kvartalet 2025. </w:t>
      </w:r>
    </w:p>
    <w:p w14:paraId="5AAA9A34" w14:textId="219BB552" w:rsidR="00C02291" w:rsidRPr="00C02291" w:rsidRDefault="00C02291" w:rsidP="00C02291">
      <w:pPr>
        <w:pStyle w:val="ListParagraph"/>
        <w:ind w:left="283" w:hanging="215"/>
        <w:rPr>
          <w:rFonts w:ascii="Tele2 Serif Text" w:hAnsi="Tele2 Serif Text"/>
          <w:lang w:val="sv-SE"/>
        </w:rPr>
      </w:pPr>
      <w:r w:rsidRPr="2CDE2427">
        <w:rPr>
          <w:rFonts w:ascii="Tele2 Serif Text" w:hAnsi="Tele2 Serif Text"/>
          <w:lang w:val="sv-SE"/>
        </w:rPr>
        <w:t xml:space="preserve">Prognosen för capex i </w:t>
      </w:r>
      <w:r w:rsidR="3F98989A" w:rsidRPr="2CDE2427">
        <w:rPr>
          <w:rFonts w:ascii="Tele2 Serif Text" w:hAnsi="Tele2 Serif Text"/>
          <w:lang w:val="sv-SE"/>
        </w:rPr>
        <w:t>relation till omsättning</w:t>
      </w:r>
      <w:r w:rsidRPr="2CDE2427">
        <w:rPr>
          <w:rFonts w:ascii="Tele2 Serif Text" w:hAnsi="Tele2 Serif Text"/>
          <w:lang w:val="sv-SE"/>
        </w:rPr>
        <w:t xml:space="preserve"> för helåret 2025 (exklusive spektrum och leasing) sänks till cirka 12% (tidigare cirka 13%). </w:t>
      </w:r>
    </w:p>
    <w:p w14:paraId="5DEA9468" w14:textId="31AA634B" w:rsidR="00C02291" w:rsidRPr="00C02291" w:rsidRDefault="00C02291" w:rsidP="00C02291">
      <w:pPr>
        <w:pStyle w:val="ListParagraph"/>
        <w:ind w:left="283" w:hanging="215"/>
        <w:rPr>
          <w:rFonts w:ascii="Tele2 Serif Text" w:hAnsi="Tele2 Serif Text"/>
          <w:lang w:val="sv-SE"/>
        </w:rPr>
      </w:pPr>
      <w:r w:rsidRPr="00C02291">
        <w:rPr>
          <w:rFonts w:ascii="Tele2 Serif Text" w:hAnsi="Tele2 Serif Text"/>
          <w:lang w:val="sv-SE"/>
        </w:rPr>
        <w:t>5G</w:t>
      </w:r>
      <w:r w:rsidR="00C70397">
        <w:rPr>
          <w:rFonts w:ascii="Tele2 Serif Text" w:hAnsi="Tele2 Serif Text"/>
          <w:lang w:val="sv-SE"/>
        </w:rPr>
        <w:t xml:space="preserve"> täcker</w:t>
      </w:r>
      <w:r w:rsidRPr="00C02291">
        <w:rPr>
          <w:rFonts w:ascii="Tele2 Serif Text" w:hAnsi="Tele2 Serif Text"/>
          <w:lang w:val="sv-SE"/>
        </w:rPr>
        <w:t xml:space="preserve"> nu 99,9% av Sveriges befolkning. Nedsläckning av 2G/3G-nätet planeras till december. </w:t>
      </w:r>
    </w:p>
    <w:p w14:paraId="0B4C4515" w14:textId="4F3F7477" w:rsidR="00C02291" w:rsidRPr="00C02291" w:rsidRDefault="00C02291" w:rsidP="00C02291">
      <w:pPr>
        <w:pStyle w:val="ListParagraph"/>
        <w:ind w:left="283" w:hanging="215"/>
        <w:rPr>
          <w:rFonts w:ascii="Tele2 Serif Text" w:hAnsi="Tele2 Serif Text"/>
          <w:lang w:val="sv-SE"/>
        </w:rPr>
      </w:pPr>
      <w:r w:rsidRPr="00C02291">
        <w:rPr>
          <w:rFonts w:ascii="Tele2 Serif Text" w:hAnsi="Tele2 Serif Text"/>
          <w:lang w:val="sv-SE"/>
        </w:rPr>
        <w:t xml:space="preserve">Starkaste iPhone-lanseringen sedan 2016, med ökande andel försäljning via egna kanaler. </w:t>
      </w:r>
    </w:p>
    <w:p w14:paraId="0802EE4E" w14:textId="6D6AC5C1" w:rsidR="00C02291" w:rsidRPr="00C02291" w:rsidRDefault="00C02291" w:rsidP="00C02291">
      <w:pPr>
        <w:pStyle w:val="ListParagraph"/>
        <w:ind w:left="283" w:hanging="215"/>
        <w:rPr>
          <w:rFonts w:ascii="Tele2 Serif Text" w:hAnsi="Tele2 Serif Text"/>
          <w:lang w:val="sv-SE"/>
        </w:rPr>
      </w:pPr>
      <w:r w:rsidRPr="00C02291">
        <w:rPr>
          <w:rFonts w:ascii="Tele2 Serif Text" w:hAnsi="Tele2 Serif Text"/>
          <w:lang w:val="sv-SE"/>
        </w:rPr>
        <w:t xml:space="preserve">Baltikum levererade ännu ett starkt kvartal både vad gäller intäkter och resultat. </w:t>
      </w:r>
    </w:p>
    <w:p w14:paraId="1A3117D9" w14:textId="41C86640" w:rsidR="00690042" w:rsidRPr="00C02291" w:rsidRDefault="00C02291" w:rsidP="00C02291">
      <w:pPr>
        <w:pStyle w:val="ListParagraph"/>
        <w:ind w:left="283" w:hanging="215"/>
        <w:rPr>
          <w:rFonts w:ascii="Tele2 Serif Text" w:hAnsi="Tele2 Serif Text"/>
          <w:lang w:val="sv-SE"/>
        </w:rPr>
      </w:pPr>
      <w:r w:rsidRPr="00C02291">
        <w:rPr>
          <w:rFonts w:ascii="Tele2 Serif Text" w:hAnsi="Tele2 Serif Text"/>
          <w:lang w:val="sv-SE"/>
        </w:rPr>
        <w:t>Tele2 har utsetts till ett av världens bästa företag av T</w:t>
      </w:r>
      <w:r w:rsidR="000709BC">
        <w:rPr>
          <w:rFonts w:ascii="Tele2 Serif Text" w:hAnsi="Tele2 Serif Text"/>
          <w:lang w:val="sv-SE"/>
        </w:rPr>
        <w:t>ime</w:t>
      </w:r>
      <w:r w:rsidRPr="00C02291">
        <w:rPr>
          <w:rFonts w:ascii="Tele2 Serif Text" w:hAnsi="Tele2 Serif Text"/>
          <w:lang w:val="sv-SE"/>
        </w:rPr>
        <w:t>, med erkännande för medarbetarnöjdhet, tillväxt och transparens inom hållbarhet.</w:t>
      </w:r>
    </w:p>
    <w:p w14:paraId="074D6224" w14:textId="189F2440" w:rsidR="00392A2C" w:rsidRPr="00E96855" w:rsidRDefault="00392A2C" w:rsidP="00B70BA4">
      <w:pPr>
        <w:pStyle w:val="BodytextSerif"/>
        <w:rPr>
          <w:i/>
          <w:lang w:val="sv-SE"/>
        </w:rPr>
      </w:pPr>
      <w:r w:rsidRPr="00392A2C">
        <w:rPr>
          <w:b/>
          <w:bCs/>
          <w:lang w:val="sv-SE"/>
        </w:rPr>
        <w:t>Kommentar från Jean Marc Harion, VD och koncernchef på Tele2</w:t>
      </w:r>
      <w:r w:rsidRPr="00392A2C">
        <w:rPr>
          <w:lang w:val="sv-SE"/>
        </w:rPr>
        <w:br/>
      </w:r>
      <w:r w:rsidRPr="00E96855">
        <w:rPr>
          <w:i/>
          <w:lang w:val="sv-SE"/>
        </w:rPr>
        <w:t>”</w:t>
      </w:r>
      <w:r w:rsidR="00B70BA4" w:rsidRPr="00E96855">
        <w:rPr>
          <w:i/>
          <w:lang w:val="sv-SE"/>
        </w:rPr>
        <w:t>Vår strikta inställning till kostnader och prioriteringar är nu djupt integrerad i företagskulturen och i vår dagliga verksamhet. Det innebär att vi successivt kan öka insatserna för att optimera våra team, automatisera processer och lansera tillväxtinitiativ inom affärsenheterna – samtidigt som vi säkerställer att vi investerar där det betyder mest för våra kunder.”</w:t>
      </w:r>
      <w:r w:rsidR="00B70BA4" w:rsidRPr="00E96855">
        <w:rPr>
          <w:i/>
          <w:lang w:val="sv-SE"/>
        </w:rPr>
        <w:br/>
      </w:r>
      <w:r w:rsidR="00B70BA4" w:rsidRPr="00E96855">
        <w:rPr>
          <w:i/>
          <w:lang w:val="sv-SE"/>
        </w:rPr>
        <w:br/>
      </w:r>
    </w:p>
    <w:p w14:paraId="3EBABA7F" w14:textId="7EE22E53" w:rsidR="00392A2C" w:rsidRPr="00E96855" w:rsidRDefault="00392A2C" w:rsidP="00392A2C">
      <w:pPr>
        <w:pStyle w:val="BodytextSerif"/>
        <w:rPr>
          <w:i/>
          <w:lang w:val="sv-SE"/>
        </w:rPr>
      </w:pPr>
      <w:r w:rsidRPr="00E96855">
        <w:rPr>
          <w:i/>
          <w:lang w:val="sv-SE"/>
        </w:rPr>
        <w:lastRenderedPageBreak/>
        <w:t>”Det tredje kvartalet markerade en viktig milstolpe då vi möjliggjorde 5G i hela vårt svenska nät, som nu når 99,9% av befolkningen. Med nedsläckningen av vårt 2G/3G-nät i december kan vi fokusera alla resurser på ett effektivt nät och fortsätta förverkliga vår ambition att bygga Sveriges bästa 5G-nät.”</w:t>
      </w:r>
    </w:p>
    <w:p w14:paraId="1C91758D" w14:textId="77777777" w:rsidR="00392A2C" w:rsidRPr="00392A2C" w:rsidRDefault="00392A2C" w:rsidP="00392A2C">
      <w:pPr>
        <w:pStyle w:val="BodytextSerif"/>
        <w:rPr>
          <w:b/>
          <w:bCs/>
          <w:lang w:val="sv-SE"/>
        </w:rPr>
      </w:pPr>
    </w:p>
    <w:p w14:paraId="1BF4DDDF" w14:textId="67701F64" w:rsidR="00392A2C" w:rsidRPr="00666441" w:rsidRDefault="00392A2C" w:rsidP="00666441">
      <w:pPr>
        <w:pStyle w:val="BodytextSerif"/>
        <w:rPr>
          <w:b/>
          <w:bCs/>
          <w:lang w:val="sv-SE"/>
        </w:rPr>
      </w:pPr>
      <w:r w:rsidRPr="00392A2C">
        <w:rPr>
          <w:b/>
          <w:bCs/>
          <w:lang w:val="sv-SE"/>
        </w:rPr>
        <w:t>Webbsändning och telefonkonferens</w:t>
      </w:r>
      <w:r w:rsidR="00666441">
        <w:rPr>
          <w:b/>
          <w:bCs/>
          <w:lang w:val="sv-SE"/>
        </w:rPr>
        <w:br/>
      </w:r>
      <w:r w:rsidRPr="00392A2C">
        <w:rPr>
          <w:lang w:val="sv-SE"/>
        </w:rPr>
        <w:t>En webbsändning och telefonkonferens med presentation kommer att hållas tisdagen den 21 oktober 2025, klockan 09:00 CEST (08:00 BST, 03:00 EDT). Presentationen kommer att hållas på engelska.</w:t>
      </w:r>
    </w:p>
    <w:p w14:paraId="1BF063BE" w14:textId="77777777" w:rsidR="00392A2C" w:rsidRPr="00392A2C" w:rsidRDefault="00392A2C" w:rsidP="00392A2C">
      <w:pPr>
        <w:spacing w:after="0" w:line="240" w:lineRule="auto"/>
        <w:rPr>
          <w:rFonts w:ascii="Tele2 Serif Text" w:hAnsi="Tele2 Serif Text"/>
          <w:sz w:val="20"/>
          <w:lang w:val="sv-SE"/>
        </w:rPr>
      </w:pPr>
      <w:r w:rsidRPr="00392A2C">
        <w:rPr>
          <w:rFonts w:ascii="Tele2 Serif Text" w:hAnsi="Tele2 Serif Text"/>
          <w:sz w:val="20"/>
          <w:lang w:val="sv-SE"/>
        </w:rPr>
        <w:t>Registrering för webbsändningen och en separat registrering till telefonkonferensen kommer att finnas tillgänglig på www.tele2.com.</w:t>
      </w:r>
    </w:p>
    <w:p w14:paraId="702F3E8C" w14:textId="77777777" w:rsidR="00392A2C" w:rsidRPr="00392A2C" w:rsidRDefault="00392A2C" w:rsidP="00392A2C">
      <w:pPr>
        <w:spacing w:after="0" w:line="240" w:lineRule="auto"/>
        <w:rPr>
          <w:rFonts w:ascii="Tele2 Serif Text" w:hAnsi="Tele2 Serif Text"/>
          <w:sz w:val="20"/>
          <w:lang w:val="sv-SE"/>
        </w:rPr>
      </w:pPr>
      <w:r w:rsidRPr="00392A2C">
        <w:rPr>
          <w:rFonts w:ascii="Tele2 Serif Text" w:hAnsi="Tele2 Serif Text"/>
          <w:sz w:val="20"/>
          <w:lang w:val="sv-SE"/>
        </w:rPr>
        <w:t>Vid registrering erhålls telefonnummer och unik PIN-kod (eller ”call-me”-funktion). För att vara säker på att du är ansluten i tid till telefonkonferensen, vänligen registrera dig senast några minuter i förväg.</w:t>
      </w:r>
    </w:p>
    <w:p w14:paraId="5F7F687C" w14:textId="77777777" w:rsidR="00392A2C" w:rsidRPr="00392A2C" w:rsidRDefault="00392A2C" w:rsidP="00392A2C">
      <w:pPr>
        <w:spacing w:after="0" w:line="240" w:lineRule="auto"/>
        <w:rPr>
          <w:rFonts w:ascii="Tele2 Serif Text" w:hAnsi="Tele2 Serif Text"/>
          <w:sz w:val="20"/>
          <w:lang w:val="sv-SE"/>
        </w:rPr>
      </w:pPr>
    </w:p>
    <w:p w14:paraId="35D83EFB" w14:textId="77777777" w:rsidR="00392A2C" w:rsidRPr="00666441" w:rsidRDefault="00392A2C" w:rsidP="00392A2C">
      <w:pPr>
        <w:spacing w:after="0" w:line="240" w:lineRule="auto"/>
        <w:rPr>
          <w:rStyle w:val="BodyTextSansChar"/>
          <w:rFonts w:ascii="Tele2 Serif Text" w:hAnsi="Tele2 Serif Text"/>
          <w:b/>
          <w:bCs/>
          <w:szCs w:val="22"/>
          <w:lang w:val="sv-SE"/>
        </w:rPr>
      </w:pPr>
      <w:r w:rsidRPr="00666441">
        <w:rPr>
          <w:rStyle w:val="BodyTextSansChar"/>
          <w:rFonts w:ascii="Tele2 Serif Text" w:hAnsi="Tele2 Serif Text"/>
          <w:b/>
          <w:bCs/>
          <w:szCs w:val="22"/>
          <w:lang w:val="sv-SE"/>
        </w:rPr>
        <w:t>För mer information vänligen kontakta:</w:t>
      </w:r>
    </w:p>
    <w:p w14:paraId="252EE84C" w14:textId="3E371219" w:rsidR="00392A2C" w:rsidRPr="00392A2C" w:rsidRDefault="00392A2C" w:rsidP="00392A2C">
      <w:pPr>
        <w:spacing w:after="0" w:line="240" w:lineRule="auto"/>
        <w:rPr>
          <w:rFonts w:ascii="Tele2 Serif Text" w:hAnsi="Tele2 Serif Text"/>
          <w:sz w:val="20"/>
          <w:lang w:val="en-US"/>
        </w:rPr>
      </w:pPr>
      <w:r w:rsidRPr="00392A2C">
        <w:rPr>
          <w:rFonts w:ascii="Tele2 Serif Text" w:hAnsi="Tele2 Serif Text"/>
          <w:sz w:val="20"/>
          <w:lang w:val="en-US"/>
        </w:rPr>
        <w:t>Mariana Prieto Abarca, Communications Manag</w:t>
      </w:r>
      <w:r>
        <w:rPr>
          <w:rFonts w:ascii="Tele2 Serif Text" w:hAnsi="Tele2 Serif Text"/>
          <w:sz w:val="20"/>
          <w:lang w:val="en-US"/>
        </w:rPr>
        <w:t>er &amp; Press contact</w:t>
      </w:r>
      <w:r w:rsidRPr="00392A2C">
        <w:rPr>
          <w:rFonts w:ascii="Tele2 Serif Text" w:hAnsi="Tele2 Serif Text"/>
          <w:sz w:val="20"/>
          <w:lang w:val="en-US"/>
        </w:rPr>
        <w:t>, telefon: +46 735 77 24 78</w:t>
      </w:r>
    </w:p>
    <w:p w14:paraId="13927BEF" w14:textId="77777777" w:rsidR="00392A2C" w:rsidRPr="00392A2C" w:rsidRDefault="00392A2C" w:rsidP="00392A2C">
      <w:pPr>
        <w:spacing w:after="0" w:line="240" w:lineRule="auto"/>
        <w:rPr>
          <w:rFonts w:ascii="Tele2 Serif Text" w:hAnsi="Tele2 Serif Text"/>
          <w:sz w:val="20"/>
          <w:lang w:val="sv-SE"/>
        </w:rPr>
      </w:pPr>
      <w:r w:rsidRPr="00392A2C">
        <w:rPr>
          <w:rFonts w:ascii="Tele2 Serif Text" w:hAnsi="Tele2 Serif Text"/>
          <w:sz w:val="20"/>
          <w:lang w:val="sv-SE"/>
        </w:rPr>
        <w:t>Stefan Billing, Head of Investor Relations, telefon: +46 701 66 33 10</w:t>
      </w:r>
    </w:p>
    <w:p w14:paraId="75A94EDF" w14:textId="77777777" w:rsidR="00392A2C" w:rsidRPr="00666441" w:rsidRDefault="00392A2C" w:rsidP="00392A2C">
      <w:pPr>
        <w:spacing w:after="0" w:line="240" w:lineRule="auto"/>
        <w:rPr>
          <w:rStyle w:val="BodyTextSansChar"/>
          <w:szCs w:val="22"/>
          <w:lang w:val="sv-SE"/>
        </w:rPr>
      </w:pPr>
    </w:p>
    <w:p w14:paraId="6AE52EE6" w14:textId="688370B9" w:rsidR="001D4E82" w:rsidRPr="008C000F" w:rsidRDefault="00392A2C" w:rsidP="008C000F">
      <w:pPr>
        <w:spacing w:after="0" w:line="240" w:lineRule="auto"/>
        <w:rPr>
          <w:rStyle w:val="BodyTextSansChar"/>
          <w:rFonts w:ascii="Tele2 Serif Text" w:hAnsi="Tele2 Serif Text"/>
          <w:szCs w:val="22"/>
          <w:lang w:val="sv-SE"/>
        </w:rPr>
        <w:sectPr w:rsidR="001D4E82" w:rsidRPr="008C000F" w:rsidSect="00A8758F">
          <w:headerReference w:type="even" r:id="rId11"/>
          <w:headerReference w:type="default" r:id="rId12"/>
          <w:footerReference w:type="even" r:id="rId13"/>
          <w:footerReference w:type="default" r:id="rId14"/>
          <w:headerReference w:type="first" r:id="rId15"/>
          <w:footerReference w:type="first" r:id="rId16"/>
          <w:pgSz w:w="11906" w:h="16838"/>
          <w:pgMar w:top="850" w:right="850" w:bottom="850" w:left="851" w:header="2551" w:footer="1587" w:gutter="0"/>
          <w:cols w:space="708"/>
          <w:titlePg/>
          <w:docGrid w:linePitch="360"/>
        </w:sectPr>
      </w:pPr>
      <w:r w:rsidRPr="008C000F">
        <w:rPr>
          <w:rFonts w:ascii="Tele2 Serif Text" w:hAnsi="Tele2 Serif Text"/>
          <w:sz w:val="20"/>
          <w:lang w:val="sv-SE"/>
        </w:rPr>
        <w:t>Denna information är sådan information som Tele2 AB är skyldigt att offentliggöra enligt EU:s marknadsmissbruksförordning. Informationen lämnades, genom ovanstående kontaktpersoners försorg, för offentliggörande den 21 oktober 2025 kl. 07:00 CEST.</w:t>
      </w:r>
      <w:r w:rsidR="00666441" w:rsidRPr="00175516">
        <w:rPr>
          <w:rStyle w:val="BodyTextSansChar"/>
          <w:szCs w:val="22"/>
          <w:lang w:val="sv-SE"/>
        </w:rPr>
        <w:br/>
      </w:r>
    </w:p>
    <w:p w14:paraId="6E370AE8" w14:textId="77777777" w:rsidR="000320E1" w:rsidRPr="00F23801" w:rsidRDefault="000320E1" w:rsidP="000320E1">
      <w:pPr>
        <w:pBdr>
          <w:bottom w:val="single" w:sz="12" w:space="0" w:color="auto"/>
        </w:pBdr>
        <w:rPr>
          <w:rFonts w:ascii="Tele2 Sans Light" w:hAnsi="Tele2 Sans Light"/>
          <w:b/>
          <w:lang w:val="sv-SE"/>
        </w:rPr>
      </w:pPr>
    </w:p>
    <w:p w14:paraId="3241CAC8" w14:textId="1322EF97" w:rsidR="000320E1" w:rsidRPr="00475C2D" w:rsidRDefault="000320E1" w:rsidP="000320E1">
      <w:pPr>
        <w:rPr>
          <w:rStyle w:val="BodyTextSansChar"/>
          <w:rFonts w:ascii="Tele2 Serif Text" w:hAnsi="Tele2 Serif Text"/>
          <w:szCs w:val="22"/>
          <w:lang w:val="sv-SE"/>
        </w:rPr>
      </w:pPr>
      <w:r w:rsidRPr="006E1697">
        <w:rPr>
          <w:rStyle w:val="BodyTextSansChar"/>
          <w:rFonts w:ascii="Tele2 Serif Text" w:hAnsi="Tele2 Serif Text"/>
          <w:b/>
          <w:bCs/>
          <w:szCs w:val="22"/>
          <w:lang w:val="sv-SE"/>
        </w:rPr>
        <w:t>Om Tele2</w:t>
      </w:r>
      <w:r w:rsidR="00666441">
        <w:rPr>
          <w:rStyle w:val="BodyTextSansChar"/>
          <w:rFonts w:ascii="Tele2 Serif Text" w:hAnsi="Tele2 Serif Text"/>
          <w:szCs w:val="22"/>
          <w:lang w:val="sv-SE"/>
        </w:rPr>
        <w:br/>
      </w:r>
      <w:r w:rsidRPr="00475C2D">
        <w:rPr>
          <w:rStyle w:val="BodyTextSansChar"/>
          <w:rFonts w:ascii="Tele2 Serif Text" w:hAnsi="Tele2 Serif Text"/>
          <w:szCs w:val="22"/>
          <w:lang w:val="sv-SE"/>
        </w:rPr>
        <w:t xml:space="preserve">Tele2 är ett ledande telekombolag med syfte att möjliggöra ett samhälle med obegränsade möjligheter. Genom våra nätverk och tjänster — som sträcker sig från bredband, datanät, mobil- och fast telefoni till TV, streaming och globala IoT-tjänster — är vi djupt sammankopplade med alla delar av dagens digitala livsstil. Genom att göra vår infrastruktur mer kraftfull, säker och hållbar möjliggör vi samma slags utveckling av samhället. Tele2 grundades 1993 och är noterat på Nasdaq Stockholm. Under 2024 omsatte bolaget 30 miljarder kronor, med en underliggande EBITDAaL på 11 miljarder kronor. För de senaste nyheterna och finansiella definitioner, vänligen se vår hemsida </w:t>
      </w:r>
      <w:hyperlink r:id="rId17" w:history="1">
        <w:r w:rsidRPr="00475C2D">
          <w:rPr>
            <w:rStyle w:val="BodyTextSansChar"/>
            <w:rFonts w:ascii="Tele2 Serif Text" w:hAnsi="Tele2 Serif Text"/>
            <w:szCs w:val="22"/>
            <w:lang w:val="sv-SE"/>
          </w:rPr>
          <w:t>www.tele2.com</w:t>
        </w:r>
      </w:hyperlink>
      <w:r w:rsidRPr="00475C2D">
        <w:rPr>
          <w:rStyle w:val="BodyTextSansChar"/>
          <w:rFonts w:ascii="Tele2 Serif Text" w:hAnsi="Tele2 Serif Text"/>
          <w:szCs w:val="22"/>
          <w:lang w:val="sv-SE"/>
        </w:rPr>
        <w:t>.</w:t>
      </w:r>
      <w:r w:rsidRPr="00475C2D">
        <w:rPr>
          <w:rStyle w:val="BodyTextSansChar"/>
          <w:rFonts w:ascii="Tele2 Serif Text" w:hAnsi="Tele2 Serif Text"/>
          <w:szCs w:val="22"/>
          <w:lang w:val="sv-SE"/>
        </w:rPr>
        <w:br/>
      </w:r>
    </w:p>
    <w:p w14:paraId="210D1EB1" w14:textId="77777777" w:rsidR="000320E1" w:rsidRPr="000320E1" w:rsidRDefault="000320E1" w:rsidP="000320E1">
      <w:pPr>
        <w:rPr>
          <w:rStyle w:val="BodyTextSansChar"/>
          <w:rFonts w:ascii="Tele2 Serif Text" w:hAnsi="Tele2 Serif Text"/>
          <w:szCs w:val="22"/>
          <w:lang w:val="sv-SE"/>
        </w:rPr>
      </w:pPr>
    </w:p>
    <w:p w14:paraId="0F5F4372" w14:textId="77777777" w:rsidR="007A180B" w:rsidRPr="000320E1" w:rsidRDefault="007A180B">
      <w:pPr>
        <w:rPr>
          <w:rStyle w:val="BodyTextSansChar"/>
          <w:lang w:val="sv-SE"/>
        </w:rPr>
      </w:pPr>
    </w:p>
    <w:sectPr w:rsidR="007A180B" w:rsidRPr="000320E1" w:rsidSect="000D5237">
      <w:headerReference w:type="default" r:id="rId18"/>
      <w:footerReference w:type="even" r:id="rId19"/>
      <w:footerReference w:type="default" r:id="rId20"/>
      <w:footerReference w:type="first" r:id="rId21"/>
      <w:type w:val="continuous"/>
      <w:pgSz w:w="11906" w:h="16838"/>
      <w:pgMar w:top="850" w:right="850" w:bottom="850" w:left="851" w:header="2551" w:footer="1587" w:gutter="0"/>
      <w:cols w:space="567"/>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BB8926" w14:textId="77777777" w:rsidR="0057442E" w:rsidRPr="00A31027" w:rsidRDefault="0057442E" w:rsidP="00E511BC">
      <w:pPr>
        <w:spacing w:after="0" w:line="240" w:lineRule="auto"/>
      </w:pPr>
      <w:r w:rsidRPr="00A31027">
        <w:separator/>
      </w:r>
    </w:p>
  </w:endnote>
  <w:endnote w:type="continuationSeparator" w:id="0">
    <w:p w14:paraId="2AB0D290" w14:textId="77777777" w:rsidR="0057442E" w:rsidRPr="00A31027" w:rsidRDefault="0057442E" w:rsidP="00E511BC">
      <w:pPr>
        <w:spacing w:after="0" w:line="240" w:lineRule="auto"/>
      </w:pPr>
      <w:r w:rsidRPr="00A31027">
        <w:continuationSeparator/>
      </w:r>
    </w:p>
  </w:endnote>
  <w:endnote w:type="continuationNotice" w:id="1">
    <w:p w14:paraId="4DB9A504" w14:textId="77777777" w:rsidR="0057442E" w:rsidRDefault="0057442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Tele2 Sans">
    <w:panose1 w:val="00000500000000000000"/>
    <w:charset w:val="4D"/>
    <w:family w:val="auto"/>
    <w:notTrueType/>
    <w:pitch w:val="variable"/>
    <w:sig w:usb0="00000007" w:usb1="00000000" w:usb2="00000000" w:usb3="00000000" w:csb0="00000093" w:csb1="00000000"/>
  </w:font>
  <w:font w:name="Tele2 Serif Display">
    <w:panose1 w:val="00000000000000000000"/>
    <w:charset w:val="4D"/>
    <w:family w:val="auto"/>
    <w:notTrueType/>
    <w:pitch w:val="variable"/>
    <w:sig w:usb0="A000006F" w:usb1="4000005B" w:usb2="00000000" w:usb3="00000000" w:csb0="00000093" w:csb1="00000000"/>
  </w:font>
  <w:font w:name="MS Gothic">
    <w:altName w:val="ＭＳ ゴシック"/>
    <w:panose1 w:val="020B0609070205080204"/>
    <w:charset w:val="80"/>
    <w:family w:val="modern"/>
    <w:pitch w:val="fixed"/>
    <w:sig w:usb0="E00002FF" w:usb1="6AC7FDFB" w:usb2="08000012" w:usb3="00000000" w:csb0="0002009F" w:csb1="00000000"/>
  </w:font>
  <w:font w:name="Tele2 Serif Text">
    <w:panose1 w:val="00000000000000000000"/>
    <w:charset w:val="4D"/>
    <w:family w:val="auto"/>
    <w:notTrueType/>
    <w:pitch w:val="variable"/>
    <w:sig w:usb0="A000006F" w:usb1="4000005B" w:usb2="00000000" w:usb3="00000000" w:csb0="00000093"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Tele2 Sans Light">
    <w:panose1 w:val="00000400000000000000"/>
    <w:charset w:val="4D"/>
    <w:family w:val="auto"/>
    <w:notTrueType/>
    <w:pitch w:val="variable"/>
    <w:sig w:usb0="00000007" w:usb1="00000000"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156F07" w14:textId="77777777" w:rsidR="00706780" w:rsidRDefault="00706780">
    <w:pPr>
      <w:pStyle w:val="Footer"/>
    </w:pPr>
    <w:r>
      <mc:AlternateContent>
        <mc:Choice Requires="wps">
          <w:drawing>
            <wp:anchor distT="0" distB="0" distL="0" distR="0" simplePos="0" relativeHeight="251658259" behindDoc="0" locked="0" layoutInCell="1" allowOverlap="1" wp14:anchorId="574C7758" wp14:editId="2B8B4050">
              <wp:simplePos x="635" y="635"/>
              <wp:positionH relativeFrom="page">
                <wp:align>left</wp:align>
              </wp:positionH>
              <wp:positionV relativeFrom="page">
                <wp:align>bottom</wp:align>
              </wp:positionV>
              <wp:extent cx="2235200" cy="371475"/>
              <wp:effectExtent l="0" t="0" r="12700" b="0"/>
              <wp:wrapNone/>
              <wp:docPr id="452654770" name="Text Box 2" descr="Information Classification: Internal ">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2235200" cy="371475"/>
                      </a:xfrm>
                      <a:prstGeom prst="rect">
                        <a:avLst/>
                      </a:prstGeom>
                      <a:noFill/>
                      <a:ln>
                        <a:noFill/>
                      </a:ln>
                    </wps:spPr>
                    <wps:txbx>
                      <w:txbxContent>
                        <w:p w14:paraId="7CFE5D09" w14:textId="77777777" w:rsidR="00706780" w:rsidRPr="00706780" w:rsidRDefault="00706780" w:rsidP="00706780">
                          <w:pPr>
                            <w:spacing w:after="0"/>
                            <w:rPr>
                              <w:rFonts w:ascii="Calibri" w:eastAsia="Calibri" w:hAnsi="Calibri" w:cs="Calibri"/>
                              <w:color w:val="000000"/>
                            </w:rPr>
                          </w:pPr>
                          <w:r w:rsidRPr="00706780">
                            <w:rPr>
                              <w:rFonts w:ascii="Calibri" w:eastAsia="Calibri" w:hAnsi="Calibri" w:cs="Calibri"/>
                              <w:color w:val="000000"/>
                            </w:rPr>
                            <w:t xml:space="preserve">Information Classification: Internal </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574C7758" id="_x0000_t202" coordsize="21600,21600" o:spt="202" path="m,l,21600r21600,l21600,xe">
              <v:stroke joinstyle="miter"/>
              <v:path gradientshapeok="t" o:connecttype="rect"/>
            </v:shapetype>
            <v:shape id="Text Box 2" o:spid="_x0000_s1028" type="#_x0000_t202" alt="Information Classification: Internal " style="position:absolute;margin-left:0;margin-top:0;width:176pt;height:29.25pt;z-index:251658247;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" filled="f" stroked="f">
              <v:textbox style="mso-fit-shape-to-text:t" inset="20pt,0,0,15pt">
                <w:txbxContent>
                  <w:p w14:paraId="7CFE5D09" w14:textId="77777777" w:rsidR="00706780" w:rsidRPr="00706780" w:rsidRDefault="00706780" w:rsidP="00706780">
                    <w:pPr>
                      <w:spacing w:after="0"/>
                      <w:rPr>
                        <w:rFonts w:ascii="Calibri" w:eastAsia="Calibri" w:hAnsi="Calibri" w:cs="Calibri"/>
                        <w:color w:val="000000"/>
                      </w:rPr>
                    </w:pPr>
                    <w:r w:rsidRPr="00706780">
                      <w:rPr>
                        <w:rFonts w:ascii="Calibri" w:eastAsia="Calibri" w:hAnsi="Calibri" w:cs="Calibri"/>
                        <w:color w:val="000000"/>
                      </w:rPr>
                      <w:t xml:space="preserve">Information Classification: Internal </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0B1932" w14:textId="77777777" w:rsidR="000F576C" w:rsidRPr="00A31027" w:rsidRDefault="007D3E99">
    <w:pPr>
      <w:pStyle w:val="Footer"/>
    </w:pPr>
    <w:r w:rsidRPr="00A31027">
      <w:drawing>
        <wp:anchor distT="0" distB="0" distL="114300" distR="114300" simplePos="0" relativeHeight="251658258" behindDoc="1" locked="0" layoutInCell="1" allowOverlap="1" wp14:anchorId="182F12A2" wp14:editId="60EA94F6">
          <wp:simplePos x="0" y="0"/>
          <wp:positionH relativeFrom="column">
            <wp:posOffset>5308324</wp:posOffset>
          </wp:positionH>
          <wp:positionV relativeFrom="page">
            <wp:posOffset>9713343</wp:posOffset>
          </wp:positionV>
          <wp:extent cx="1528445" cy="759125"/>
          <wp:effectExtent l="0" t="0" r="0" b="0"/>
          <wp:wrapNone/>
          <wp:docPr id="978853780" name="Graphic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70518954" name=""/>
                  <pic:cNvPicPr/>
                </pic:nvPicPr>
                <pic:blipFill rotWithShape="1">
                  <a:blip r:embed="rId1">
                    <a:extLst>
                      <a:ext uri="{96DAC541-7B7A-43D3-8B79-37D633B846F1}">
                        <asvg:svgBlip xmlns:asvg="http://schemas.microsoft.com/office/drawing/2016/SVG/main" r:embed="rId2"/>
                      </a:ext>
                    </a:extLst>
                  </a:blip>
                  <a:srcRect t="-1" b="610"/>
                  <a:stretch/>
                </pic:blipFill>
                <pic:spPr bwMode="auto">
                  <a:xfrm>
                    <a:off x="0" y="0"/>
                    <a:ext cx="1528445" cy="75912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E5F44A" w14:textId="77777777" w:rsidR="00134FC1" w:rsidRPr="00A31027" w:rsidRDefault="004F42F8">
    <w:pPr>
      <w:pStyle w:val="Footer"/>
    </w:pPr>
    <w:r w:rsidRPr="00A31027">
      <w:drawing>
        <wp:anchor distT="0" distB="0" distL="114300" distR="114300" simplePos="0" relativeHeight="251658254" behindDoc="1" locked="0" layoutInCell="1" allowOverlap="1" wp14:anchorId="5D6C2C00" wp14:editId="19E0D6BE">
          <wp:simplePos x="0" y="0"/>
          <wp:positionH relativeFrom="column">
            <wp:posOffset>5311775</wp:posOffset>
          </wp:positionH>
          <wp:positionV relativeFrom="page">
            <wp:posOffset>9721901</wp:posOffset>
          </wp:positionV>
          <wp:extent cx="1528445" cy="746150"/>
          <wp:effectExtent l="0" t="0" r="0" b="0"/>
          <wp:wrapNone/>
          <wp:docPr id="1288790493" name="Graphic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70518954" name=""/>
                  <pic:cNvPicPr/>
                </pic:nvPicPr>
                <pic:blipFill rotWithShape="1">
                  <a:blip r:embed="rId1">
                    <a:extLst>
                      <a:ext uri="{96DAC541-7B7A-43D3-8B79-37D633B846F1}">
                        <asvg:svgBlip xmlns:asvg="http://schemas.microsoft.com/office/drawing/2016/SVG/main" r:embed="rId2"/>
                      </a:ext>
                    </a:extLst>
                  </a:blip>
                  <a:srcRect t="1" b="2282"/>
                  <a:stretch/>
                </pic:blipFill>
                <pic:spPr bwMode="auto">
                  <a:xfrm>
                    <a:off x="0" y="0"/>
                    <a:ext cx="1528445" cy="74615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601D73" w14:textId="77777777" w:rsidR="00706780" w:rsidRDefault="00706780">
    <w:pPr>
      <w:pStyle w:val="Footer"/>
    </w:pPr>
    <w:r>
      <mc:AlternateContent>
        <mc:Choice Requires="wps">
          <w:drawing>
            <wp:anchor distT="0" distB="0" distL="0" distR="0" simplePos="0" relativeHeight="251658262" behindDoc="0" locked="0" layoutInCell="1" allowOverlap="1" wp14:anchorId="4378F400" wp14:editId="12357BF8">
              <wp:simplePos x="635" y="635"/>
              <wp:positionH relativeFrom="page">
                <wp:align>left</wp:align>
              </wp:positionH>
              <wp:positionV relativeFrom="page">
                <wp:align>bottom</wp:align>
              </wp:positionV>
              <wp:extent cx="2235200" cy="371475"/>
              <wp:effectExtent l="0" t="0" r="12700" b="0"/>
              <wp:wrapNone/>
              <wp:docPr id="475265604" name="Text Box 5" descr="Information Classification: Internal ">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2235200" cy="371475"/>
                      </a:xfrm>
                      <a:prstGeom prst="rect">
                        <a:avLst/>
                      </a:prstGeom>
                      <a:noFill/>
                      <a:ln>
                        <a:noFill/>
                      </a:ln>
                    </wps:spPr>
                    <wps:txbx>
                      <w:txbxContent>
                        <w:p w14:paraId="38D9A31D" w14:textId="77777777" w:rsidR="00706780" w:rsidRPr="00706780" w:rsidRDefault="00706780" w:rsidP="00706780">
                          <w:pPr>
                            <w:spacing w:after="0"/>
                            <w:rPr>
                              <w:rFonts w:ascii="Calibri" w:eastAsia="Calibri" w:hAnsi="Calibri" w:cs="Calibri"/>
                              <w:color w:val="000000"/>
                            </w:rPr>
                          </w:pPr>
                          <w:r w:rsidRPr="00706780">
                            <w:rPr>
                              <w:rFonts w:ascii="Calibri" w:eastAsia="Calibri" w:hAnsi="Calibri" w:cs="Calibri"/>
                              <w:color w:val="000000"/>
                            </w:rPr>
                            <w:t xml:space="preserve">Information Classification: Internal </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4378F400" id="_x0000_t202" coordsize="21600,21600" o:spt="202" path="m,l,21600r21600,l21600,xe">
              <v:stroke joinstyle="miter"/>
              <v:path gradientshapeok="t" o:connecttype="rect"/>
            </v:shapetype>
            <v:shape id="Text Box 5" o:spid="_x0000_s1032" type="#_x0000_t202" alt="Information Classification: Internal " style="position:absolute;margin-left:0;margin-top:0;width:176pt;height:29.25pt;z-index:251658250;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" filled="f" stroked="f">
              <v:textbox style="mso-fit-shape-to-text:t" inset="20pt,0,0,15pt">
                <w:txbxContent>
                  <w:p w14:paraId="38D9A31D" w14:textId="77777777" w:rsidR="00706780" w:rsidRPr="00706780" w:rsidRDefault="00706780" w:rsidP="00706780">
                    <w:pPr>
                      <w:spacing w:after="0"/>
                      <w:rPr>
                        <w:rFonts w:ascii="Calibri" w:eastAsia="Calibri" w:hAnsi="Calibri" w:cs="Calibri"/>
                        <w:color w:val="000000"/>
                      </w:rPr>
                    </w:pPr>
                    <w:r w:rsidRPr="00706780">
                      <w:rPr>
                        <w:rFonts w:ascii="Calibri" w:eastAsia="Calibri" w:hAnsi="Calibri" w:cs="Calibri"/>
                        <w:color w:val="000000"/>
                      </w:rPr>
                      <w:t xml:space="preserve">Information Classification: Internal </w:t>
                    </w:r>
                  </w:p>
                </w:txbxContent>
              </v:textbox>
              <w10:wrap anchorx="page" anchory="page"/>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25603F" w14:textId="77777777" w:rsidR="00930DDC" w:rsidRPr="00A31027" w:rsidRDefault="00306397">
    <w:pPr>
      <w:pStyle w:val="Footer"/>
    </w:pPr>
    <w:r w:rsidRPr="00A31027">
      <w:drawing>
        <wp:anchor distT="0" distB="0" distL="114300" distR="114300" simplePos="0" relativeHeight="251658260" behindDoc="1" locked="0" layoutInCell="1" allowOverlap="1" wp14:anchorId="28E19603" wp14:editId="7144BE6A">
          <wp:simplePos x="0" y="0"/>
          <wp:positionH relativeFrom="column">
            <wp:posOffset>5314315</wp:posOffset>
          </wp:positionH>
          <wp:positionV relativeFrom="page">
            <wp:posOffset>9715500</wp:posOffset>
          </wp:positionV>
          <wp:extent cx="1528956" cy="749300"/>
          <wp:effectExtent l="0" t="0" r="0" b="0"/>
          <wp:wrapNone/>
          <wp:docPr id="1096984792" name="Graphic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70518954" name=""/>
                  <pic:cNvPicPr/>
                </pic:nvPicPr>
                <pic:blipFill rotWithShape="1">
                  <a:blip r:embed="rId1">
                    <a:extLst>
                      <a:ext uri="{96DAC541-7B7A-43D3-8B79-37D633B846F1}">
                        <asvg:svgBlip xmlns:asvg="http://schemas.microsoft.com/office/drawing/2016/SVG/main" r:embed="rId2"/>
                      </a:ext>
                    </a:extLst>
                  </a:blip>
                  <a:srcRect t="2" b="1676"/>
                  <a:stretch/>
                </pic:blipFill>
                <pic:spPr bwMode="auto">
                  <a:xfrm>
                    <a:off x="0" y="0"/>
                    <a:ext cx="1530000" cy="749812"/>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4D5E08" w14:textId="77777777" w:rsidR="00706780" w:rsidRDefault="00706780">
    <w:pPr>
      <w:pStyle w:val="Footer"/>
    </w:pPr>
    <w:r>
      <mc:AlternateContent>
        <mc:Choice Requires="wps">
          <w:drawing>
            <wp:anchor distT="0" distB="0" distL="0" distR="0" simplePos="0" relativeHeight="251658261" behindDoc="0" locked="0" layoutInCell="1" allowOverlap="1" wp14:anchorId="7549D3BA" wp14:editId="2C4C8414">
              <wp:simplePos x="635" y="635"/>
              <wp:positionH relativeFrom="page">
                <wp:align>left</wp:align>
              </wp:positionH>
              <wp:positionV relativeFrom="page">
                <wp:align>bottom</wp:align>
              </wp:positionV>
              <wp:extent cx="2235200" cy="371475"/>
              <wp:effectExtent l="0" t="0" r="12700" b="0"/>
              <wp:wrapNone/>
              <wp:docPr id="487220534" name="Text Box 4" descr="Information Classification: Internal ">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2235200" cy="371475"/>
                      </a:xfrm>
                      <a:prstGeom prst="rect">
                        <a:avLst/>
                      </a:prstGeom>
                      <a:noFill/>
                      <a:ln>
                        <a:noFill/>
                      </a:ln>
                    </wps:spPr>
                    <wps:txbx>
                      <w:txbxContent>
                        <w:p w14:paraId="6B5495AA" w14:textId="77777777" w:rsidR="00706780" w:rsidRPr="00706780" w:rsidRDefault="00706780" w:rsidP="00706780">
                          <w:pPr>
                            <w:spacing w:after="0"/>
                            <w:rPr>
                              <w:rFonts w:ascii="Calibri" w:eastAsia="Calibri" w:hAnsi="Calibri" w:cs="Calibri"/>
                              <w:color w:val="000000"/>
                            </w:rPr>
                          </w:pPr>
                          <w:r w:rsidRPr="00706780">
                            <w:rPr>
                              <w:rFonts w:ascii="Calibri" w:eastAsia="Calibri" w:hAnsi="Calibri" w:cs="Calibri"/>
                              <w:color w:val="000000"/>
                            </w:rPr>
                            <w:t xml:space="preserve">Information Classification: Internal </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7549D3BA" id="_x0000_t202" coordsize="21600,21600" o:spt="202" path="m,l,21600r21600,l21600,xe">
              <v:stroke joinstyle="miter"/>
              <v:path gradientshapeok="t" o:connecttype="rect"/>
            </v:shapetype>
            <v:shape id="Text Box 4" o:spid="_x0000_s1033" type="#_x0000_t202" alt="Information Classification: Internal " style="position:absolute;margin-left:0;margin-top:0;width:176pt;height:29.25pt;z-index:251658249;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" filled="f" stroked="f">
              <v:textbox style="mso-fit-shape-to-text:t" inset="20pt,0,0,15pt">
                <w:txbxContent>
                  <w:p w14:paraId="6B5495AA" w14:textId="77777777" w:rsidR="00706780" w:rsidRPr="00706780" w:rsidRDefault="00706780" w:rsidP="00706780">
                    <w:pPr>
                      <w:spacing w:after="0"/>
                      <w:rPr>
                        <w:rFonts w:ascii="Calibri" w:eastAsia="Calibri" w:hAnsi="Calibri" w:cs="Calibri"/>
                        <w:color w:val="000000"/>
                      </w:rPr>
                    </w:pPr>
                    <w:r w:rsidRPr="00706780">
                      <w:rPr>
                        <w:rFonts w:ascii="Calibri" w:eastAsia="Calibri" w:hAnsi="Calibri" w:cs="Calibri"/>
                        <w:color w:val="000000"/>
                      </w:rPr>
                      <w:t xml:space="preserve">Information Classification: Internal </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FC2998" w14:textId="77777777" w:rsidR="0057442E" w:rsidRPr="00A31027" w:rsidRDefault="0057442E" w:rsidP="00E511BC">
      <w:pPr>
        <w:spacing w:after="0" w:line="240" w:lineRule="auto"/>
      </w:pPr>
      <w:r w:rsidRPr="00A31027">
        <w:separator/>
      </w:r>
    </w:p>
  </w:footnote>
  <w:footnote w:type="continuationSeparator" w:id="0">
    <w:p w14:paraId="1D9AB9F3" w14:textId="77777777" w:rsidR="0057442E" w:rsidRPr="00A31027" w:rsidRDefault="0057442E" w:rsidP="00E511BC">
      <w:pPr>
        <w:spacing w:after="0" w:line="240" w:lineRule="auto"/>
      </w:pPr>
      <w:r w:rsidRPr="00A31027">
        <w:continuationSeparator/>
      </w:r>
    </w:p>
  </w:footnote>
  <w:footnote w:type="continuationNotice" w:id="1">
    <w:p w14:paraId="4A591A01" w14:textId="77777777" w:rsidR="0057442E" w:rsidRDefault="0057442E">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310FC9" w14:textId="77777777" w:rsidR="007A634E" w:rsidRDefault="007A634E">
    <w:pPr>
      <w:pStyle w:val="Header"/>
    </w:pPr>
  </w:p>
  <w:p w14:paraId="0274F1DD" w14:textId="49604899" w:rsidR="005E6673" w:rsidRDefault="00766236">
    <w:r>
      <mc:AlternateContent>
        <mc:Choice Requires="wps">
          <w:drawing>
            <wp:anchor distT="0" distB="0" distL="114300" distR="114300" simplePos="0" relativeHeight="251658250" behindDoc="1" locked="0" layoutInCell="1" allowOverlap="1" wp14:anchorId="2314AB06" wp14:editId="16E56C53">
              <wp:simplePos x="0" y="0"/>
              <wp:positionH relativeFrom="page">
                <wp:posOffset>0</wp:posOffset>
              </wp:positionH>
              <wp:positionV relativeFrom="page">
                <wp:posOffset>0</wp:posOffset>
              </wp:positionV>
              <wp:extent cx="0" cy="0"/>
              <wp:effectExtent l="0" t="0" r="0" b="0"/>
              <wp:wrapNone/>
              <wp:docPr id="467302475" name="Rectangle 1">
                <a:extLst xmlns:a="http://schemas.openxmlformats.org/drawingml/2006/main">
                  <a:ext uri="{A998136B-4AC2-44c3-8CCF-79AB77ABDD1D}">
                    <a15:backgroundPr xmlns:a15="http://schemas.microsoft.com/office/drawing/2012/main" bwMode="white" bwPure="auto" bwNormal="auto" targetScreenSize="1024x768"/>
                  </a:ext>
                </a:extLst>
              </wp:docPr>
              <wp:cNvGraphicFramePr>
                <a:graphicFrameLocks xmlns:a="http://schemas.openxmlformats.org/drawingml/2006/main" noGrp="1" noDrilldown="1" noSelect="1" noChangeAspect="1" noResize="1"/>
              </wp:cNvGraphicFramePr>
              <a:graphic xmlns:a="http://schemas.openxmlformats.org/drawingml/2006/main">
                <a:graphicData uri="http://schemas.microsoft.com/office/word/2010/wordprocessingShape">
                  <wps:wsp>
                    <wps:cNvSpPr>
                      <a:spLocks noGrp="1" noSelect="1" noRot="1" noChangeAspect="1" noResize="1" noEditPoints="1" noAdjustHandles="1" noChangeArrowheads="1" noChangeShapeType="1" noTextEdit="1"/>
                    </wps:cNvSpPr>
                    <wps:spPr bwMode="white">
                      <a:xfrm>
                        <a:off x="0" y="0"/>
                        <a:ext cx="635" cy="635"/>
                      </a:xfrm>
                      <a:prstGeom prst="rect">
                        <a:avLst/>
                      </a:prstGeom>
                      <a:solidFill>
                        <a:schemeClr val="bg2">
                          <a:lumMod val="100000"/>
                          <a:lumOff val="0"/>
                        </a:schemeClr>
                      </a:solidFill>
                      <a:ln>
                        <a:noFill/>
                      </a:ln>
                      <a:extLst>
                        <a:ext uri="{91240B29-F687-4F45-9708-019B960494DF}">
                          <a14:hiddenLine xmlns:a14="http://schemas.microsoft.com/office/drawing/2010/main" w="0">
                            <a:solidFill>
                              <a:srgbClr val="000000"/>
                            </a:solidFill>
                            <a:miter lim="800000"/>
                            <a:headEnd/>
                            <a:tailEnd/>
                          </a14:hiddenLine>
                        </a:ext>
                      </a:extLst>
                    </wps:spPr>
                    <wps:bodyPr/>
                  </wps:wsp>
                </a:graphicData>
              </a:graphic>
              <wp14:sizeRelH relativeFrom="page">
                <wp14:pctWidth>100000</wp14:pctWidth>
              </wp14:sizeRelH>
              <wp14:sizeRelV relativeFrom="page">
                <wp14:pctHeight>100000</wp14:pctHeight>
              </wp14:sizeRelV>
            </wp:anchor>
          </w:drawing>
        </mc:Choice>
        <mc:Fallback>
          <w:pict>
            <v:rect w14:anchorId="1CF84813" id="Rectangle 1" o:spid="_x0000_s1026" style="position:absolute;margin-left:0;margin-top:0;width:0;height:0;z-index:-251658230;visibility:visible;mso-wrap-style:square;mso-width-percent:1000;mso-height-percent:1000;mso-wrap-distance-left:9pt;mso-wrap-distance-top:0;mso-wrap-distance-right:9pt;mso-wrap-distance-bottom:0;mso-position-horizontal:absolute;mso-position-horizontal-relative:page;mso-position-vertical:absolute;mso-position-vertical-relative:page;mso-width-percent:1000;mso-height-percent:1000;mso-width-relative:page;mso-height-relative:page;v-text-anchor:top" o:bwmode="whit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" fillcolor="#fafafa [3214]" stroked="f" strokeweight="0">
              <o:lock v:ext="edit" rotation="t" aspectratio="t" selection="t" verticies="t" text="t" adjusthandles="t" grouping="t" shapetype="t"/>
              <w10:wrap anchorx="page" anchory="page"/>
            </v:rect>
          </w:pict>
        </mc:Fallback>
      </mc:AlternateContent>
    </w:r>
    <w:r>
      <mc:AlternateContent>
        <mc:Choice Requires="wps">
          <w:drawing>
            <wp:anchor distT="0" distB="0" distL="114300" distR="114300" simplePos="0" relativeHeight="251658247" behindDoc="1" locked="0" layoutInCell="1" allowOverlap="1" wp14:anchorId="0614B8F3" wp14:editId="16E56C53">
              <wp:simplePos x="0" y="0"/>
              <wp:positionH relativeFrom="page">
                <wp:posOffset>0</wp:posOffset>
              </wp:positionH>
              <wp:positionV relativeFrom="page">
                <wp:posOffset>0</wp:posOffset>
              </wp:positionV>
              <wp:extent cx="0" cy="0"/>
              <wp:effectExtent l="0" t="0" r="0" b="0"/>
              <wp:wrapNone/>
              <wp:docPr id="57885599" name="Rectangle 1">
                <a:extLst xmlns:a="http://schemas.openxmlformats.org/drawingml/2006/main">
                  <a:ext uri="{A998136B-4AC2-44c3-8CCF-79AB77ABDD1D}">
                    <a15:backgroundPr xmlns:a15="http://schemas.microsoft.com/office/drawing/2012/main" bwMode="white" bwPure="auto" bwNormal="auto" targetScreenSize="1024x768"/>
                  </a:ext>
                </a:extLst>
              </wp:docPr>
              <wp:cNvGraphicFramePr>
                <a:graphicFrameLocks xmlns:a="http://schemas.openxmlformats.org/drawingml/2006/main" noGrp="1" noDrilldown="1" noSelect="1" noChangeAspect="1" noResize="1"/>
              </wp:cNvGraphicFramePr>
              <a:graphic xmlns:a="http://schemas.openxmlformats.org/drawingml/2006/main">
                <a:graphicData uri="http://schemas.microsoft.com/office/word/2010/wordprocessingShape">
                  <wps:wsp>
                    <wps:cNvSpPr>
                      <a:spLocks noGrp="1" noSelect="1" noRot="1" noChangeAspect="1" noResize="1" noEditPoints="1" noAdjustHandles="1" noChangeArrowheads="1" noChangeShapeType="1" noTextEdit="1"/>
                    </wps:cNvSpPr>
                    <wps:spPr bwMode="white">
                      <a:xfrm>
                        <a:off x="0" y="0"/>
                        <a:ext cx="635" cy="635"/>
                      </a:xfrm>
                      <a:prstGeom prst="rect">
                        <a:avLst/>
                      </a:prstGeom>
                      <a:solidFill>
                        <a:schemeClr val="bg2">
                          <a:lumMod val="100000"/>
                          <a:lumOff val="0"/>
                        </a:schemeClr>
                      </a:solidFill>
                      <a:ln>
                        <a:noFill/>
                      </a:ln>
                      <a:extLst>
                        <a:ext uri="{91240B29-F687-4F45-9708-019B960494DF}">
                          <a14:hiddenLine xmlns:a14="http://schemas.microsoft.com/office/drawing/2010/main" w="0">
                            <a:solidFill>
                              <a:srgbClr val="000000"/>
                            </a:solidFill>
                            <a:miter lim="800000"/>
                            <a:headEnd/>
                            <a:tailEnd/>
                          </a14:hiddenLine>
                        </a:ext>
                      </a:extLst>
                    </wps:spPr>
                    <wps:bodyPr/>
                  </wps:wsp>
                </a:graphicData>
              </a:graphic>
              <wp14:sizeRelH relativeFrom="page">
                <wp14:pctWidth>100000</wp14:pctWidth>
              </wp14:sizeRelH>
              <wp14:sizeRelV relativeFrom="page">
                <wp14:pctHeight>100000</wp14:pctHeight>
              </wp14:sizeRelV>
            </wp:anchor>
          </w:drawing>
        </mc:Choice>
        <mc:Fallback>
          <w:pict>
            <v:rect w14:anchorId="7581CD2A" id="Rectangle 1" o:spid="_x0000_s1026" style="position:absolute;margin-left:0;margin-top:0;width:0;height:0;z-index:-251658233;visibility:visible;mso-wrap-style:square;mso-width-percent:1000;mso-height-percent:1000;mso-wrap-distance-left:9pt;mso-wrap-distance-top:0;mso-wrap-distance-right:9pt;mso-wrap-distance-bottom:0;mso-position-horizontal:absolute;mso-position-horizontal-relative:page;mso-position-vertical:absolute;mso-position-vertical-relative:page;mso-width-percent:1000;mso-height-percent:1000;mso-width-relative:page;mso-height-relative:page;v-text-anchor:top" o:bwmode="whit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" fillcolor="#fafafa [3214]" stroked="f" strokeweight="0">
              <o:lock v:ext="edit" rotation="t" aspectratio="t" selection="t" verticies="t" text="t" adjusthandles="t" grouping="t" shapetype="t"/>
              <w10:wrap anchorx="page" anchory="page"/>
            </v:rect>
          </w:pict>
        </mc:Fallback>
      </mc:AlternateContent>
    </w:r>
    <w:r>
      <mc:AlternateContent>
        <mc:Choice Requires="wps">
          <w:drawing>
            <wp:anchor distT="0" distB="0" distL="114300" distR="114300" simplePos="0" relativeHeight="251658244" behindDoc="1" locked="0" layoutInCell="1" allowOverlap="1" wp14:anchorId="0614B8F3" wp14:editId="16E56C53">
              <wp:simplePos x="0" y="0"/>
              <wp:positionH relativeFrom="page">
                <wp:posOffset>0</wp:posOffset>
              </wp:positionH>
              <wp:positionV relativeFrom="page">
                <wp:posOffset>0</wp:posOffset>
              </wp:positionV>
              <wp:extent cx="0" cy="0"/>
              <wp:effectExtent l="0" t="0" r="0" b="0"/>
              <wp:wrapNone/>
              <wp:docPr id="1520636114" name="Rectangle 1">
                <a:extLst xmlns:a="http://schemas.openxmlformats.org/drawingml/2006/main">
                  <a:ext uri="{A998136B-4AC2-44c3-8CCF-79AB77ABDD1D}">
                    <a15:backgroundPr xmlns:a15="http://schemas.microsoft.com/office/drawing/2012/main" bwMode="white" bwPure="auto" bwNormal="auto" targetScreenSize="1024x768"/>
                  </a:ext>
                </a:extLst>
              </wp:docPr>
              <wp:cNvGraphicFramePr>
                <a:graphicFrameLocks xmlns:a="http://schemas.openxmlformats.org/drawingml/2006/main" noGrp="1" noDrilldown="1" noSelect="1" noChangeAspect="1" noResize="1"/>
              </wp:cNvGraphicFramePr>
              <a:graphic xmlns:a="http://schemas.openxmlformats.org/drawingml/2006/main">
                <a:graphicData uri="http://schemas.microsoft.com/office/word/2010/wordprocessingShape">
                  <wps:wsp>
                    <wps:cNvSpPr>
                      <a:spLocks noGrp="1" noSelect="1" noRot="1" noChangeAspect="1" noResize="1" noEditPoints="1" noAdjustHandles="1" noChangeArrowheads="1" noChangeShapeType="1" noTextEdit="1"/>
                    </wps:cNvSpPr>
                    <wps:spPr bwMode="white">
                      <a:xfrm>
                        <a:off x="0" y="0"/>
                        <a:ext cx="635" cy="635"/>
                      </a:xfrm>
                      <a:prstGeom prst="rect">
                        <a:avLst/>
                      </a:prstGeom>
                      <a:solidFill>
                        <a:schemeClr val="bg2">
                          <a:lumMod val="100000"/>
                          <a:lumOff val="0"/>
                        </a:schemeClr>
                      </a:solidFill>
                      <a:ln>
                        <a:noFill/>
                      </a:ln>
                      <a:extLst>
                        <a:ext uri="{91240B29-F687-4F45-9708-019B960494DF}">
                          <a14:hiddenLine xmlns:a14="http://schemas.microsoft.com/office/drawing/2010/main" w="0">
                            <a:solidFill>
                              <a:srgbClr val="000000"/>
                            </a:solidFill>
                            <a:miter lim="800000"/>
                            <a:headEnd/>
                            <a:tailEnd/>
                          </a14:hiddenLine>
                        </a:ext>
                      </a:extLst>
                    </wps:spPr>
                    <wps:bodyPr/>
                  </wps:wsp>
                </a:graphicData>
              </a:graphic>
              <wp14:sizeRelH relativeFrom="page">
                <wp14:pctWidth>100000</wp14:pctWidth>
              </wp14:sizeRelH>
              <wp14:sizeRelV relativeFrom="page">
                <wp14:pctHeight>100000</wp14:pctHeight>
              </wp14:sizeRelV>
            </wp:anchor>
          </w:drawing>
        </mc:Choice>
        <mc:Fallback>
          <w:pict>
            <v:rect w14:anchorId="40F7C10F" id="Rectangle 1" o:spid="_x0000_s1026" style="position:absolute;margin-left:0;margin-top:0;width:0;height:0;z-index:-251658236;visibility:visible;mso-wrap-style:square;mso-width-percent:1000;mso-height-percent:1000;mso-wrap-distance-left:9pt;mso-wrap-distance-top:0;mso-wrap-distance-right:9pt;mso-wrap-distance-bottom:0;mso-position-horizontal:absolute;mso-position-horizontal-relative:page;mso-position-vertical:absolute;mso-position-vertical-relative:page;mso-width-percent:1000;mso-height-percent:1000;mso-width-relative:page;mso-height-relative:page;v-text-anchor:top" o:bwmode="whit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" fillcolor="#fafafa [3214]" stroked="f" strokeweight="0">
              <o:lock v:ext="edit" rotation="t" aspectratio="t" selection="t" verticies="t" text="t" adjusthandles="t" grouping="t" shapetype="t"/>
              <w10:wrap anchorx="page" anchory="page"/>
            </v:rect>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16114935"/>
      <w:docPartObj>
        <w:docPartGallery w:val="Page Numbers (Top of Page)"/>
        <w:docPartUnique/>
      </w:docPartObj>
    </w:sdtPr>
    <w:sdtEndPr/>
    <w:sdtContent>
      <w:p w14:paraId="4B534D7E" w14:textId="77777777" w:rsidR="000F576C" w:rsidRPr="00A31027" w:rsidRDefault="00B97D30">
        <w:pPr>
          <w:pStyle w:val="Header"/>
          <w:jc w:val="right"/>
        </w:pPr>
        <w:r w:rsidRPr="00A31027">
          <mc:AlternateContent>
            <mc:Choice Requires="wps">
              <w:drawing>
                <wp:anchor distT="0" distB="0" distL="114300" distR="114300" simplePos="0" relativeHeight="251658257" behindDoc="1" locked="0" layoutInCell="1" allowOverlap="1" wp14:anchorId="3F556DBE" wp14:editId="4B5FDC0D">
                  <wp:simplePos x="0" y="0"/>
                  <wp:positionH relativeFrom="column">
                    <wp:posOffset>6013450</wp:posOffset>
                  </wp:positionH>
                  <wp:positionV relativeFrom="paragraph">
                    <wp:posOffset>-1204595</wp:posOffset>
                  </wp:positionV>
                  <wp:extent cx="482600" cy="387985"/>
                  <wp:effectExtent l="0" t="0" r="12700" b="10795"/>
                  <wp:wrapNone/>
                  <wp:docPr id="2141019555" name="Text Box 3"/>
                  <wp:cNvGraphicFramePr/>
                  <a:graphic xmlns:a="http://schemas.openxmlformats.org/drawingml/2006/main">
                    <a:graphicData uri="http://schemas.microsoft.com/office/word/2010/wordprocessingShape">
                      <wps:wsp>
                        <wps:cNvSpPr txBox="1"/>
                        <wps:spPr>
                          <a:xfrm>
                            <a:off x="0" y="0"/>
                            <a:ext cx="482600" cy="387985"/>
                          </a:xfrm>
                          <a:prstGeom prst="rect">
                            <a:avLst/>
                          </a:prstGeom>
                          <a:noFill/>
                          <a:ln w="6350">
                            <a:noFill/>
                          </a:ln>
                        </wps:spPr>
                        <wps:txbx>
                          <w:txbxContent>
                            <w:p w14:paraId="0E73B056" w14:textId="77777777" w:rsidR="00B97D30" w:rsidRPr="00A84C5D" w:rsidRDefault="00B97D30" w:rsidP="00B97D30">
                              <w:pPr>
                                <w:jc w:val="right"/>
                                <w:rPr>
                                  <w:sz w:val="18"/>
                                  <w:szCs w:val="18"/>
                                </w:rPr>
                              </w:pPr>
                              <w:r w:rsidRPr="00A84C5D">
                                <w:rPr>
                                  <w:sz w:val="18"/>
                                  <w:szCs w:val="18"/>
                                </w:rPr>
                                <w:fldChar w:fldCharType="begin"/>
                              </w:r>
                              <w:r w:rsidRPr="00A84C5D">
                                <w:rPr>
                                  <w:sz w:val="18"/>
                                  <w:szCs w:val="18"/>
                                </w:rPr>
                                <w:instrText xml:space="preserve"> PAGE   \* MERGEFORMAT </w:instrText>
                              </w:r>
                              <w:r w:rsidRPr="00A84C5D">
                                <w:rPr>
                                  <w:sz w:val="18"/>
                                  <w:szCs w:val="18"/>
                                </w:rPr>
                                <w:fldChar w:fldCharType="separate"/>
                              </w:r>
                              <w:r w:rsidRPr="00A84C5D">
                                <w:rPr>
                                  <w:sz w:val="18"/>
                                  <w:szCs w:val="18"/>
                                </w:rPr>
                                <w:t>1</w:t>
                              </w:r>
                              <w:r w:rsidRPr="00A84C5D">
                                <w:rPr>
                                  <w:sz w:val="18"/>
                                  <w:szCs w:val="18"/>
                                </w:rPr>
                                <w:fldChar w:fldCharType="end"/>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anchor>
              </w:drawing>
            </mc:Choice>
            <mc:Fallback>
              <w:pict>
                <v:shapetype w14:anchorId="3F556DBE" id="_x0000_t202" coordsize="21600,21600" o:spt="202" path="m,l,21600r21600,l21600,xe">
                  <v:stroke joinstyle="miter"/>
                  <v:path gradientshapeok="t" o:connecttype="rect"/>
                </v:shapetype>
                <v:shape id="Text Box 3" o:spid="_x0000_s1026" type="#_x0000_t202" style="position:absolute;left:0;text-align:left;margin-left:473.5pt;margin-top:-94.85pt;width:38pt;height:30.55pt;z-index:-251658235;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" filled="f" stroked="f" strokeweight=".5pt">
                  <v:textbox style="mso-fit-shape-to-text:t" inset="0,0,0,0">
                    <w:txbxContent>
                      <w:p w14:paraId="0E73B056" w14:textId="77777777" w:rsidR="00B97D30" w:rsidRPr="00A84C5D" w:rsidRDefault="00B97D30" w:rsidP="00B97D30">
                        <w:pPr>
                          <w:jc w:val="right"/>
                          <w:rPr>
                            <w:sz w:val="18"/>
                            <w:szCs w:val="18"/>
                          </w:rPr>
                        </w:pPr>
                        <w:r w:rsidRPr="00A84C5D">
                          <w:rPr>
                            <w:sz w:val="18"/>
                            <w:szCs w:val="18"/>
                          </w:rPr>
                          <w:fldChar w:fldCharType="begin"/>
                        </w:r>
                        <w:r w:rsidRPr="00A84C5D">
                          <w:rPr>
                            <w:sz w:val="18"/>
                            <w:szCs w:val="18"/>
                          </w:rPr>
                          <w:instrText xml:space="preserve"> PAGE   \* MERGEFORMAT </w:instrText>
                        </w:r>
                        <w:r w:rsidRPr="00A84C5D">
                          <w:rPr>
                            <w:sz w:val="18"/>
                            <w:szCs w:val="18"/>
                          </w:rPr>
                          <w:fldChar w:fldCharType="separate"/>
                        </w:r>
                        <w:r w:rsidRPr="00A84C5D">
                          <w:rPr>
                            <w:sz w:val="18"/>
                            <w:szCs w:val="18"/>
                          </w:rPr>
                          <w:t>1</w:t>
                        </w:r>
                        <w:r w:rsidRPr="00A84C5D">
                          <w:rPr>
                            <w:sz w:val="18"/>
                            <w:szCs w:val="18"/>
                          </w:rPr>
                          <w:fldChar w:fldCharType="end"/>
                        </w:r>
                      </w:p>
                    </w:txbxContent>
                  </v:textbox>
                </v:shape>
              </w:pict>
            </mc:Fallback>
          </mc:AlternateContent>
        </w:r>
        <w:r w:rsidR="000F576C" w:rsidRPr="00A31027">
          <mc:AlternateContent>
            <mc:Choice Requires="wps">
              <w:drawing>
                <wp:anchor distT="0" distB="0" distL="114300" distR="114300" simplePos="0" relativeHeight="251658256" behindDoc="0" locked="0" layoutInCell="1" allowOverlap="1" wp14:anchorId="3789CA3F" wp14:editId="3C209F77">
                  <wp:simplePos x="0" y="0"/>
                  <wp:positionH relativeFrom="column">
                    <wp:posOffset>0</wp:posOffset>
                  </wp:positionH>
                  <wp:positionV relativeFrom="page">
                    <wp:posOffset>417830</wp:posOffset>
                  </wp:positionV>
                  <wp:extent cx="1882800" cy="828000"/>
                  <wp:effectExtent l="0" t="0" r="3175" b="12700"/>
                  <wp:wrapNone/>
                  <wp:docPr id="605067466" name="Text Box 1"/>
                  <wp:cNvGraphicFramePr/>
                  <a:graphic xmlns:a="http://schemas.openxmlformats.org/drawingml/2006/main">
                    <a:graphicData uri="http://schemas.microsoft.com/office/word/2010/wordprocessingShape">
                      <wps:wsp>
                        <wps:cNvSpPr txBox="1"/>
                        <wps:spPr>
                          <a:xfrm>
                            <a:off x="0" y="0"/>
                            <a:ext cx="1882800" cy="828000"/>
                          </a:xfrm>
                          <a:prstGeom prst="rect">
                            <a:avLst/>
                          </a:prstGeom>
                          <a:noFill/>
                          <a:ln w="6350">
                            <a:noFill/>
                          </a:ln>
                        </wps:spPr>
                        <wps:txbx>
                          <w:txbxContent>
                            <w:p w14:paraId="51B3B00F" w14:textId="77777777" w:rsidR="00B71B05" w:rsidRPr="00A84C5D" w:rsidRDefault="00B71B05" w:rsidP="00B71B05">
                              <w:pPr>
                                <w:spacing w:after="0" w:line="240" w:lineRule="auto"/>
                                <w:rPr>
                                  <w:sz w:val="18"/>
                                  <w:szCs w:val="18"/>
                                  <w:lang w:val="sv-SE"/>
                                </w:rPr>
                              </w:pPr>
                              <w:r w:rsidRPr="00A84C5D">
                                <w:rPr>
                                  <w:sz w:val="18"/>
                                  <w:szCs w:val="18"/>
                                  <w:lang w:val="sv-SE"/>
                                </w:rPr>
                                <w:t xml:space="preserve">Tele2 Sverige AB </w:t>
                              </w:r>
                            </w:p>
                            <w:p w14:paraId="75760743" w14:textId="77777777" w:rsidR="00B71B05" w:rsidRPr="00A84C5D" w:rsidRDefault="00B71B05" w:rsidP="00B71B05">
                              <w:pPr>
                                <w:spacing w:after="0" w:line="240" w:lineRule="auto"/>
                                <w:rPr>
                                  <w:sz w:val="18"/>
                                  <w:szCs w:val="18"/>
                                  <w:lang w:val="sv-SE"/>
                                </w:rPr>
                              </w:pPr>
                              <w:r w:rsidRPr="00A84C5D">
                                <w:rPr>
                                  <w:sz w:val="18"/>
                                  <w:szCs w:val="18"/>
                                  <w:lang w:val="sv-SE"/>
                                </w:rPr>
                                <w:t xml:space="preserve">Box 62     </w:t>
                              </w:r>
                            </w:p>
                            <w:p w14:paraId="4C01910C" w14:textId="77777777" w:rsidR="00B71B05" w:rsidRPr="00A84C5D" w:rsidRDefault="00B71B05" w:rsidP="00B71B05">
                              <w:pPr>
                                <w:spacing w:after="0" w:line="240" w:lineRule="auto"/>
                                <w:rPr>
                                  <w:sz w:val="18"/>
                                  <w:szCs w:val="18"/>
                                  <w:lang w:val="sv-SE"/>
                                </w:rPr>
                              </w:pPr>
                              <w:r w:rsidRPr="00A84C5D">
                                <w:rPr>
                                  <w:sz w:val="18"/>
                                  <w:szCs w:val="18"/>
                                  <w:lang w:val="sv-SE"/>
                                </w:rPr>
                                <w:t>164 94 Kista</w:t>
                              </w:r>
                            </w:p>
                            <w:p w14:paraId="73264F00" w14:textId="77777777" w:rsidR="000F576C" w:rsidRPr="00511AEE" w:rsidRDefault="00A66C16" w:rsidP="00060CB6">
                              <w:pPr>
                                <w:spacing w:after="0" w:line="240" w:lineRule="auto"/>
                                <w:rPr>
                                  <w:sz w:val="28"/>
                                  <w:szCs w:val="28"/>
                                  <w:lang w:val="sv-SE"/>
                                </w:rPr>
                              </w:pPr>
                              <w:r>
                                <w:fldChar w:fldCharType="begin"/>
                              </w:r>
                              <w:r w:rsidRPr="005463D4">
                                <w:rPr>
                                  <w:lang w:val="sv-SE"/>
                                </w:rPr>
                                <w:instrText>HYPERLINK "https://www.tele2.com"</w:instrText>
                              </w:r>
                              <w:r>
                                <w:fldChar w:fldCharType="separate"/>
                              </w:r>
                              <w:r w:rsidRPr="00511AEE">
                                <w:rPr>
                                  <w:rStyle w:val="Hyperlink"/>
                                  <w:sz w:val="18"/>
                                  <w:szCs w:val="18"/>
                                  <w:u w:val="none"/>
                                  <w:lang w:val="sv-SE"/>
                                </w:rPr>
                                <w:t>tele2.</w:t>
                              </w:r>
                              <w:r w:rsidR="007A634E" w:rsidRPr="00511AEE">
                                <w:rPr>
                                  <w:rStyle w:val="Hyperlink"/>
                                  <w:sz w:val="18"/>
                                  <w:szCs w:val="18"/>
                                  <w:u w:val="none"/>
                                  <w:lang w:val="sv-SE"/>
                                </w:rPr>
                                <w:t>com</w:t>
                              </w:r>
                              <w:r>
                                <w:fldChar w:fldCharType="end"/>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type w14:anchorId="3789CA3F" id="_x0000_t202" coordsize="21600,21600" o:spt="202" path="m,l,21600r21600,l21600,xe">
                  <v:stroke joinstyle="miter"/>
                  <v:path gradientshapeok="t" o:connecttype="rect"/>
                </v:shapetype>
                <v:shape id="Text Box 1" o:spid="_x0000_s1027" type="#_x0000_t202" style="position:absolute;left:0;text-align:left;margin-left:0;margin-top:32.9pt;width:148.25pt;height:65.2pt;z-index:25165825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" filled="f" stroked="f" strokeweight=".5pt">
                  <v:textbox style="mso-fit-shape-to-text:t" inset="0,0,0,0">
                    <w:txbxContent>
                      <w:p w14:paraId="51B3B00F" w14:textId="77777777" w:rsidR="00B71B05" w:rsidRPr="00A84C5D" w:rsidRDefault="00B71B05" w:rsidP="00B71B05">
                        <w:pPr>
                          <w:spacing w:after="0" w:line="240" w:lineRule="auto"/>
                          <w:rPr>
                            <w:sz w:val="18"/>
                            <w:szCs w:val="18"/>
                            <w:lang w:val="sv-SE"/>
                          </w:rPr>
                        </w:pPr>
                        <w:r w:rsidRPr="00A84C5D">
                          <w:rPr>
                            <w:sz w:val="18"/>
                            <w:szCs w:val="18"/>
                            <w:lang w:val="sv-SE"/>
                          </w:rPr>
                          <w:t xml:space="preserve">Tele2 Sverige AB </w:t>
                        </w:r>
                      </w:p>
                      <w:p w14:paraId="75760743" w14:textId="77777777" w:rsidR="00B71B05" w:rsidRPr="00A84C5D" w:rsidRDefault="00B71B05" w:rsidP="00B71B05">
                        <w:pPr>
                          <w:spacing w:after="0" w:line="240" w:lineRule="auto"/>
                          <w:rPr>
                            <w:sz w:val="18"/>
                            <w:szCs w:val="18"/>
                            <w:lang w:val="sv-SE"/>
                          </w:rPr>
                        </w:pPr>
                        <w:r w:rsidRPr="00A84C5D">
                          <w:rPr>
                            <w:sz w:val="18"/>
                            <w:szCs w:val="18"/>
                            <w:lang w:val="sv-SE"/>
                          </w:rPr>
                          <w:t xml:space="preserve">Box 62     </w:t>
                        </w:r>
                      </w:p>
                      <w:p w14:paraId="4C01910C" w14:textId="77777777" w:rsidR="00B71B05" w:rsidRPr="00A84C5D" w:rsidRDefault="00B71B05" w:rsidP="00B71B05">
                        <w:pPr>
                          <w:spacing w:after="0" w:line="240" w:lineRule="auto"/>
                          <w:rPr>
                            <w:sz w:val="18"/>
                            <w:szCs w:val="18"/>
                            <w:lang w:val="sv-SE"/>
                          </w:rPr>
                        </w:pPr>
                        <w:r w:rsidRPr="00A84C5D">
                          <w:rPr>
                            <w:sz w:val="18"/>
                            <w:szCs w:val="18"/>
                            <w:lang w:val="sv-SE"/>
                          </w:rPr>
                          <w:t>164 94 Kista</w:t>
                        </w:r>
                      </w:p>
                      <w:p w14:paraId="73264F00" w14:textId="77777777" w:rsidR="000F576C" w:rsidRPr="00511AEE" w:rsidRDefault="00A66C16" w:rsidP="00060CB6">
                        <w:pPr>
                          <w:spacing w:after="0" w:line="240" w:lineRule="auto"/>
                          <w:rPr>
                            <w:sz w:val="28"/>
                            <w:szCs w:val="28"/>
                            <w:lang w:val="sv-SE"/>
                          </w:rPr>
                        </w:pPr>
                        <w:r>
                          <w:fldChar w:fldCharType="begin"/>
                        </w:r>
                        <w:r w:rsidRPr="005463D4">
                          <w:rPr>
                            <w:lang w:val="sv-SE"/>
                          </w:rPr>
                          <w:instrText>HYPERLINK "https://www.tele2.com"</w:instrText>
                        </w:r>
                        <w:r>
                          <w:fldChar w:fldCharType="separate"/>
                        </w:r>
                        <w:r w:rsidRPr="00511AEE">
                          <w:rPr>
                            <w:rStyle w:val="Hyperlink"/>
                            <w:sz w:val="18"/>
                            <w:szCs w:val="18"/>
                            <w:u w:val="none"/>
                            <w:lang w:val="sv-SE"/>
                          </w:rPr>
                          <w:t>tele2.</w:t>
                        </w:r>
                        <w:r w:rsidR="007A634E" w:rsidRPr="00511AEE">
                          <w:rPr>
                            <w:rStyle w:val="Hyperlink"/>
                            <w:sz w:val="18"/>
                            <w:szCs w:val="18"/>
                            <w:u w:val="none"/>
                            <w:lang w:val="sv-SE"/>
                          </w:rPr>
                          <w:t>com</w:t>
                        </w:r>
                        <w:r>
                          <w:fldChar w:fldCharType="end"/>
                        </w:r>
                      </w:p>
                    </w:txbxContent>
                  </v:textbox>
                  <w10:wrap anchory="page"/>
                </v:shape>
              </w:pict>
            </mc:Fallback>
          </mc:AlternateContent>
        </w:r>
      </w:p>
    </w:sdtContent>
  </w:sdt>
  <w:p w14:paraId="5B6F6C66" w14:textId="7EACE1D3" w:rsidR="005E6673" w:rsidRDefault="00766236">
    <w:r w:rsidRPr="00A31027">
      <mc:AlternateContent>
        <mc:Choice Requires="wps">
          <w:drawing>
            <wp:anchor distT="0" distB="0" distL="114300" distR="114300" simplePos="0" relativeHeight="251658249" behindDoc="1" locked="0" layoutInCell="1" allowOverlap="1" wp14:anchorId="6AF1DC2B" wp14:editId="62F20E63">
              <wp:simplePos x="0" y="0"/>
              <wp:positionH relativeFrom="page">
                <wp:posOffset>0</wp:posOffset>
              </wp:positionH>
              <wp:positionV relativeFrom="page">
                <wp:posOffset>0</wp:posOffset>
              </wp:positionV>
              <wp:extent cx="0" cy="0"/>
              <wp:effectExtent l="0" t="0" r="0" b="0"/>
              <wp:wrapNone/>
              <wp:docPr id="1540880978" name="Rectangle 1">
                <a:extLst xmlns:a="http://schemas.openxmlformats.org/drawingml/2006/main">
                  <a:ext uri="{A998136B-4AC2-44c3-8CCF-79AB77ABDD1D}">
                    <a15:backgroundPr xmlns:a15="http://schemas.microsoft.com/office/drawing/2012/main" bwMode="white" bwPure="auto" bwNormal="auto" targetScreenSize="1024x768"/>
                  </a:ext>
                </a:extLst>
              </wp:docPr>
              <wp:cNvGraphicFramePr>
                <a:graphicFrameLocks xmlns:a="http://schemas.openxmlformats.org/drawingml/2006/main" noGrp="1" noDrilldown="1" noSelect="1" noChangeAspect="1" noResize="1"/>
              </wp:cNvGraphicFramePr>
              <a:graphic xmlns:a="http://schemas.openxmlformats.org/drawingml/2006/main">
                <a:graphicData uri="http://schemas.microsoft.com/office/word/2010/wordprocessingShape">
                  <wps:wsp>
                    <wps:cNvSpPr>
                      <a:spLocks noGrp="1" noSelect="1" noRot="1" noChangeAspect="1" noResize="1" noEditPoints="1" noAdjustHandles="1" noChangeArrowheads="1" noChangeShapeType="1" noTextEdit="1"/>
                    </wps:cNvSpPr>
                    <wps:spPr bwMode="white">
                      <a:xfrm>
                        <a:off x="0" y="0"/>
                        <a:ext cx="635" cy="635"/>
                      </a:xfrm>
                      <a:prstGeom prst="rect">
                        <a:avLst/>
                      </a:prstGeom>
                      <a:solidFill>
                        <a:schemeClr val="bg2">
                          <a:lumMod val="100000"/>
                          <a:lumOff val="0"/>
                        </a:schemeClr>
                      </a:solidFill>
                      <a:ln>
                        <a:noFill/>
                      </a:ln>
                      <a:extLst>
                        <a:ext uri="{91240B29-F687-4F45-9708-019B960494DF}">
                          <a14:hiddenLine xmlns:a14="http://schemas.microsoft.com/office/drawing/2010/main" w="0">
                            <a:solidFill>
                              <a:srgbClr val="000000"/>
                            </a:solidFill>
                            <a:miter lim="800000"/>
                            <a:headEnd/>
                            <a:tailEnd/>
                          </a14:hiddenLine>
                        </a:ext>
                      </a:extLst>
                    </wps:spPr>
                    <wps:bodyPr/>
                  </wps:wsp>
                </a:graphicData>
              </a:graphic>
              <wp14:sizeRelH relativeFrom="page">
                <wp14:pctWidth>100000</wp14:pctWidth>
              </wp14:sizeRelH>
              <wp14:sizeRelV relativeFrom="page">
                <wp14:pctHeight>100000</wp14:pctHeight>
              </wp14:sizeRelV>
            </wp:anchor>
          </w:drawing>
        </mc:Choice>
        <mc:Fallback>
          <w:pict>
            <v:rect w14:anchorId="5EABA117" id="Rectangle 1" o:spid="_x0000_s1026" style="position:absolute;margin-left:0;margin-top:0;width:0;height:0;z-index:-251658231;visibility:visible;mso-wrap-style:square;mso-width-percent:1000;mso-height-percent:1000;mso-wrap-distance-left:9pt;mso-wrap-distance-top:0;mso-wrap-distance-right:9pt;mso-wrap-distance-bottom:0;mso-position-horizontal:absolute;mso-position-horizontal-relative:page;mso-position-vertical:absolute;mso-position-vertical-relative:page;mso-width-percent:1000;mso-height-percent:1000;mso-width-relative:page;mso-height-relative:page;v-text-anchor:top" o:bwmode="whit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" fillcolor="#fafafa [3214]" stroked="f" strokeweight="0">
              <o:lock v:ext="edit" rotation="t" aspectratio="t" selection="t" verticies="t" text="t" adjusthandles="t" grouping="t" shapetype="t"/>
              <w10:wrap anchorx="page" anchory="page"/>
            </v:rect>
          </w:pict>
        </mc:Fallback>
      </mc:AlternateContent>
    </w:r>
    <w:r w:rsidRPr="00A31027">
      <mc:AlternateContent>
        <mc:Choice Requires="wps">
          <w:drawing>
            <wp:anchor distT="0" distB="0" distL="114300" distR="114300" simplePos="0" relativeHeight="251658246" behindDoc="1" locked="0" layoutInCell="1" allowOverlap="1" wp14:anchorId="6407EBF0" wp14:editId="62F20E63">
              <wp:simplePos x="0" y="0"/>
              <wp:positionH relativeFrom="page">
                <wp:posOffset>0</wp:posOffset>
              </wp:positionH>
              <wp:positionV relativeFrom="page">
                <wp:posOffset>0</wp:posOffset>
              </wp:positionV>
              <wp:extent cx="0" cy="0"/>
              <wp:effectExtent l="0" t="0" r="0" b="0"/>
              <wp:wrapNone/>
              <wp:docPr id="446832691" name="Rectangle 1">
                <a:extLst xmlns:a="http://schemas.openxmlformats.org/drawingml/2006/main">
                  <a:ext uri="{A998136B-4AC2-44c3-8CCF-79AB77ABDD1D}">
                    <a15:backgroundPr xmlns:a15="http://schemas.microsoft.com/office/drawing/2012/main" bwMode="white" bwPure="auto" bwNormal="auto" targetScreenSize="1024x768"/>
                  </a:ext>
                </a:extLst>
              </wp:docPr>
              <wp:cNvGraphicFramePr>
                <a:graphicFrameLocks xmlns:a="http://schemas.openxmlformats.org/drawingml/2006/main" noGrp="1" noDrilldown="1" noSelect="1" noChangeAspect="1" noResize="1"/>
              </wp:cNvGraphicFramePr>
              <a:graphic xmlns:a="http://schemas.openxmlformats.org/drawingml/2006/main">
                <a:graphicData uri="http://schemas.microsoft.com/office/word/2010/wordprocessingShape">
                  <wps:wsp>
                    <wps:cNvSpPr>
                      <a:spLocks noGrp="1" noSelect="1" noRot="1" noChangeAspect="1" noResize="1" noEditPoints="1" noAdjustHandles="1" noChangeArrowheads="1" noChangeShapeType="1" noTextEdit="1"/>
                    </wps:cNvSpPr>
                    <wps:spPr bwMode="white">
                      <a:xfrm>
                        <a:off x="0" y="0"/>
                        <a:ext cx="635" cy="635"/>
                      </a:xfrm>
                      <a:prstGeom prst="rect">
                        <a:avLst/>
                      </a:prstGeom>
                      <a:solidFill>
                        <a:schemeClr val="bg2">
                          <a:lumMod val="100000"/>
                          <a:lumOff val="0"/>
                        </a:schemeClr>
                      </a:solidFill>
                      <a:ln>
                        <a:noFill/>
                      </a:ln>
                      <a:extLst>
                        <a:ext uri="{91240B29-F687-4F45-9708-019B960494DF}">
                          <a14:hiddenLine xmlns:a14="http://schemas.microsoft.com/office/drawing/2010/main" w="0">
                            <a:solidFill>
                              <a:srgbClr val="000000"/>
                            </a:solidFill>
                            <a:miter lim="800000"/>
                            <a:headEnd/>
                            <a:tailEnd/>
                          </a14:hiddenLine>
                        </a:ext>
                      </a:extLst>
                    </wps:spPr>
                    <wps:bodyPr/>
                  </wps:wsp>
                </a:graphicData>
              </a:graphic>
              <wp14:sizeRelH relativeFrom="page">
                <wp14:pctWidth>100000</wp14:pctWidth>
              </wp14:sizeRelH>
              <wp14:sizeRelV relativeFrom="page">
                <wp14:pctHeight>100000</wp14:pctHeight>
              </wp14:sizeRelV>
            </wp:anchor>
          </w:drawing>
        </mc:Choice>
        <mc:Fallback>
          <w:pict>
            <v:rect w14:anchorId="2E9E0C09" id="Rectangle 1" o:spid="_x0000_s1026" style="position:absolute;margin-left:0;margin-top:0;width:0;height:0;z-index:-251658234;visibility:visible;mso-wrap-style:square;mso-width-percent:1000;mso-height-percent:1000;mso-wrap-distance-left:9pt;mso-wrap-distance-top:0;mso-wrap-distance-right:9pt;mso-wrap-distance-bottom:0;mso-position-horizontal:absolute;mso-position-horizontal-relative:page;mso-position-vertical:absolute;mso-position-vertical-relative:page;mso-width-percent:1000;mso-height-percent:1000;mso-width-relative:page;mso-height-relative:page;v-text-anchor:top" o:bwmode="whit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" fillcolor="#fafafa [3214]" stroked="f" strokeweight="0">
              <o:lock v:ext="edit" rotation="t" aspectratio="t" selection="t" verticies="t" text="t" adjusthandles="t" grouping="t" shapetype="t"/>
              <w10:wrap anchorx="page" anchory="page"/>
            </v:rect>
          </w:pict>
        </mc:Fallback>
      </mc:AlternateContent>
    </w:r>
    <w:r w:rsidRPr="00A31027">
      <mc:AlternateContent>
        <mc:Choice Requires="wps">
          <w:drawing>
            <wp:anchor distT="0" distB="0" distL="114300" distR="114300" simplePos="0" relativeHeight="251658243" behindDoc="1" locked="0" layoutInCell="1" allowOverlap="1" wp14:anchorId="6407EBF0" wp14:editId="62F20E63">
              <wp:simplePos x="0" y="0"/>
              <wp:positionH relativeFrom="page">
                <wp:posOffset>0</wp:posOffset>
              </wp:positionH>
              <wp:positionV relativeFrom="page">
                <wp:posOffset>0</wp:posOffset>
              </wp:positionV>
              <wp:extent cx="0" cy="0"/>
              <wp:effectExtent l="0" t="0" r="0" b="0"/>
              <wp:wrapNone/>
              <wp:docPr id="2081091244" name="Rectangle 1">
                <a:extLst xmlns:a="http://schemas.openxmlformats.org/drawingml/2006/main">
                  <a:ext uri="{A998136B-4AC2-44c3-8CCF-79AB77ABDD1D}">
                    <a15:backgroundPr xmlns:a15="http://schemas.microsoft.com/office/drawing/2012/main" bwMode="white" bwPure="auto" bwNormal="auto" targetScreenSize="1024x768"/>
                  </a:ext>
                </a:extLst>
              </wp:docPr>
              <wp:cNvGraphicFramePr>
                <a:graphicFrameLocks xmlns:a="http://schemas.openxmlformats.org/drawingml/2006/main" noGrp="1" noDrilldown="1" noSelect="1" noChangeAspect="1" noResize="1"/>
              </wp:cNvGraphicFramePr>
              <a:graphic xmlns:a="http://schemas.openxmlformats.org/drawingml/2006/main">
                <a:graphicData uri="http://schemas.microsoft.com/office/word/2010/wordprocessingShape">
                  <wps:wsp>
                    <wps:cNvSpPr>
                      <a:spLocks noGrp="1" noSelect="1" noRot="1" noChangeAspect="1" noResize="1" noEditPoints="1" noAdjustHandles="1" noChangeArrowheads="1" noChangeShapeType="1" noTextEdit="1"/>
                    </wps:cNvSpPr>
                    <wps:spPr bwMode="white">
                      <a:xfrm>
                        <a:off x="0" y="0"/>
                        <a:ext cx="635" cy="635"/>
                      </a:xfrm>
                      <a:prstGeom prst="rect">
                        <a:avLst/>
                      </a:prstGeom>
                      <a:solidFill>
                        <a:schemeClr val="bg2">
                          <a:lumMod val="100000"/>
                          <a:lumOff val="0"/>
                        </a:schemeClr>
                      </a:solidFill>
                      <a:ln>
                        <a:noFill/>
                      </a:ln>
                      <a:extLst>
                        <a:ext uri="{91240B29-F687-4F45-9708-019B960494DF}">
                          <a14:hiddenLine xmlns:a14="http://schemas.microsoft.com/office/drawing/2010/main" w="0">
                            <a:solidFill>
                              <a:srgbClr val="000000"/>
                            </a:solidFill>
                            <a:miter lim="800000"/>
                            <a:headEnd/>
                            <a:tailEnd/>
                          </a14:hiddenLine>
                        </a:ext>
                      </a:extLst>
                    </wps:spPr>
                    <wps:bodyPr/>
                  </wps:wsp>
                </a:graphicData>
              </a:graphic>
              <wp14:sizeRelH relativeFrom="page">
                <wp14:pctWidth>100000</wp14:pctWidth>
              </wp14:sizeRelH>
              <wp14:sizeRelV relativeFrom="page">
                <wp14:pctHeight>100000</wp14:pctHeight>
              </wp14:sizeRelV>
            </wp:anchor>
          </w:drawing>
        </mc:Choice>
        <mc:Fallback>
          <w:pict>
            <v:rect w14:anchorId="4D4FB7DB" id="Rectangle 1" o:spid="_x0000_s1026" style="position:absolute;margin-left:0;margin-top:0;width:0;height:0;z-index:-251658237;visibility:visible;mso-wrap-style:square;mso-width-percent:1000;mso-height-percent:1000;mso-wrap-distance-left:9pt;mso-wrap-distance-top:0;mso-wrap-distance-right:9pt;mso-wrap-distance-bottom:0;mso-position-horizontal:absolute;mso-position-horizontal-relative:page;mso-position-vertical:absolute;mso-position-vertical-relative:page;mso-width-percent:1000;mso-height-percent:1000;mso-width-relative:page;mso-height-relative:page;v-text-anchor:top" o:bwmode="whit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" fillcolor="#fafafa [3214]" stroked="f" strokeweight="0">
              <o:lock v:ext="edit" rotation="t" aspectratio="t" selection="t" verticies="t" text="t" adjusthandles="t" grouping="t" shapetype="t"/>
              <w10:wrap anchorx="page" anchory="page"/>
            </v:rect>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F51CDE" w14:textId="5F8FC465" w:rsidR="005E6673" w:rsidRDefault="00AF095F" w:rsidP="003D5BA1">
    <w:pPr>
      <w:pStyle w:val="Header"/>
      <w:tabs>
        <w:tab w:val="left" w:pos="426"/>
      </w:tabs>
    </w:pPr>
    <w:r w:rsidRPr="00A31027">
      <mc:AlternateContent>
        <mc:Choice Requires="wps">
          <w:drawing>
            <wp:anchor distT="0" distB="0" distL="114300" distR="114300" simplePos="0" relativeHeight="251658255" behindDoc="0" locked="0" layoutInCell="1" allowOverlap="1" wp14:anchorId="22617F7B" wp14:editId="11644A8F">
              <wp:simplePos x="0" y="0"/>
              <wp:positionH relativeFrom="column">
                <wp:posOffset>0</wp:posOffset>
              </wp:positionH>
              <wp:positionV relativeFrom="page">
                <wp:posOffset>419100</wp:posOffset>
              </wp:positionV>
              <wp:extent cx="1882800" cy="828000"/>
              <wp:effectExtent l="0" t="0" r="3175" b="8890"/>
              <wp:wrapNone/>
              <wp:docPr id="1836694007" name="Text Box 1"/>
              <wp:cNvGraphicFramePr/>
              <a:graphic xmlns:a="http://schemas.openxmlformats.org/drawingml/2006/main">
                <a:graphicData uri="http://schemas.microsoft.com/office/word/2010/wordprocessingShape">
                  <wps:wsp>
                    <wps:cNvSpPr txBox="1"/>
                    <wps:spPr>
                      <a:xfrm>
                        <a:off x="0" y="0"/>
                        <a:ext cx="1882800" cy="828000"/>
                      </a:xfrm>
                      <a:prstGeom prst="rect">
                        <a:avLst/>
                      </a:prstGeom>
                      <a:noFill/>
                      <a:ln w="6350">
                        <a:noFill/>
                      </a:ln>
                    </wps:spPr>
                    <wps:txbx>
                      <w:txbxContent>
                        <w:p w14:paraId="62C8A3AB" w14:textId="77777777" w:rsidR="00F701E0" w:rsidRPr="00A84C5D" w:rsidRDefault="00F701E0" w:rsidP="00D5000D">
                          <w:pPr>
                            <w:spacing w:after="0" w:line="240" w:lineRule="auto"/>
                            <w:rPr>
                              <w:sz w:val="18"/>
                              <w:szCs w:val="18"/>
                              <w:lang w:val="sv-SE"/>
                            </w:rPr>
                          </w:pPr>
                          <w:r w:rsidRPr="00A84C5D">
                            <w:rPr>
                              <w:sz w:val="18"/>
                              <w:szCs w:val="18"/>
                              <w:lang w:val="sv-SE"/>
                            </w:rPr>
                            <w:t xml:space="preserve">Tele2 Sverige AB </w:t>
                          </w:r>
                        </w:p>
                        <w:p w14:paraId="463BCC75" w14:textId="77777777" w:rsidR="00F701E0" w:rsidRPr="00A84C5D" w:rsidRDefault="00F701E0" w:rsidP="00D5000D">
                          <w:pPr>
                            <w:spacing w:after="0" w:line="240" w:lineRule="auto"/>
                            <w:rPr>
                              <w:sz w:val="18"/>
                              <w:szCs w:val="18"/>
                              <w:lang w:val="sv-SE"/>
                            </w:rPr>
                          </w:pPr>
                          <w:r w:rsidRPr="00A84C5D">
                            <w:rPr>
                              <w:sz w:val="18"/>
                              <w:szCs w:val="18"/>
                              <w:lang w:val="sv-SE"/>
                            </w:rPr>
                            <w:t xml:space="preserve">Box 62     </w:t>
                          </w:r>
                        </w:p>
                        <w:p w14:paraId="7F1F8F93" w14:textId="77777777" w:rsidR="00F701E0" w:rsidRDefault="00F701E0" w:rsidP="00D5000D">
                          <w:pPr>
                            <w:spacing w:after="0" w:line="240" w:lineRule="auto"/>
                            <w:rPr>
                              <w:sz w:val="18"/>
                              <w:szCs w:val="18"/>
                              <w:lang w:val="sv-SE"/>
                            </w:rPr>
                          </w:pPr>
                          <w:r w:rsidRPr="00A84C5D">
                            <w:rPr>
                              <w:sz w:val="18"/>
                              <w:szCs w:val="18"/>
                              <w:lang w:val="sv-SE"/>
                            </w:rPr>
                            <w:t>164 94 Kista</w:t>
                          </w:r>
                        </w:p>
                        <w:p w14:paraId="78D3E9E4" w14:textId="77777777" w:rsidR="00134FC1" w:rsidRPr="004B0943" w:rsidRDefault="00A66C16" w:rsidP="00B25BD0">
                          <w:pPr>
                            <w:spacing w:after="0" w:line="240" w:lineRule="auto"/>
                            <w:rPr>
                              <w:lang w:val="sv-SE"/>
                            </w:rPr>
                          </w:pPr>
                          <w:r>
                            <w:fldChar w:fldCharType="begin"/>
                          </w:r>
                          <w:r w:rsidRPr="005463D4">
                            <w:rPr>
                              <w:lang w:val="sv-SE"/>
                            </w:rPr>
                            <w:instrText>HYPERLINK "https://www.tele2.com"</w:instrText>
                          </w:r>
                          <w:r>
                            <w:fldChar w:fldCharType="separate"/>
                          </w:r>
                          <w:r>
                            <w:rPr>
                              <w:rStyle w:val="Hyperlink"/>
                              <w:sz w:val="18"/>
                              <w:szCs w:val="18"/>
                              <w:u w:val="none"/>
                              <w:lang w:val="sv-SE"/>
                            </w:rPr>
                            <w:t>tele2.</w:t>
                          </w:r>
                          <w:r w:rsidR="007A634E">
                            <w:rPr>
                              <w:rStyle w:val="Hyperlink"/>
                              <w:sz w:val="18"/>
                              <w:szCs w:val="18"/>
                              <w:u w:val="none"/>
                              <w:lang w:val="sv-SE"/>
                            </w:rPr>
                            <w:t>com</w:t>
                          </w:r>
                          <w:r>
                            <w:fldChar w:fldCharType="end"/>
                          </w:r>
                        </w:p>
                        <w:p w14:paraId="74C0DAD1" w14:textId="77777777" w:rsidR="00B8705D" w:rsidRPr="004B0943" w:rsidRDefault="00B8705D" w:rsidP="00B25BD0">
                          <w:pPr>
                            <w:spacing w:after="0" w:line="240" w:lineRule="auto"/>
                            <w:rPr>
                              <w:lang w:val="sv-SE"/>
                            </w:rPr>
                          </w:pPr>
                        </w:p>
                        <w:p w14:paraId="25978208" w14:textId="77777777" w:rsidR="00530D1D" w:rsidRDefault="00530D1D" w:rsidP="00E8688F">
                          <w:pPr>
                            <w:spacing w:after="0" w:line="240" w:lineRule="auto"/>
                            <w:rPr>
                              <w:sz w:val="18"/>
                              <w:szCs w:val="18"/>
                              <w:lang w:val="sv-SE"/>
                            </w:rPr>
                          </w:pPr>
                        </w:p>
                        <w:p w14:paraId="40643B5B" w14:textId="21A73670" w:rsidR="00530D1D" w:rsidRPr="004B0943" w:rsidRDefault="001B115A" w:rsidP="00E8688F">
                          <w:pPr>
                            <w:spacing w:after="0" w:line="240" w:lineRule="auto"/>
                            <w:rPr>
                              <w:sz w:val="18"/>
                              <w:szCs w:val="18"/>
                              <w:lang w:val="sv-SE"/>
                            </w:rPr>
                          </w:pPr>
                          <w:r>
                            <w:rPr>
                              <w:sz w:val="18"/>
                              <w:szCs w:val="18"/>
                              <w:lang w:val="sv-SE"/>
                            </w:rPr>
                            <w:fldChar w:fldCharType="begin"/>
                          </w:r>
                          <w:r>
                            <w:rPr>
                              <w:sz w:val="18"/>
                              <w:szCs w:val="18"/>
                              <w:lang w:val="sv-SE"/>
                            </w:rPr>
                            <w:instrText xml:space="preserve"> DATE   \* MERGEFORMAT </w:instrText>
                          </w:r>
                          <w:r>
                            <w:rPr>
                              <w:sz w:val="18"/>
                              <w:szCs w:val="18"/>
                              <w:lang w:val="sv-SE"/>
                            </w:rPr>
                            <w:fldChar w:fldCharType="separate"/>
                          </w:r>
                          <w:r w:rsidR="005463D4">
                            <w:rPr>
                              <w:sz w:val="18"/>
                              <w:szCs w:val="18"/>
                              <w:lang w:val="sv-SE"/>
                            </w:rPr>
                            <w:t>2025-10-20</w:t>
                          </w:r>
                          <w:r>
                            <w:rPr>
                              <w:sz w:val="18"/>
                              <w:szCs w:val="18"/>
                              <w:lang w:val="sv-SE"/>
                            </w:rPr>
                            <w:fldChar w:fldCharType="end"/>
                          </w:r>
                          <w:r w:rsidR="00E03189">
                            <w:rPr>
                              <w:sz w:val="18"/>
                              <w:szCs w:val="18"/>
                              <w:lang w:val="sv-SE"/>
                            </w:rPr>
                            <w:t>-21</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type w14:anchorId="22617F7B" id="_x0000_t202" coordsize="21600,21600" o:spt="202" path="m,l,21600r21600,l21600,xe">
              <v:stroke joinstyle="miter"/>
              <v:path gradientshapeok="t" o:connecttype="rect"/>
            </v:shapetype>
            <v:shape id="_x0000_s1029" type="#_x0000_t202" style="position:absolute;margin-left:0;margin-top:33pt;width:148.25pt;height:65.2pt;z-index:251658255;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" filled="f" stroked="f" strokeweight=".5pt">
              <v:textbox style="mso-fit-shape-to-text:t" inset="0,0,0,0">
                <w:txbxContent>
                  <w:p w14:paraId="62C8A3AB" w14:textId="77777777" w:rsidR="00F701E0" w:rsidRPr="00A84C5D" w:rsidRDefault="00F701E0" w:rsidP="00D5000D">
                    <w:pPr>
                      <w:spacing w:after="0" w:line="240" w:lineRule="auto"/>
                      <w:rPr>
                        <w:sz w:val="18"/>
                        <w:szCs w:val="18"/>
                        <w:lang w:val="sv-SE"/>
                      </w:rPr>
                    </w:pPr>
                    <w:r w:rsidRPr="00A84C5D">
                      <w:rPr>
                        <w:sz w:val="18"/>
                        <w:szCs w:val="18"/>
                        <w:lang w:val="sv-SE"/>
                      </w:rPr>
                      <w:t xml:space="preserve">Tele2 Sverige AB </w:t>
                    </w:r>
                  </w:p>
                  <w:p w14:paraId="463BCC75" w14:textId="77777777" w:rsidR="00F701E0" w:rsidRPr="00A84C5D" w:rsidRDefault="00F701E0" w:rsidP="00D5000D">
                    <w:pPr>
                      <w:spacing w:after="0" w:line="240" w:lineRule="auto"/>
                      <w:rPr>
                        <w:sz w:val="18"/>
                        <w:szCs w:val="18"/>
                        <w:lang w:val="sv-SE"/>
                      </w:rPr>
                    </w:pPr>
                    <w:r w:rsidRPr="00A84C5D">
                      <w:rPr>
                        <w:sz w:val="18"/>
                        <w:szCs w:val="18"/>
                        <w:lang w:val="sv-SE"/>
                      </w:rPr>
                      <w:t xml:space="preserve">Box 62     </w:t>
                    </w:r>
                  </w:p>
                  <w:p w14:paraId="7F1F8F93" w14:textId="77777777" w:rsidR="00F701E0" w:rsidRDefault="00F701E0" w:rsidP="00D5000D">
                    <w:pPr>
                      <w:spacing w:after="0" w:line="240" w:lineRule="auto"/>
                      <w:rPr>
                        <w:sz w:val="18"/>
                        <w:szCs w:val="18"/>
                        <w:lang w:val="sv-SE"/>
                      </w:rPr>
                    </w:pPr>
                    <w:r w:rsidRPr="00A84C5D">
                      <w:rPr>
                        <w:sz w:val="18"/>
                        <w:szCs w:val="18"/>
                        <w:lang w:val="sv-SE"/>
                      </w:rPr>
                      <w:t>164 94 Kista</w:t>
                    </w:r>
                  </w:p>
                  <w:p w14:paraId="78D3E9E4" w14:textId="77777777" w:rsidR="00134FC1" w:rsidRPr="004B0943" w:rsidRDefault="00A66C16" w:rsidP="00B25BD0">
                    <w:pPr>
                      <w:spacing w:after="0" w:line="240" w:lineRule="auto"/>
                      <w:rPr>
                        <w:lang w:val="sv-SE"/>
                      </w:rPr>
                    </w:pPr>
                    <w:r>
                      <w:fldChar w:fldCharType="begin"/>
                    </w:r>
                    <w:r w:rsidRPr="005463D4">
                      <w:rPr>
                        <w:lang w:val="sv-SE"/>
                      </w:rPr>
                      <w:instrText>HYPERLINK "https://www.tele2.com"</w:instrText>
                    </w:r>
                    <w:r>
                      <w:fldChar w:fldCharType="separate"/>
                    </w:r>
                    <w:r>
                      <w:rPr>
                        <w:rStyle w:val="Hyperlink"/>
                        <w:sz w:val="18"/>
                        <w:szCs w:val="18"/>
                        <w:u w:val="none"/>
                        <w:lang w:val="sv-SE"/>
                      </w:rPr>
                      <w:t>tele2.</w:t>
                    </w:r>
                    <w:r w:rsidR="007A634E">
                      <w:rPr>
                        <w:rStyle w:val="Hyperlink"/>
                        <w:sz w:val="18"/>
                        <w:szCs w:val="18"/>
                        <w:u w:val="none"/>
                        <w:lang w:val="sv-SE"/>
                      </w:rPr>
                      <w:t>com</w:t>
                    </w:r>
                    <w:r>
                      <w:fldChar w:fldCharType="end"/>
                    </w:r>
                  </w:p>
                  <w:p w14:paraId="74C0DAD1" w14:textId="77777777" w:rsidR="00B8705D" w:rsidRPr="004B0943" w:rsidRDefault="00B8705D" w:rsidP="00B25BD0">
                    <w:pPr>
                      <w:spacing w:after="0" w:line="240" w:lineRule="auto"/>
                      <w:rPr>
                        <w:lang w:val="sv-SE"/>
                      </w:rPr>
                    </w:pPr>
                  </w:p>
                  <w:p w14:paraId="25978208" w14:textId="77777777" w:rsidR="00530D1D" w:rsidRDefault="00530D1D" w:rsidP="00E8688F">
                    <w:pPr>
                      <w:spacing w:after="0" w:line="240" w:lineRule="auto"/>
                      <w:rPr>
                        <w:sz w:val="18"/>
                        <w:szCs w:val="18"/>
                        <w:lang w:val="sv-SE"/>
                      </w:rPr>
                    </w:pPr>
                  </w:p>
                  <w:p w14:paraId="40643B5B" w14:textId="21A73670" w:rsidR="00530D1D" w:rsidRPr="004B0943" w:rsidRDefault="001B115A" w:rsidP="00E8688F">
                    <w:pPr>
                      <w:spacing w:after="0" w:line="240" w:lineRule="auto"/>
                      <w:rPr>
                        <w:sz w:val="18"/>
                        <w:szCs w:val="18"/>
                        <w:lang w:val="sv-SE"/>
                      </w:rPr>
                    </w:pPr>
                    <w:r>
                      <w:rPr>
                        <w:sz w:val="18"/>
                        <w:szCs w:val="18"/>
                        <w:lang w:val="sv-SE"/>
                      </w:rPr>
                      <w:fldChar w:fldCharType="begin"/>
                    </w:r>
                    <w:r>
                      <w:rPr>
                        <w:sz w:val="18"/>
                        <w:szCs w:val="18"/>
                        <w:lang w:val="sv-SE"/>
                      </w:rPr>
                      <w:instrText xml:space="preserve"> DATE   \* MERGEFORMAT </w:instrText>
                    </w:r>
                    <w:r>
                      <w:rPr>
                        <w:sz w:val="18"/>
                        <w:szCs w:val="18"/>
                        <w:lang w:val="sv-SE"/>
                      </w:rPr>
                      <w:fldChar w:fldCharType="separate"/>
                    </w:r>
                    <w:r w:rsidR="005463D4">
                      <w:rPr>
                        <w:sz w:val="18"/>
                        <w:szCs w:val="18"/>
                        <w:lang w:val="sv-SE"/>
                      </w:rPr>
                      <w:t>2025-10-20</w:t>
                    </w:r>
                    <w:r>
                      <w:rPr>
                        <w:sz w:val="18"/>
                        <w:szCs w:val="18"/>
                        <w:lang w:val="sv-SE"/>
                      </w:rPr>
                      <w:fldChar w:fldCharType="end"/>
                    </w:r>
                    <w:r w:rsidR="00E03189">
                      <w:rPr>
                        <w:sz w:val="18"/>
                        <w:szCs w:val="18"/>
                        <w:lang w:val="sv-SE"/>
                      </w:rPr>
                      <w:t>-21</w:t>
                    </w:r>
                  </w:p>
                </w:txbxContent>
              </v:textbox>
              <w10:wrap anchory="page"/>
            </v:shape>
          </w:pict>
        </mc:Fallback>
      </mc:AlternateContent>
    </w:r>
    <w:r w:rsidR="00A4753F">
      <w:t>PRESSMEDDELANDE</w:t>
    </w:r>
    <w:r w:rsidR="003D5BA1">
      <w:br/>
    </w:r>
    <w:r w:rsidR="00766236" w:rsidRPr="00A31027">
      <mc:AlternateContent>
        <mc:Choice Requires="wps">
          <w:drawing>
            <wp:anchor distT="0" distB="0" distL="114300" distR="114300" simplePos="0" relativeHeight="251658251" behindDoc="1" locked="0" layoutInCell="1" allowOverlap="1" wp14:anchorId="5B985967" wp14:editId="24F4852B">
              <wp:simplePos x="0" y="0"/>
              <wp:positionH relativeFrom="page">
                <wp:posOffset>0</wp:posOffset>
              </wp:positionH>
              <wp:positionV relativeFrom="page">
                <wp:posOffset>0</wp:posOffset>
              </wp:positionV>
              <wp:extent cx="0" cy="0"/>
              <wp:effectExtent l="0" t="0" r="0" b="0"/>
              <wp:wrapNone/>
              <wp:docPr id="870905492" name="Rectangle 1">
                <a:extLst xmlns:a="http://schemas.openxmlformats.org/drawingml/2006/main">
                  <a:ext uri="{A998136B-4AC2-44c3-8CCF-79AB77ABDD1D}">
                    <a15:backgroundPr xmlns:a15="http://schemas.microsoft.com/office/drawing/2012/main" bwMode="white" bwPure="auto" bwNormal="auto" targetScreenSize="1024x768"/>
                  </a:ext>
                </a:extLst>
              </wp:docPr>
              <wp:cNvGraphicFramePr>
                <a:graphicFrameLocks xmlns:a="http://schemas.openxmlformats.org/drawingml/2006/main" noGrp="1" noDrilldown="1" noSelect="1" noChangeAspect="1" noResize="1"/>
              </wp:cNvGraphicFramePr>
              <a:graphic xmlns:a="http://schemas.openxmlformats.org/drawingml/2006/main">
                <a:graphicData uri="http://schemas.microsoft.com/office/word/2010/wordprocessingShape">
                  <wps:wsp>
                    <wps:cNvSpPr>
                      <a:spLocks noGrp="1" noSelect="1" noRot="1" noChangeAspect="1" noResize="1" noEditPoints="1" noAdjustHandles="1" noChangeArrowheads="1" noChangeShapeType="1" noTextEdit="1"/>
                    </wps:cNvSpPr>
                    <wps:spPr bwMode="white">
                      <a:xfrm>
                        <a:off x="0" y="0"/>
                        <a:ext cx="635" cy="635"/>
                      </a:xfrm>
                      <a:prstGeom prst="rect">
                        <a:avLst/>
                      </a:prstGeom>
                      <a:solidFill>
                        <a:schemeClr val="bg2">
                          <a:lumMod val="100000"/>
                          <a:lumOff val="0"/>
                        </a:schemeClr>
                      </a:solidFill>
                      <a:ln>
                        <a:noFill/>
                      </a:ln>
                      <a:extLst>
                        <a:ext uri="{91240B29-F687-4F45-9708-019B960494DF}">
                          <a14:hiddenLine xmlns:a14="http://schemas.microsoft.com/office/drawing/2010/main" w="0">
                            <a:solidFill>
                              <a:srgbClr val="000000"/>
                            </a:solidFill>
                            <a:miter lim="800000"/>
                            <a:headEnd/>
                            <a:tailEnd/>
                          </a14:hiddenLine>
                        </a:ext>
                      </a:extLst>
                    </wps:spPr>
                    <wps:bodyPr/>
                  </wps:wsp>
                </a:graphicData>
              </a:graphic>
              <wp14:sizeRelH relativeFrom="page">
                <wp14:pctWidth>100000</wp14:pctWidth>
              </wp14:sizeRelH>
              <wp14:sizeRelV relativeFrom="page">
                <wp14:pctHeight>100000</wp14:pctHeight>
              </wp14:sizeRelV>
            </wp:anchor>
          </w:drawing>
        </mc:Choice>
        <mc:Fallback>
          <w:pict>
            <v:rect w14:anchorId="63FEDCCB" id="Rectangle 1" o:spid="_x0000_s1026" style="position:absolute;margin-left:0;margin-top:0;width:0;height:0;z-index:-251658229;visibility:visible;mso-wrap-style:square;mso-width-percent:1000;mso-height-percent:1000;mso-wrap-distance-left:9pt;mso-wrap-distance-top:0;mso-wrap-distance-right:9pt;mso-wrap-distance-bottom:0;mso-position-horizontal:absolute;mso-position-horizontal-relative:page;mso-position-vertical:absolute;mso-position-vertical-relative:page;mso-width-percent:1000;mso-height-percent:1000;mso-width-relative:page;mso-height-relative:page;v-text-anchor:top" o:bwmode="whit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" fillcolor="#fafafa [3214]" stroked="f" strokeweight="0">
              <o:lock v:ext="edit" rotation="t" aspectratio="t" selection="t" verticies="t" text="t" adjusthandles="t" grouping="t" shapetype="t"/>
              <w10:wrap anchorx="page" anchory="page"/>
            </v:rect>
          </w:pict>
        </mc:Fallback>
      </mc:AlternateContent>
    </w:r>
    <w:r w:rsidR="00766236" w:rsidRPr="00A31027">
      <mc:AlternateContent>
        <mc:Choice Requires="wps">
          <w:drawing>
            <wp:anchor distT="0" distB="0" distL="114300" distR="114300" simplePos="0" relativeHeight="251658248" behindDoc="1" locked="0" layoutInCell="1" allowOverlap="1" wp14:anchorId="1EF32FBB" wp14:editId="24F4852B">
              <wp:simplePos x="0" y="0"/>
              <wp:positionH relativeFrom="page">
                <wp:posOffset>0</wp:posOffset>
              </wp:positionH>
              <wp:positionV relativeFrom="page">
                <wp:posOffset>0</wp:posOffset>
              </wp:positionV>
              <wp:extent cx="0" cy="0"/>
              <wp:effectExtent l="0" t="0" r="0" b="0"/>
              <wp:wrapNone/>
              <wp:docPr id="189147059" name="Rectangle 1">
                <a:extLst xmlns:a="http://schemas.openxmlformats.org/drawingml/2006/main">
                  <a:ext uri="{A998136B-4AC2-44c3-8CCF-79AB77ABDD1D}">
                    <a15:backgroundPr xmlns:a15="http://schemas.microsoft.com/office/drawing/2012/main" bwMode="white" bwPure="auto" bwNormal="auto" targetScreenSize="1024x768"/>
                  </a:ext>
                </a:extLst>
              </wp:docPr>
              <wp:cNvGraphicFramePr>
                <a:graphicFrameLocks xmlns:a="http://schemas.openxmlformats.org/drawingml/2006/main" noGrp="1" noDrilldown="1" noSelect="1" noChangeAspect="1" noResize="1"/>
              </wp:cNvGraphicFramePr>
              <a:graphic xmlns:a="http://schemas.openxmlformats.org/drawingml/2006/main">
                <a:graphicData uri="http://schemas.microsoft.com/office/word/2010/wordprocessingShape">
                  <wps:wsp>
                    <wps:cNvSpPr>
                      <a:spLocks noGrp="1" noSelect="1" noRot="1" noChangeAspect="1" noResize="1" noEditPoints="1" noAdjustHandles="1" noChangeArrowheads="1" noChangeShapeType="1" noTextEdit="1"/>
                    </wps:cNvSpPr>
                    <wps:spPr bwMode="white">
                      <a:xfrm>
                        <a:off x="0" y="0"/>
                        <a:ext cx="635" cy="635"/>
                      </a:xfrm>
                      <a:prstGeom prst="rect">
                        <a:avLst/>
                      </a:prstGeom>
                      <a:solidFill>
                        <a:schemeClr val="bg2">
                          <a:lumMod val="100000"/>
                          <a:lumOff val="0"/>
                        </a:schemeClr>
                      </a:solidFill>
                      <a:ln>
                        <a:noFill/>
                      </a:ln>
                      <a:extLst>
                        <a:ext uri="{91240B29-F687-4F45-9708-019B960494DF}">
                          <a14:hiddenLine xmlns:a14="http://schemas.microsoft.com/office/drawing/2010/main" w="0">
                            <a:solidFill>
                              <a:srgbClr val="000000"/>
                            </a:solidFill>
                            <a:miter lim="800000"/>
                            <a:headEnd/>
                            <a:tailEnd/>
                          </a14:hiddenLine>
                        </a:ext>
                      </a:extLst>
                    </wps:spPr>
                    <wps:bodyPr/>
                  </wps:wsp>
                </a:graphicData>
              </a:graphic>
              <wp14:sizeRelH relativeFrom="page">
                <wp14:pctWidth>100000</wp14:pctWidth>
              </wp14:sizeRelH>
              <wp14:sizeRelV relativeFrom="page">
                <wp14:pctHeight>100000</wp14:pctHeight>
              </wp14:sizeRelV>
            </wp:anchor>
          </w:drawing>
        </mc:Choice>
        <mc:Fallback>
          <w:pict>
            <v:rect w14:anchorId="470C208A" id="Rectangle 1" o:spid="_x0000_s1026" style="position:absolute;margin-left:0;margin-top:0;width:0;height:0;z-index:-251658232;visibility:visible;mso-wrap-style:square;mso-width-percent:1000;mso-height-percent:1000;mso-wrap-distance-left:9pt;mso-wrap-distance-top:0;mso-wrap-distance-right:9pt;mso-wrap-distance-bottom:0;mso-position-horizontal:absolute;mso-position-horizontal-relative:page;mso-position-vertical:absolute;mso-position-vertical-relative:page;mso-width-percent:1000;mso-height-percent:1000;mso-width-relative:page;mso-height-relative:page;v-text-anchor:top" o:bwmode="whit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" fillcolor="#fafafa [3214]" stroked="f" strokeweight="0">
              <o:lock v:ext="edit" rotation="t" aspectratio="t" selection="t" verticies="t" text="t" adjusthandles="t" grouping="t" shapetype="t"/>
              <w10:wrap anchorx="page" anchory="page"/>
            </v:rect>
          </w:pict>
        </mc:Fallback>
      </mc:AlternateContent>
    </w:r>
    <w:r w:rsidR="00766236" w:rsidRPr="00A31027">
      <mc:AlternateContent>
        <mc:Choice Requires="wps">
          <w:drawing>
            <wp:anchor distT="0" distB="0" distL="114300" distR="114300" simplePos="0" relativeHeight="251658245" behindDoc="1" locked="0" layoutInCell="1" allowOverlap="1" wp14:anchorId="1EF32FBB" wp14:editId="24F4852B">
              <wp:simplePos x="0" y="0"/>
              <wp:positionH relativeFrom="page">
                <wp:posOffset>0</wp:posOffset>
              </wp:positionH>
              <wp:positionV relativeFrom="page">
                <wp:posOffset>0</wp:posOffset>
              </wp:positionV>
              <wp:extent cx="0" cy="0"/>
              <wp:effectExtent l="0" t="0" r="0" b="0"/>
              <wp:wrapNone/>
              <wp:docPr id="1560119853" name="Rectangle 1">
                <a:extLst xmlns:a="http://schemas.openxmlformats.org/drawingml/2006/main">
                  <a:ext uri="{A998136B-4AC2-44c3-8CCF-79AB77ABDD1D}">
                    <a15:backgroundPr xmlns:a15="http://schemas.microsoft.com/office/drawing/2012/main" bwMode="white" bwPure="auto" bwNormal="auto" targetScreenSize="1024x768"/>
                  </a:ext>
                </a:extLst>
              </wp:docPr>
              <wp:cNvGraphicFramePr>
                <a:graphicFrameLocks xmlns:a="http://schemas.openxmlformats.org/drawingml/2006/main" noGrp="1" noDrilldown="1" noSelect="1" noChangeAspect="1" noResize="1"/>
              </wp:cNvGraphicFramePr>
              <a:graphic xmlns:a="http://schemas.openxmlformats.org/drawingml/2006/main">
                <a:graphicData uri="http://schemas.microsoft.com/office/word/2010/wordprocessingShape">
                  <wps:wsp>
                    <wps:cNvSpPr>
                      <a:spLocks noGrp="1" noSelect="1" noRot="1" noChangeAspect="1" noResize="1" noEditPoints="1" noAdjustHandles="1" noChangeArrowheads="1" noChangeShapeType="1" noTextEdit="1"/>
                    </wps:cNvSpPr>
                    <wps:spPr bwMode="white">
                      <a:xfrm>
                        <a:off x="0" y="0"/>
                        <a:ext cx="635" cy="635"/>
                      </a:xfrm>
                      <a:prstGeom prst="rect">
                        <a:avLst/>
                      </a:prstGeom>
                      <a:solidFill>
                        <a:schemeClr val="bg2">
                          <a:lumMod val="100000"/>
                          <a:lumOff val="0"/>
                        </a:schemeClr>
                      </a:solidFill>
                      <a:ln>
                        <a:noFill/>
                      </a:ln>
                      <a:extLst>
                        <a:ext uri="{91240B29-F687-4F45-9708-019B960494DF}">
                          <a14:hiddenLine xmlns:a14="http://schemas.microsoft.com/office/drawing/2010/main" w="0">
                            <a:solidFill>
                              <a:srgbClr val="000000"/>
                            </a:solidFill>
                            <a:miter lim="800000"/>
                            <a:headEnd/>
                            <a:tailEnd/>
                          </a14:hiddenLine>
                        </a:ext>
                      </a:extLst>
                    </wps:spPr>
                    <wps:bodyPr/>
                  </wps:wsp>
                </a:graphicData>
              </a:graphic>
              <wp14:sizeRelH relativeFrom="page">
                <wp14:pctWidth>100000</wp14:pctWidth>
              </wp14:sizeRelH>
              <wp14:sizeRelV relativeFrom="page">
                <wp14:pctHeight>100000</wp14:pctHeight>
              </wp14:sizeRelV>
            </wp:anchor>
          </w:drawing>
        </mc:Choice>
        <mc:Fallback>
          <w:pict>
            <v:rect w14:anchorId="39D58757" id="Rectangle 1" o:spid="_x0000_s1026" style="position:absolute;margin-left:0;margin-top:0;width:0;height:0;z-index:-251658235;visibility:visible;mso-wrap-style:square;mso-width-percent:1000;mso-height-percent:1000;mso-wrap-distance-left:9pt;mso-wrap-distance-top:0;mso-wrap-distance-right:9pt;mso-wrap-distance-bottom:0;mso-position-horizontal:absolute;mso-position-horizontal-relative:page;mso-position-vertical:absolute;mso-position-vertical-relative:page;mso-width-percent:1000;mso-height-percent:1000;mso-width-relative:page;mso-height-relative:page;v-text-anchor:top" o:bwmode="whit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" fillcolor="#fafafa [3214]" stroked="f" strokeweight="0">
              <o:lock v:ext="edit" rotation="t" aspectratio="t" selection="t" verticies="t" text="t" adjusthandles="t" grouping="t" shapetype="t"/>
              <w10:wrap anchorx="page" anchory="page"/>
            </v:rect>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46036140"/>
      <w:docPartObj>
        <w:docPartGallery w:val="Page Numbers (Top of Page)"/>
        <w:docPartUnique/>
      </w:docPartObj>
    </w:sdtPr>
    <w:sdtEndPr/>
    <w:sdtContent>
      <w:p w14:paraId="454AED75" w14:textId="77777777" w:rsidR="00930DDC" w:rsidRPr="00A31027" w:rsidRDefault="00930DDC">
        <w:pPr>
          <w:pStyle w:val="Header"/>
          <w:jc w:val="right"/>
        </w:pPr>
        <w:r w:rsidRPr="00A31027">
          <mc:AlternateContent>
            <mc:Choice Requires="wps">
              <w:drawing>
                <wp:anchor distT="0" distB="0" distL="114300" distR="114300" simplePos="0" relativeHeight="251658253" behindDoc="1" locked="0" layoutInCell="1" allowOverlap="1" wp14:anchorId="619AE939" wp14:editId="0EF22460">
                  <wp:simplePos x="0" y="0"/>
                  <wp:positionH relativeFrom="column">
                    <wp:posOffset>6013450</wp:posOffset>
                  </wp:positionH>
                  <wp:positionV relativeFrom="paragraph">
                    <wp:posOffset>-871220</wp:posOffset>
                  </wp:positionV>
                  <wp:extent cx="482600" cy="387985"/>
                  <wp:effectExtent l="0" t="0" r="12700" b="0"/>
                  <wp:wrapNone/>
                  <wp:docPr id="1917681120" name="Text Box 3"/>
                  <wp:cNvGraphicFramePr/>
                  <a:graphic xmlns:a="http://schemas.openxmlformats.org/drawingml/2006/main">
                    <a:graphicData uri="http://schemas.microsoft.com/office/word/2010/wordprocessingShape">
                      <wps:wsp>
                        <wps:cNvSpPr txBox="1"/>
                        <wps:spPr>
                          <a:xfrm>
                            <a:off x="0" y="0"/>
                            <a:ext cx="482600" cy="387985"/>
                          </a:xfrm>
                          <a:prstGeom prst="rect">
                            <a:avLst/>
                          </a:prstGeom>
                          <a:noFill/>
                          <a:ln w="6350">
                            <a:noFill/>
                          </a:ln>
                        </wps:spPr>
                        <wps:txbx>
                          <w:txbxContent>
                            <w:p w14:paraId="767D3C74" w14:textId="77777777" w:rsidR="00930DDC" w:rsidRPr="00A31027" w:rsidRDefault="00930DDC" w:rsidP="00B97D30">
                              <w:pPr>
                                <w:jc w:val="right"/>
                                <w:rPr>
                                  <w:sz w:val="24"/>
                                  <w:szCs w:val="24"/>
                                </w:rPr>
                              </w:pPr>
                              <w:r w:rsidRPr="00A31027">
                                <w:rPr>
                                  <w:sz w:val="24"/>
                                  <w:szCs w:val="24"/>
                                </w:rPr>
                                <w:fldChar w:fldCharType="begin"/>
                              </w:r>
                              <w:r w:rsidRPr="00A31027">
                                <w:rPr>
                                  <w:sz w:val="24"/>
                                  <w:szCs w:val="24"/>
                                </w:rPr>
                                <w:instrText xml:space="preserve"> PAGE   \* MERGEFORMAT </w:instrText>
                              </w:r>
                              <w:r w:rsidRPr="00A31027">
                                <w:rPr>
                                  <w:sz w:val="24"/>
                                  <w:szCs w:val="24"/>
                                </w:rPr>
                                <w:fldChar w:fldCharType="separate"/>
                              </w:r>
                              <w:r w:rsidRPr="00A31027">
                                <w:rPr>
                                  <w:sz w:val="24"/>
                                  <w:szCs w:val="24"/>
                                </w:rPr>
                                <w:t>1</w:t>
                              </w:r>
                              <w:r w:rsidRPr="00A31027">
                                <w:rPr>
                                  <w:sz w:val="24"/>
                                  <w:szCs w:val="24"/>
                                </w:rPr>
                                <w:fldChar w:fldCharType="end"/>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anchor>
              </w:drawing>
            </mc:Choice>
            <mc:Fallback>
              <w:pict>
                <v:shapetype w14:anchorId="619AE939" id="_x0000_t202" coordsize="21600,21600" o:spt="202" path="m,l,21600r21600,l21600,xe">
                  <v:stroke joinstyle="miter"/>
                  <v:path gradientshapeok="t" o:connecttype="rect"/>
                </v:shapetype>
                <v:shape id="_x0000_s1030" type="#_x0000_t202" style="position:absolute;left:0;text-align:left;margin-left:473.5pt;margin-top:-68.6pt;width:38pt;height:30.55pt;z-index:-251658239;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" filled="f" stroked="f" strokeweight=".5pt">
                  <v:textbox style="mso-fit-shape-to-text:t" inset="0,0,0,0">
                    <w:txbxContent>
                      <w:p w14:paraId="767D3C74" w14:textId="77777777" w:rsidR="00930DDC" w:rsidRPr="00A31027" w:rsidRDefault="00930DDC" w:rsidP="00B97D30">
                        <w:pPr>
                          <w:jc w:val="right"/>
                          <w:rPr>
                            <w:sz w:val="24"/>
                            <w:szCs w:val="24"/>
                          </w:rPr>
                        </w:pPr>
                        <w:r w:rsidRPr="00A31027">
                          <w:rPr>
                            <w:sz w:val="24"/>
                            <w:szCs w:val="24"/>
                          </w:rPr>
                          <w:fldChar w:fldCharType="begin"/>
                        </w:r>
                        <w:r w:rsidRPr="00A31027">
                          <w:rPr>
                            <w:sz w:val="24"/>
                            <w:szCs w:val="24"/>
                          </w:rPr>
                          <w:instrText xml:space="preserve"> PAGE   \* MERGEFORMAT </w:instrText>
                        </w:r>
                        <w:r w:rsidRPr="00A31027">
                          <w:rPr>
                            <w:sz w:val="24"/>
                            <w:szCs w:val="24"/>
                          </w:rPr>
                          <w:fldChar w:fldCharType="separate"/>
                        </w:r>
                        <w:r w:rsidRPr="00A31027">
                          <w:rPr>
                            <w:sz w:val="24"/>
                            <w:szCs w:val="24"/>
                          </w:rPr>
                          <w:t>1</w:t>
                        </w:r>
                        <w:r w:rsidRPr="00A31027">
                          <w:rPr>
                            <w:sz w:val="24"/>
                            <w:szCs w:val="24"/>
                          </w:rPr>
                          <w:fldChar w:fldCharType="end"/>
                        </w:r>
                      </w:p>
                    </w:txbxContent>
                  </v:textbox>
                </v:shape>
              </w:pict>
            </mc:Fallback>
          </mc:AlternateContent>
        </w:r>
        <w:r w:rsidRPr="00A31027">
          <mc:AlternateContent>
            <mc:Choice Requires="wps">
              <w:drawing>
                <wp:anchor distT="0" distB="0" distL="114300" distR="114300" simplePos="0" relativeHeight="251658252" behindDoc="0" locked="0" layoutInCell="1" allowOverlap="1" wp14:anchorId="7A6A233B" wp14:editId="54D67CA7">
                  <wp:simplePos x="0" y="0"/>
                  <wp:positionH relativeFrom="column">
                    <wp:posOffset>0</wp:posOffset>
                  </wp:positionH>
                  <wp:positionV relativeFrom="page">
                    <wp:posOffset>417830</wp:posOffset>
                  </wp:positionV>
                  <wp:extent cx="1882800" cy="828000"/>
                  <wp:effectExtent l="0" t="0" r="3175" b="8890"/>
                  <wp:wrapNone/>
                  <wp:docPr id="1335657102" name="Text Box 1"/>
                  <wp:cNvGraphicFramePr/>
                  <a:graphic xmlns:a="http://schemas.openxmlformats.org/drawingml/2006/main">
                    <a:graphicData uri="http://schemas.microsoft.com/office/word/2010/wordprocessingShape">
                      <wps:wsp>
                        <wps:cNvSpPr txBox="1"/>
                        <wps:spPr>
                          <a:xfrm>
                            <a:off x="0" y="0"/>
                            <a:ext cx="1882800" cy="828000"/>
                          </a:xfrm>
                          <a:prstGeom prst="rect">
                            <a:avLst/>
                          </a:prstGeom>
                          <a:noFill/>
                          <a:ln w="6350">
                            <a:noFill/>
                          </a:ln>
                        </wps:spPr>
                        <wps:txbx>
                          <w:txbxContent>
                            <w:p w14:paraId="3A89098B" w14:textId="77777777" w:rsidR="00306397" w:rsidRPr="00306397" w:rsidRDefault="00306397" w:rsidP="00306397">
                              <w:pPr>
                                <w:spacing w:after="0" w:line="240" w:lineRule="auto"/>
                                <w:rPr>
                                  <w:sz w:val="18"/>
                                  <w:szCs w:val="18"/>
                                  <w:lang w:val="sv-SE"/>
                                </w:rPr>
                              </w:pPr>
                              <w:r w:rsidRPr="00306397">
                                <w:rPr>
                                  <w:sz w:val="18"/>
                                  <w:szCs w:val="18"/>
                                  <w:lang w:val="sv-SE"/>
                                </w:rPr>
                                <w:t xml:space="preserve">Tele2 Sverige AB </w:t>
                              </w:r>
                            </w:p>
                            <w:p w14:paraId="363FFE0D" w14:textId="77777777" w:rsidR="00306397" w:rsidRPr="00306397" w:rsidRDefault="00306397" w:rsidP="00306397">
                              <w:pPr>
                                <w:spacing w:after="0" w:line="240" w:lineRule="auto"/>
                                <w:rPr>
                                  <w:sz w:val="18"/>
                                  <w:szCs w:val="18"/>
                                  <w:lang w:val="sv-SE"/>
                                </w:rPr>
                              </w:pPr>
                              <w:r w:rsidRPr="00306397">
                                <w:rPr>
                                  <w:sz w:val="18"/>
                                  <w:szCs w:val="18"/>
                                  <w:lang w:val="sv-SE"/>
                                </w:rPr>
                                <w:t xml:space="preserve">Box 62     </w:t>
                              </w:r>
                            </w:p>
                            <w:p w14:paraId="5002096B" w14:textId="77777777" w:rsidR="00306397" w:rsidRPr="00306397" w:rsidRDefault="00306397" w:rsidP="00306397">
                              <w:pPr>
                                <w:spacing w:after="0" w:line="240" w:lineRule="auto"/>
                                <w:rPr>
                                  <w:sz w:val="18"/>
                                  <w:szCs w:val="18"/>
                                  <w:lang w:val="sv-SE"/>
                                </w:rPr>
                              </w:pPr>
                              <w:r w:rsidRPr="00306397">
                                <w:rPr>
                                  <w:sz w:val="18"/>
                                  <w:szCs w:val="18"/>
                                  <w:lang w:val="sv-SE"/>
                                </w:rPr>
                                <w:t>164 94 Kista</w:t>
                              </w:r>
                            </w:p>
                            <w:p w14:paraId="79303FC2" w14:textId="77777777" w:rsidR="00306397" w:rsidRPr="00306397" w:rsidRDefault="00306397" w:rsidP="00306397">
                              <w:pPr>
                                <w:spacing w:after="0" w:line="240" w:lineRule="auto"/>
                                <w:rPr>
                                  <w:sz w:val="18"/>
                                  <w:szCs w:val="18"/>
                                  <w:lang w:val="sv-SE"/>
                                </w:rPr>
                              </w:pPr>
                              <w:r w:rsidRPr="00306397">
                                <w:rPr>
                                  <w:sz w:val="18"/>
                                  <w:szCs w:val="18"/>
                                  <w:lang w:val="sv-SE"/>
                                </w:rPr>
                                <w:t>Telefon 90 222</w:t>
                              </w:r>
                            </w:p>
                            <w:p w14:paraId="4B0AF946" w14:textId="77777777" w:rsidR="00930DDC" w:rsidRPr="00306397" w:rsidRDefault="00306397" w:rsidP="00306397">
                              <w:pPr>
                                <w:spacing w:after="0" w:line="240" w:lineRule="auto"/>
                                <w:rPr>
                                  <w:sz w:val="18"/>
                                  <w:szCs w:val="18"/>
                                </w:rPr>
                              </w:pPr>
                              <w:r w:rsidRPr="00306397">
                                <w:rPr>
                                  <w:sz w:val="18"/>
                                  <w:szCs w:val="18"/>
                                  <w:lang w:val="sv-SE"/>
                                </w:rPr>
                                <w:t>tele2.com</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 w14:anchorId="7A6A233B" id="_x0000_s1031" type="#_x0000_t202" style="position:absolute;left:0;text-align:left;margin-left:0;margin-top:32.9pt;width:148.25pt;height:65.2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" filled="f" stroked="f" strokeweight=".5pt">
                  <v:textbox style="mso-fit-shape-to-text:t" inset="0,0,0,0">
                    <w:txbxContent>
                      <w:p w14:paraId="3A89098B" w14:textId="77777777" w:rsidR="00306397" w:rsidRPr="00306397" w:rsidRDefault="00306397" w:rsidP="00306397">
                        <w:pPr>
                          <w:spacing w:after="0" w:line="240" w:lineRule="auto"/>
                          <w:rPr>
                            <w:sz w:val="18"/>
                            <w:szCs w:val="18"/>
                            <w:lang w:val="sv-SE"/>
                          </w:rPr>
                        </w:pPr>
                        <w:r w:rsidRPr="00306397">
                          <w:rPr>
                            <w:sz w:val="18"/>
                            <w:szCs w:val="18"/>
                            <w:lang w:val="sv-SE"/>
                          </w:rPr>
                          <w:t xml:space="preserve">Tele2 Sverige AB </w:t>
                        </w:r>
                      </w:p>
                      <w:p w14:paraId="363FFE0D" w14:textId="77777777" w:rsidR="00306397" w:rsidRPr="00306397" w:rsidRDefault="00306397" w:rsidP="00306397">
                        <w:pPr>
                          <w:spacing w:after="0" w:line="240" w:lineRule="auto"/>
                          <w:rPr>
                            <w:sz w:val="18"/>
                            <w:szCs w:val="18"/>
                            <w:lang w:val="sv-SE"/>
                          </w:rPr>
                        </w:pPr>
                        <w:r w:rsidRPr="00306397">
                          <w:rPr>
                            <w:sz w:val="18"/>
                            <w:szCs w:val="18"/>
                            <w:lang w:val="sv-SE"/>
                          </w:rPr>
                          <w:t xml:space="preserve">Box 62     </w:t>
                        </w:r>
                      </w:p>
                      <w:p w14:paraId="5002096B" w14:textId="77777777" w:rsidR="00306397" w:rsidRPr="00306397" w:rsidRDefault="00306397" w:rsidP="00306397">
                        <w:pPr>
                          <w:spacing w:after="0" w:line="240" w:lineRule="auto"/>
                          <w:rPr>
                            <w:sz w:val="18"/>
                            <w:szCs w:val="18"/>
                            <w:lang w:val="sv-SE"/>
                          </w:rPr>
                        </w:pPr>
                        <w:r w:rsidRPr="00306397">
                          <w:rPr>
                            <w:sz w:val="18"/>
                            <w:szCs w:val="18"/>
                            <w:lang w:val="sv-SE"/>
                          </w:rPr>
                          <w:t>164 94 Kista</w:t>
                        </w:r>
                      </w:p>
                      <w:p w14:paraId="79303FC2" w14:textId="77777777" w:rsidR="00306397" w:rsidRPr="00306397" w:rsidRDefault="00306397" w:rsidP="00306397">
                        <w:pPr>
                          <w:spacing w:after="0" w:line="240" w:lineRule="auto"/>
                          <w:rPr>
                            <w:sz w:val="18"/>
                            <w:szCs w:val="18"/>
                            <w:lang w:val="sv-SE"/>
                          </w:rPr>
                        </w:pPr>
                        <w:r w:rsidRPr="00306397">
                          <w:rPr>
                            <w:sz w:val="18"/>
                            <w:szCs w:val="18"/>
                            <w:lang w:val="sv-SE"/>
                          </w:rPr>
                          <w:t>Telefon 90 222</w:t>
                        </w:r>
                      </w:p>
                      <w:p w14:paraId="4B0AF946" w14:textId="77777777" w:rsidR="00930DDC" w:rsidRPr="00306397" w:rsidRDefault="00306397" w:rsidP="00306397">
                        <w:pPr>
                          <w:spacing w:after="0" w:line="240" w:lineRule="auto"/>
                          <w:rPr>
                            <w:sz w:val="18"/>
                            <w:szCs w:val="18"/>
                          </w:rPr>
                        </w:pPr>
                        <w:r w:rsidRPr="00306397">
                          <w:rPr>
                            <w:sz w:val="18"/>
                            <w:szCs w:val="18"/>
                            <w:lang w:val="sv-SE"/>
                          </w:rPr>
                          <w:t>tele2.com</w:t>
                        </w:r>
                      </w:p>
                    </w:txbxContent>
                  </v:textbox>
                  <w10:wrap anchory="page"/>
                </v:shape>
              </w:pict>
            </mc:Fallback>
          </mc:AlternateContent>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64145D3"/>
    <w:multiLevelType w:val="multilevel"/>
    <w:tmpl w:val="9632966A"/>
    <w:lvl w:ilvl="0">
      <w:start w:val="1"/>
      <w:numFmt w:val="decimal"/>
      <w:lvlText w:val="%1."/>
      <w:lvlJc w:val="left"/>
      <w:pPr>
        <w:ind w:left="360" w:hanging="360"/>
      </w:pPr>
    </w:lvl>
    <w:lvl w:ilvl="1">
      <w:start w:val="1"/>
      <w:numFmt w:val="decimal"/>
      <w:lvlText w:val="%2."/>
      <w:lvlJc w:val="left"/>
      <w:pPr>
        <w:ind w:left="720" w:hanging="360"/>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3517016F"/>
    <w:multiLevelType w:val="hybridMultilevel"/>
    <w:tmpl w:val="6ACED7C2"/>
    <w:lvl w:ilvl="0" w:tplc="041D000F">
      <w:start w:val="1"/>
      <w:numFmt w:val="decimal"/>
      <w:lvlText w:val="%1."/>
      <w:lvlJc w:val="left"/>
      <w:pPr>
        <w:ind w:left="3600" w:hanging="360"/>
      </w:pPr>
    </w:lvl>
    <w:lvl w:ilvl="1" w:tplc="041D0019" w:tentative="1">
      <w:start w:val="1"/>
      <w:numFmt w:val="lowerLetter"/>
      <w:lvlText w:val="%2."/>
      <w:lvlJc w:val="left"/>
      <w:pPr>
        <w:ind w:left="4320" w:hanging="360"/>
      </w:pPr>
    </w:lvl>
    <w:lvl w:ilvl="2" w:tplc="041D001B" w:tentative="1">
      <w:start w:val="1"/>
      <w:numFmt w:val="lowerRoman"/>
      <w:lvlText w:val="%3."/>
      <w:lvlJc w:val="right"/>
      <w:pPr>
        <w:ind w:left="5040" w:hanging="180"/>
      </w:pPr>
    </w:lvl>
    <w:lvl w:ilvl="3" w:tplc="041D000F" w:tentative="1">
      <w:start w:val="1"/>
      <w:numFmt w:val="decimal"/>
      <w:lvlText w:val="%4."/>
      <w:lvlJc w:val="left"/>
      <w:pPr>
        <w:ind w:left="5760" w:hanging="360"/>
      </w:pPr>
    </w:lvl>
    <w:lvl w:ilvl="4" w:tplc="041D0019" w:tentative="1">
      <w:start w:val="1"/>
      <w:numFmt w:val="lowerLetter"/>
      <w:lvlText w:val="%5."/>
      <w:lvlJc w:val="left"/>
      <w:pPr>
        <w:ind w:left="6480" w:hanging="360"/>
      </w:pPr>
    </w:lvl>
    <w:lvl w:ilvl="5" w:tplc="041D001B" w:tentative="1">
      <w:start w:val="1"/>
      <w:numFmt w:val="lowerRoman"/>
      <w:lvlText w:val="%6."/>
      <w:lvlJc w:val="right"/>
      <w:pPr>
        <w:ind w:left="7200" w:hanging="180"/>
      </w:pPr>
    </w:lvl>
    <w:lvl w:ilvl="6" w:tplc="041D000F" w:tentative="1">
      <w:start w:val="1"/>
      <w:numFmt w:val="decimal"/>
      <w:lvlText w:val="%7."/>
      <w:lvlJc w:val="left"/>
      <w:pPr>
        <w:ind w:left="7920" w:hanging="360"/>
      </w:pPr>
    </w:lvl>
    <w:lvl w:ilvl="7" w:tplc="041D0019" w:tentative="1">
      <w:start w:val="1"/>
      <w:numFmt w:val="lowerLetter"/>
      <w:lvlText w:val="%8."/>
      <w:lvlJc w:val="left"/>
      <w:pPr>
        <w:ind w:left="8640" w:hanging="360"/>
      </w:pPr>
    </w:lvl>
    <w:lvl w:ilvl="8" w:tplc="041D001B" w:tentative="1">
      <w:start w:val="1"/>
      <w:numFmt w:val="lowerRoman"/>
      <w:lvlText w:val="%9."/>
      <w:lvlJc w:val="right"/>
      <w:pPr>
        <w:ind w:left="9360" w:hanging="180"/>
      </w:pPr>
    </w:lvl>
  </w:abstractNum>
  <w:abstractNum w:abstractNumId="2" w15:restartNumberingAfterBreak="0">
    <w:nsid w:val="382F1BE6"/>
    <w:multiLevelType w:val="hybridMultilevel"/>
    <w:tmpl w:val="2C566130"/>
    <w:lvl w:ilvl="0" w:tplc="F1BAF25E">
      <w:start w:val="1"/>
      <w:numFmt w:val="decimal"/>
      <w:pStyle w:val="Numberedlist"/>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51002773"/>
    <w:multiLevelType w:val="multilevel"/>
    <w:tmpl w:val="2EBC37CE"/>
    <w:lvl w:ilvl="0">
      <w:start w:val="1"/>
      <w:numFmt w:val="decimal"/>
      <w:pStyle w:val="Heading2"/>
      <w:lvlText w:val="%1."/>
      <w:lvlJc w:val="left"/>
      <w:pPr>
        <w:ind w:left="360" w:hanging="360"/>
      </w:pPr>
    </w:lvl>
    <w:lvl w:ilvl="1">
      <w:start w:val="1"/>
      <w:numFmt w:val="decimal"/>
      <w:pStyle w:val="Heading3"/>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677C462D"/>
    <w:multiLevelType w:val="hybridMultilevel"/>
    <w:tmpl w:val="932A4F16"/>
    <w:lvl w:ilvl="0" w:tplc="982EB458">
      <w:start w:val="1"/>
      <w:numFmt w:val="bullet"/>
      <w:pStyle w:val="ListParagraph"/>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5" w15:restartNumberingAfterBreak="0">
    <w:nsid w:val="6FD503BF"/>
    <w:multiLevelType w:val="hybridMultilevel"/>
    <w:tmpl w:val="D696CDE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16cid:durableId="243342526">
    <w:abstractNumId w:val="4"/>
  </w:num>
  <w:num w:numId="2" w16cid:durableId="752893994">
    <w:abstractNumId w:val="3"/>
  </w:num>
  <w:num w:numId="3" w16cid:durableId="1443568786">
    <w:abstractNumId w:val="1"/>
  </w:num>
  <w:num w:numId="4" w16cid:durableId="259021846">
    <w:abstractNumId w:val="2"/>
  </w:num>
  <w:num w:numId="5" w16cid:durableId="1878811469">
    <w:abstractNumId w:val="0"/>
  </w:num>
  <w:num w:numId="6" w16cid:durableId="569924773">
    <w:abstractNumId w:val="5"/>
  </w:num>
  <w:num w:numId="7" w16cid:durableId="66979038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6"/>
  <w:displayBackgroundShape/>
  <w:proofState w:spelling="clean" w:grammar="clean"/>
  <w:defaultTabStop w:val="1304"/>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5C2D"/>
    <w:rsid w:val="000016D9"/>
    <w:rsid w:val="00001833"/>
    <w:rsid w:val="00012033"/>
    <w:rsid w:val="00013897"/>
    <w:rsid w:val="000320E1"/>
    <w:rsid w:val="00037F0E"/>
    <w:rsid w:val="00040D05"/>
    <w:rsid w:val="000418FC"/>
    <w:rsid w:val="00045595"/>
    <w:rsid w:val="00060CB6"/>
    <w:rsid w:val="00064BB1"/>
    <w:rsid w:val="000709BC"/>
    <w:rsid w:val="00075514"/>
    <w:rsid w:val="00077B35"/>
    <w:rsid w:val="000843B2"/>
    <w:rsid w:val="000A73D3"/>
    <w:rsid w:val="000C0E4C"/>
    <w:rsid w:val="000D3539"/>
    <w:rsid w:val="000D37BF"/>
    <w:rsid w:val="000D5237"/>
    <w:rsid w:val="000E2B2E"/>
    <w:rsid w:val="000F576C"/>
    <w:rsid w:val="001026C9"/>
    <w:rsid w:val="00102C4D"/>
    <w:rsid w:val="001053CA"/>
    <w:rsid w:val="00110212"/>
    <w:rsid w:val="00111617"/>
    <w:rsid w:val="00111C15"/>
    <w:rsid w:val="00123354"/>
    <w:rsid w:val="00134FC1"/>
    <w:rsid w:val="0015026D"/>
    <w:rsid w:val="001635D2"/>
    <w:rsid w:val="001647F1"/>
    <w:rsid w:val="00172082"/>
    <w:rsid w:val="00172B93"/>
    <w:rsid w:val="001730F1"/>
    <w:rsid w:val="00175516"/>
    <w:rsid w:val="001B005E"/>
    <w:rsid w:val="001B115A"/>
    <w:rsid w:val="001B63B8"/>
    <w:rsid w:val="001D0D6D"/>
    <w:rsid w:val="001D149E"/>
    <w:rsid w:val="001D4E82"/>
    <w:rsid w:val="001F0A15"/>
    <w:rsid w:val="0020642E"/>
    <w:rsid w:val="00220BFE"/>
    <w:rsid w:val="002436D0"/>
    <w:rsid w:val="002440F3"/>
    <w:rsid w:val="0025261E"/>
    <w:rsid w:val="00254DE9"/>
    <w:rsid w:val="00256154"/>
    <w:rsid w:val="0026467E"/>
    <w:rsid w:val="00275288"/>
    <w:rsid w:val="00277B73"/>
    <w:rsid w:val="00284C16"/>
    <w:rsid w:val="002856C7"/>
    <w:rsid w:val="00292E23"/>
    <w:rsid w:val="00296019"/>
    <w:rsid w:val="00296CEC"/>
    <w:rsid w:val="002B17DF"/>
    <w:rsid w:val="002B3403"/>
    <w:rsid w:val="002C06C1"/>
    <w:rsid w:val="002D04EA"/>
    <w:rsid w:val="002D5838"/>
    <w:rsid w:val="002E49FB"/>
    <w:rsid w:val="002F1EED"/>
    <w:rsid w:val="00302A61"/>
    <w:rsid w:val="00306397"/>
    <w:rsid w:val="00306D99"/>
    <w:rsid w:val="003075DD"/>
    <w:rsid w:val="0031154B"/>
    <w:rsid w:val="003127F6"/>
    <w:rsid w:val="00321E66"/>
    <w:rsid w:val="003323D5"/>
    <w:rsid w:val="003338B6"/>
    <w:rsid w:val="0034674F"/>
    <w:rsid w:val="00350D31"/>
    <w:rsid w:val="00351C92"/>
    <w:rsid w:val="00351D6D"/>
    <w:rsid w:val="00356659"/>
    <w:rsid w:val="00361C08"/>
    <w:rsid w:val="00372DB9"/>
    <w:rsid w:val="00377650"/>
    <w:rsid w:val="00385A89"/>
    <w:rsid w:val="00392A2C"/>
    <w:rsid w:val="0039773C"/>
    <w:rsid w:val="003A0A0A"/>
    <w:rsid w:val="003C3353"/>
    <w:rsid w:val="003C56B6"/>
    <w:rsid w:val="003D5BA1"/>
    <w:rsid w:val="003E0918"/>
    <w:rsid w:val="003E661B"/>
    <w:rsid w:val="003E6D25"/>
    <w:rsid w:val="003F6167"/>
    <w:rsid w:val="00420469"/>
    <w:rsid w:val="00420E31"/>
    <w:rsid w:val="00421A8F"/>
    <w:rsid w:val="004223E8"/>
    <w:rsid w:val="00426923"/>
    <w:rsid w:val="00426DE7"/>
    <w:rsid w:val="00430DCA"/>
    <w:rsid w:val="00431CF1"/>
    <w:rsid w:val="00435687"/>
    <w:rsid w:val="00446BF4"/>
    <w:rsid w:val="00453C66"/>
    <w:rsid w:val="004543EC"/>
    <w:rsid w:val="00457738"/>
    <w:rsid w:val="00460117"/>
    <w:rsid w:val="00460B9C"/>
    <w:rsid w:val="00460E86"/>
    <w:rsid w:val="004724D4"/>
    <w:rsid w:val="00472841"/>
    <w:rsid w:val="00475C2D"/>
    <w:rsid w:val="004834F8"/>
    <w:rsid w:val="004944D1"/>
    <w:rsid w:val="004A1E86"/>
    <w:rsid w:val="004B04FC"/>
    <w:rsid w:val="004B0943"/>
    <w:rsid w:val="004B39BB"/>
    <w:rsid w:val="004B49F4"/>
    <w:rsid w:val="004C0C93"/>
    <w:rsid w:val="004C1D4D"/>
    <w:rsid w:val="004C27DA"/>
    <w:rsid w:val="004E206A"/>
    <w:rsid w:val="004F0349"/>
    <w:rsid w:val="004F42F8"/>
    <w:rsid w:val="00511AEE"/>
    <w:rsid w:val="005230F6"/>
    <w:rsid w:val="00530D1D"/>
    <w:rsid w:val="005463D4"/>
    <w:rsid w:val="00553428"/>
    <w:rsid w:val="005656E7"/>
    <w:rsid w:val="00567F0D"/>
    <w:rsid w:val="00571129"/>
    <w:rsid w:val="00573831"/>
    <w:rsid w:val="005743E8"/>
    <w:rsid w:val="0057442E"/>
    <w:rsid w:val="00575049"/>
    <w:rsid w:val="005805DA"/>
    <w:rsid w:val="005847C5"/>
    <w:rsid w:val="00597E66"/>
    <w:rsid w:val="005A0286"/>
    <w:rsid w:val="005A0E7E"/>
    <w:rsid w:val="005A4E86"/>
    <w:rsid w:val="005B14CD"/>
    <w:rsid w:val="005B77D4"/>
    <w:rsid w:val="005C0900"/>
    <w:rsid w:val="005E6673"/>
    <w:rsid w:val="005F5112"/>
    <w:rsid w:val="005F7E0E"/>
    <w:rsid w:val="00605653"/>
    <w:rsid w:val="00617780"/>
    <w:rsid w:val="00622C4C"/>
    <w:rsid w:val="00623826"/>
    <w:rsid w:val="00652973"/>
    <w:rsid w:val="006622D7"/>
    <w:rsid w:val="00666441"/>
    <w:rsid w:val="00683906"/>
    <w:rsid w:val="00683F8B"/>
    <w:rsid w:val="00690042"/>
    <w:rsid w:val="00692EAB"/>
    <w:rsid w:val="006A5F87"/>
    <w:rsid w:val="006C1A1E"/>
    <w:rsid w:val="006C201C"/>
    <w:rsid w:val="006C5AF8"/>
    <w:rsid w:val="006C6031"/>
    <w:rsid w:val="006E1697"/>
    <w:rsid w:val="006E18E6"/>
    <w:rsid w:val="006E2DB4"/>
    <w:rsid w:val="00706780"/>
    <w:rsid w:val="00711CAD"/>
    <w:rsid w:val="00716581"/>
    <w:rsid w:val="00727424"/>
    <w:rsid w:val="007312B2"/>
    <w:rsid w:val="0073549E"/>
    <w:rsid w:val="00741188"/>
    <w:rsid w:val="00746FB1"/>
    <w:rsid w:val="007537F2"/>
    <w:rsid w:val="00756DC5"/>
    <w:rsid w:val="00757E26"/>
    <w:rsid w:val="00761365"/>
    <w:rsid w:val="00766236"/>
    <w:rsid w:val="00776427"/>
    <w:rsid w:val="00777896"/>
    <w:rsid w:val="00784698"/>
    <w:rsid w:val="007924E4"/>
    <w:rsid w:val="007A180B"/>
    <w:rsid w:val="007A634E"/>
    <w:rsid w:val="007B635E"/>
    <w:rsid w:val="007C5BE9"/>
    <w:rsid w:val="007D0530"/>
    <w:rsid w:val="007D1664"/>
    <w:rsid w:val="007D33D4"/>
    <w:rsid w:val="007D3E99"/>
    <w:rsid w:val="007D6A95"/>
    <w:rsid w:val="007D6AA5"/>
    <w:rsid w:val="007E3283"/>
    <w:rsid w:val="007F3F55"/>
    <w:rsid w:val="0080276B"/>
    <w:rsid w:val="00803D0E"/>
    <w:rsid w:val="0080656E"/>
    <w:rsid w:val="00810C03"/>
    <w:rsid w:val="00812CD5"/>
    <w:rsid w:val="008237BE"/>
    <w:rsid w:val="0083618E"/>
    <w:rsid w:val="00836C37"/>
    <w:rsid w:val="008477B2"/>
    <w:rsid w:val="0085041D"/>
    <w:rsid w:val="00850985"/>
    <w:rsid w:val="00857A3E"/>
    <w:rsid w:val="00863B9D"/>
    <w:rsid w:val="008649DC"/>
    <w:rsid w:val="0087575D"/>
    <w:rsid w:val="008A5565"/>
    <w:rsid w:val="008A5AFD"/>
    <w:rsid w:val="008C000F"/>
    <w:rsid w:val="008C20EF"/>
    <w:rsid w:val="008D11CD"/>
    <w:rsid w:val="008E4A51"/>
    <w:rsid w:val="00905A42"/>
    <w:rsid w:val="00905C75"/>
    <w:rsid w:val="00910D54"/>
    <w:rsid w:val="00912E82"/>
    <w:rsid w:val="009174B2"/>
    <w:rsid w:val="0092012F"/>
    <w:rsid w:val="009238CC"/>
    <w:rsid w:val="00930DDC"/>
    <w:rsid w:val="00937534"/>
    <w:rsid w:val="009423BF"/>
    <w:rsid w:val="00943EB2"/>
    <w:rsid w:val="00951E7C"/>
    <w:rsid w:val="00962E33"/>
    <w:rsid w:val="0097449D"/>
    <w:rsid w:val="00976CE8"/>
    <w:rsid w:val="0098505F"/>
    <w:rsid w:val="00985ABA"/>
    <w:rsid w:val="009877A8"/>
    <w:rsid w:val="009A6A6D"/>
    <w:rsid w:val="009B0D93"/>
    <w:rsid w:val="009C2AA9"/>
    <w:rsid w:val="009E07B4"/>
    <w:rsid w:val="009E5AF3"/>
    <w:rsid w:val="009F22D9"/>
    <w:rsid w:val="009F65CB"/>
    <w:rsid w:val="00A11B8A"/>
    <w:rsid w:val="00A13637"/>
    <w:rsid w:val="00A144E8"/>
    <w:rsid w:val="00A31027"/>
    <w:rsid w:val="00A34A45"/>
    <w:rsid w:val="00A35880"/>
    <w:rsid w:val="00A35E43"/>
    <w:rsid w:val="00A41D8C"/>
    <w:rsid w:val="00A4753F"/>
    <w:rsid w:val="00A66C16"/>
    <w:rsid w:val="00A75AEB"/>
    <w:rsid w:val="00A77AED"/>
    <w:rsid w:val="00A82F24"/>
    <w:rsid w:val="00A8402C"/>
    <w:rsid w:val="00A84C5D"/>
    <w:rsid w:val="00A8758F"/>
    <w:rsid w:val="00A901ED"/>
    <w:rsid w:val="00A93E22"/>
    <w:rsid w:val="00A96B3A"/>
    <w:rsid w:val="00AA3FF4"/>
    <w:rsid w:val="00AD5BD8"/>
    <w:rsid w:val="00AE2B8A"/>
    <w:rsid w:val="00AF0853"/>
    <w:rsid w:val="00AF095F"/>
    <w:rsid w:val="00AF33C2"/>
    <w:rsid w:val="00B035E3"/>
    <w:rsid w:val="00B05E9A"/>
    <w:rsid w:val="00B175DC"/>
    <w:rsid w:val="00B25AE1"/>
    <w:rsid w:val="00B25BD0"/>
    <w:rsid w:val="00B277E3"/>
    <w:rsid w:val="00B3006D"/>
    <w:rsid w:val="00B3356A"/>
    <w:rsid w:val="00B35B7F"/>
    <w:rsid w:val="00B5251A"/>
    <w:rsid w:val="00B57131"/>
    <w:rsid w:val="00B604FF"/>
    <w:rsid w:val="00B6078D"/>
    <w:rsid w:val="00B70BA4"/>
    <w:rsid w:val="00B71B05"/>
    <w:rsid w:val="00B73C05"/>
    <w:rsid w:val="00B759EA"/>
    <w:rsid w:val="00B80C08"/>
    <w:rsid w:val="00B829BD"/>
    <w:rsid w:val="00B8469F"/>
    <w:rsid w:val="00B8705D"/>
    <w:rsid w:val="00B92BFA"/>
    <w:rsid w:val="00B9517D"/>
    <w:rsid w:val="00B97D30"/>
    <w:rsid w:val="00BC4649"/>
    <w:rsid w:val="00BD5908"/>
    <w:rsid w:val="00BE622B"/>
    <w:rsid w:val="00BE7EB5"/>
    <w:rsid w:val="00BF6879"/>
    <w:rsid w:val="00C02291"/>
    <w:rsid w:val="00C211FB"/>
    <w:rsid w:val="00C2378A"/>
    <w:rsid w:val="00C23ED3"/>
    <w:rsid w:val="00C24A17"/>
    <w:rsid w:val="00C4113D"/>
    <w:rsid w:val="00C45343"/>
    <w:rsid w:val="00C47FFA"/>
    <w:rsid w:val="00C70397"/>
    <w:rsid w:val="00C71842"/>
    <w:rsid w:val="00C71B9C"/>
    <w:rsid w:val="00C76ADF"/>
    <w:rsid w:val="00C978FD"/>
    <w:rsid w:val="00D05A82"/>
    <w:rsid w:val="00D0661A"/>
    <w:rsid w:val="00D135B2"/>
    <w:rsid w:val="00D21699"/>
    <w:rsid w:val="00D3157F"/>
    <w:rsid w:val="00D420C6"/>
    <w:rsid w:val="00D458EA"/>
    <w:rsid w:val="00D5000D"/>
    <w:rsid w:val="00D64445"/>
    <w:rsid w:val="00D652DA"/>
    <w:rsid w:val="00D755C2"/>
    <w:rsid w:val="00D81A40"/>
    <w:rsid w:val="00DB2797"/>
    <w:rsid w:val="00DB31DE"/>
    <w:rsid w:val="00DC26EA"/>
    <w:rsid w:val="00DC359F"/>
    <w:rsid w:val="00DD50BC"/>
    <w:rsid w:val="00DD65D9"/>
    <w:rsid w:val="00DE0F45"/>
    <w:rsid w:val="00DE34B0"/>
    <w:rsid w:val="00DE741C"/>
    <w:rsid w:val="00DF32D4"/>
    <w:rsid w:val="00DF3467"/>
    <w:rsid w:val="00DF6C4E"/>
    <w:rsid w:val="00E02265"/>
    <w:rsid w:val="00E03189"/>
    <w:rsid w:val="00E23E35"/>
    <w:rsid w:val="00E331EB"/>
    <w:rsid w:val="00E50AF8"/>
    <w:rsid w:val="00E511BC"/>
    <w:rsid w:val="00E526B3"/>
    <w:rsid w:val="00E531D4"/>
    <w:rsid w:val="00E53EC3"/>
    <w:rsid w:val="00E56FE5"/>
    <w:rsid w:val="00E81D8F"/>
    <w:rsid w:val="00E8688F"/>
    <w:rsid w:val="00E86AEA"/>
    <w:rsid w:val="00E931A3"/>
    <w:rsid w:val="00E93BBD"/>
    <w:rsid w:val="00E96855"/>
    <w:rsid w:val="00EA1819"/>
    <w:rsid w:val="00EC21FF"/>
    <w:rsid w:val="00EC261D"/>
    <w:rsid w:val="00ED0054"/>
    <w:rsid w:val="00ED1DE9"/>
    <w:rsid w:val="00ED4336"/>
    <w:rsid w:val="00ED540F"/>
    <w:rsid w:val="00ED5DCF"/>
    <w:rsid w:val="00EE3ED6"/>
    <w:rsid w:val="00EE47FB"/>
    <w:rsid w:val="00EF2F26"/>
    <w:rsid w:val="00EF7256"/>
    <w:rsid w:val="00F2591E"/>
    <w:rsid w:val="00F27E85"/>
    <w:rsid w:val="00F37CD5"/>
    <w:rsid w:val="00F52B6F"/>
    <w:rsid w:val="00F5467E"/>
    <w:rsid w:val="00F5534E"/>
    <w:rsid w:val="00F5611D"/>
    <w:rsid w:val="00F701E0"/>
    <w:rsid w:val="00F732B9"/>
    <w:rsid w:val="00F80D96"/>
    <w:rsid w:val="00FB602F"/>
    <w:rsid w:val="00FD0506"/>
    <w:rsid w:val="00FD5720"/>
    <w:rsid w:val="00FD6F3C"/>
    <w:rsid w:val="00FD74FA"/>
    <w:rsid w:val="00FE04E6"/>
    <w:rsid w:val="00FE1D02"/>
    <w:rsid w:val="00FE3D19"/>
    <w:rsid w:val="00FE6D9A"/>
    <w:rsid w:val="00FF61AA"/>
    <w:rsid w:val="1B27A8BC"/>
    <w:rsid w:val="2CDE2427"/>
    <w:rsid w:val="323DC99C"/>
    <w:rsid w:val="3A27ADC6"/>
    <w:rsid w:val="3F98989A"/>
    <w:rsid w:val="59696DC5"/>
    <w:rsid w:val="709F0523"/>
    <w:rsid w:val="7594B60D"/>
  </w:rsids>
  <m:mathPr>
    <m:mathFont m:val="Cambria Math"/>
    <m:brkBin m:val="before"/>
    <m:brkBinSub m:val="--"/>
    <m:smallFrac m:val="0"/>
    <m:dispDef/>
    <m:lMargin m:val="0"/>
    <m:rMargin m:val="0"/>
    <m:defJc m:val="centerGroup"/>
    <m:wrapIndent m:val="1440"/>
    <m:intLim m:val="subSup"/>
    <m:naryLim m:val="undOvr"/>
  </m:mathPr>
  <w:themeFontLang w:val="uk-UA"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50C38D58"/>
  <w14:defaultImageDpi w14:val="32767"/>
  <w15:chartTrackingRefBased/>
  <w15:docId w15:val="{2BDE51D6-646C-469C-AA77-FB2581D936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v-S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Pr>
      <w:noProof/>
      <w:lang w:val="en-GB"/>
    </w:rPr>
  </w:style>
  <w:style w:type="paragraph" w:styleId="Heading1">
    <w:name w:val="heading 1"/>
    <w:basedOn w:val="Normal"/>
    <w:next w:val="Normal"/>
    <w:link w:val="Heading1Char"/>
    <w:uiPriority w:val="9"/>
    <w:qFormat/>
    <w:rsid w:val="0080656E"/>
    <w:pPr>
      <w:keepNext/>
      <w:keepLines/>
      <w:spacing w:after="200" w:line="228" w:lineRule="auto"/>
      <w:outlineLvl w:val="0"/>
    </w:pPr>
    <w:rPr>
      <w:rFonts w:asciiTheme="majorHAnsi" w:eastAsiaTheme="majorEastAsia" w:hAnsiTheme="majorHAnsi" w:cstheme="majorBidi"/>
      <w:color w:val="1A1A1A" w:themeColor="text1"/>
      <w:sz w:val="60"/>
      <w:szCs w:val="72"/>
    </w:rPr>
  </w:style>
  <w:style w:type="paragraph" w:styleId="Heading2">
    <w:name w:val="heading 2"/>
    <w:basedOn w:val="Subtitle"/>
    <w:next w:val="Normal"/>
    <w:link w:val="Heading2Char"/>
    <w:autoRedefine/>
    <w:uiPriority w:val="9"/>
    <w:unhideWhenUsed/>
    <w:qFormat/>
    <w:rsid w:val="009238CC"/>
    <w:pPr>
      <w:numPr>
        <w:numId w:val="2"/>
      </w:numPr>
      <w:spacing w:after="200" w:line="228" w:lineRule="auto"/>
      <w:ind w:left="556" w:hanging="567"/>
      <w:outlineLvl w:val="1"/>
    </w:pPr>
    <w:rPr>
      <w:bCs/>
      <w:color w:val="1A1A1A" w:themeColor="text1"/>
      <w:sz w:val="36"/>
      <w:szCs w:val="36"/>
    </w:rPr>
  </w:style>
  <w:style w:type="paragraph" w:styleId="Heading3">
    <w:name w:val="heading 3"/>
    <w:basedOn w:val="Normal"/>
    <w:next w:val="Normal"/>
    <w:link w:val="Heading3Char"/>
    <w:autoRedefine/>
    <w:uiPriority w:val="9"/>
    <w:unhideWhenUsed/>
    <w:qFormat/>
    <w:rsid w:val="00F5534E"/>
    <w:pPr>
      <w:numPr>
        <w:ilvl w:val="1"/>
        <w:numId w:val="2"/>
      </w:numPr>
      <w:spacing w:before="200" w:after="100" w:line="264" w:lineRule="auto"/>
      <w:ind w:left="567" w:hanging="567"/>
      <w:outlineLvl w:val="2"/>
    </w:pPr>
    <w:rPr>
      <w:rFonts w:ascii="Tele2 Serif Text" w:hAnsi="Tele2 Serif Text"/>
      <w:b/>
      <w:bCs/>
      <w:sz w:val="24"/>
      <w:szCs w:val="24"/>
    </w:rPr>
  </w:style>
  <w:style w:type="paragraph" w:styleId="Heading4">
    <w:name w:val="heading 4"/>
    <w:basedOn w:val="Normal"/>
    <w:next w:val="Normal"/>
    <w:link w:val="Heading4Char"/>
    <w:uiPriority w:val="9"/>
    <w:semiHidden/>
    <w:unhideWhenUsed/>
    <w:rsid w:val="00B604FF"/>
    <w:pPr>
      <w:keepNext/>
      <w:keepLines/>
      <w:spacing w:before="80" w:after="40"/>
      <w:outlineLvl w:val="3"/>
    </w:pPr>
    <w:rPr>
      <w:rFonts w:eastAsiaTheme="majorEastAsia" w:cstheme="majorBidi"/>
      <w:i/>
      <w:iCs/>
      <w:color w:val="608D00" w:themeColor="accent1" w:themeShade="BF"/>
    </w:rPr>
  </w:style>
  <w:style w:type="paragraph" w:styleId="Heading5">
    <w:name w:val="heading 5"/>
    <w:basedOn w:val="Normal"/>
    <w:next w:val="Normal"/>
    <w:link w:val="Heading5Char"/>
    <w:uiPriority w:val="9"/>
    <w:semiHidden/>
    <w:unhideWhenUsed/>
    <w:qFormat/>
    <w:rsid w:val="00B604FF"/>
    <w:pPr>
      <w:keepNext/>
      <w:keepLines/>
      <w:spacing w:before="80" w:after="40"/>
      <w:outlineLvl w:val="4"/>
    </w:pPr>
    <w:rPr>
      <w:rFonts w:eastAsiaTheme="majorEastAsia" w:cstheme="majorBidi"/>
      <w:color w:val="608D00" w:themeColor="accent1" w:themeShade="BF"/>
    </w:rPr>
  </w:style>
  <w:style w:type="paragraph" w:styleId="Heading6">
    <w:name w:val="heading 6"/>
    <w:basedOn w:val="Normal"/>
    <w:next w:val="Normal"/>
    <w:link w:val="Heading6Char"/>
    <w:uiPriority w:val="9"/>
    <w:semiHidden/>
    <w:unhideWhenUsed/>
    <w:qFormat/>
    <w:rsid w:val="00B604FF"/>
    <w:pPr>
      <w:keepNext/>
      <w:keepLines/>
      <w:spacing w:before="40" w:after="0"/>
      <w:outlineLvl w:val="5"/>
    </w:pPr>
    <w:rPr>
      <w:rFonts w:eastAsiaTheme="majorEastAsia" w:cstheme="majorBidi"/>
      <w:i/>
      <w:iCs/>
      <w:color w:val="696969" w:themeColor="text1" w:themeTint="A6"/>
    </w:rPr>
  </w:style>
  <w:style w:type="paragraph" w:styleId="Heading7">
    <w:name w:val="heading 7"/>
    <w:basedOn w:val="Normal"/>
    <w:next w:val="Normal"/>
    <w:link w:val="Heading7Char"/>
    <w:uiPriority w:val="9"/>
    <w:semiHidden/>
    <w:unhideWhenUsed/>
    <w:qFormat/>
    <w:rsid w:val="00B604FF"/>
    <w:pPr>
      <w:keepNext/>
      <w:keepLines/>
      <w:spacing w:before="40" w:after="0"/>
      <w:outlineLvl w:val="6"/>
    </w:pPr>
    <w:rPr>
      <w:rFonts w:eastAsiaTheme="majorEastAsia" w:cstheme="majorBidi"/>
      <w:color w:val="696969" w:themeColor="text1" w:themeTint="A6"/>
    </w:rPr>
  </w:style>
  <w:style w:type="paragraph" w:styleId="Heading8">
    <w:name w:val="heading 8"/>
    <w:basedOn w:val="Normal"/>
    <w:next w:val="Normal"/>
    <w:link w:val="Heading8Char"/>
    <w:uiPriority w:val="9"/>
    <w:semiHidden/>
    <w:unhideWhenUsed/>
    <w:qFormat/>
    <w:rsid w:val="00B604FF"/>
    <w:pPr>
      <w:keepNext/>
      <w:keepLines/>
      <w:spacing w:after="0"/>
      <w:outlineLvl w:val="7"/>
    </w:pPr>
    <w:rPr>
      <w:rFonts w:eastAsiaTheme="majorEastAsia" w:cstheme="majorBidi"/>
      <w:i/>
      <w:iCs/>
      <w:color w:val="3D3D3D" w:themeColor="text1" w:themeTint="D8"/>
    </w:rPr>
  </w:style>
  <w:style w:type="paragraph" w:styleId="Heading9">
    <w:name w:val="heading 9"/>
    <w:basedOn w:val="Normal"/>
    <w:next w:val="Normal"/>
    <w:link w:val="Heading9Char"/>
    <w:uiPriority w:val="9"/>
    <w:semiHidden/>
    <w:unhideWhenUsed/>
    <w:qFormat/>
    <w:rsid w:val="00B604FF"/>
    <w:pPr>
      <w:keepNext/>
      <w:keepLines/>
      <w:spacing w:after="0"/>
      <w:outlineLvl w:val="8"/>
    </w:pPr>
    <w:rPr>
      <w:rFonts w:eastAsiaTheme="majorEastAsia" w:cstheme="majorBidi"/>
      <w:color w:val="3D3D3D"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0656E"/>
    <w:rPr>
      <w:rFonts w:asciiTheme="majorHAnsi" w:eastAsiaTheme="majorEastAsia" w:hAnsiTheme="majorHAnsi" w:cstheme="majorBidi"/>
      <w:noProof/>
      <w:color w:val="1A1A1A" w:themeColor="text1"/>
      <w:sz w:val="60"/>
      <w:szCs w:val="72"/>
      <w:lang w:val="en-GB"/>
    </w:rPr>
  </w:style>
  <w:style w:type="character" w:customStyle="1" w:styleId="Heading2Char">
    <w:name w:val="Heading 2 Char"/>
    <w:basedOn w:val="DefaultParagraphFont"/>
    <w:link w:val="Heading2"/>
    <w:uiPriority w:val="9"/>
    <w:rsid w:val="009238CC"/>
    <w:rPr>
      <w:rFonts w:ascii="Tele2 Serif Text" w:hAnsi="Tele2 Serif Text"/>
      <w:bCs/>
      <w:noProof/>
      <w:color w:val="1A1A1A" w:themeColor="text1"/>
      <w:sz w:val="36"/>
      <w:szCs w:val="36"/>
      <w:lang w:val="en-GB"/>
    </w:rPr>
  </w:style>
  <w:style w:type="character" w:customStyle="1" w:styleId="Heading3Char">
    <w:name w:val="Heading 3 Char"/>
    <w:basedOn w:val="DefaultParagraphFont"/>
    <w:link w:val="Heading3"/>
    <w:uiPriority w:val="9"/>
    <w:rsid w:val="00F5534E"/>
    <w:rPr>
      <w:rFonts w:ascii="Tele2 Serif Text" w:hAnsi="Tele2 Serif Text"/>
      <w:b/>
      <w:bCs/>
      <w:noProof/>
      <w:sz w:val="24"/>
      <w:szCs w:val="24"/>
      <w:lang w:val="en-GB"/>
    </w:rPr>
  </w:style>
  <w:style w:type="character" w:customStyle="1" w:styleId="Heading4Char">
    <w:name w:val="Heading 4 Char"/>
    <w:basedOn w:val="DefaultParagraphFont"/>
    <w:link w:val="Heading4"/>
    <w:uiPriority w:val="9"/>
    <w:semiHidden/>
    <w:rsid w:val="00B604FF"/>
    <w:rPr>
      <w:rFonts w:eastAsiaTheme="majorEastAsia" w:cstheme="majorBidi"/>
      <w:i/>
      <w:iCs/>
      <w:color w:val="608D00" w:themeColor="accent1" w:themeShade="BF"/>
    </w:rPr>
  </w:style>
  <w:style w:type="character" w:customStyle="1" w:styleId="Heading5Char">
    <w:name w:val="Heading 5 Char"/>
    <w:basedOn w:val="DefaultParagraphFont"/>
    <w:link w:val="Heading5"/>
    <w:uiPriority w:val="9"/>
    <w:semiHidden/>
    <w:rsid w:val="00B604FF"/>
    <w:rPr>
      <w:rFonts w:eastAsiaTheme="majorEastAsia" w:cstheme="majorBidi"/>
      <w:color w:val="608D00" w:themeColor="accent1" w:themeShade="BF"/>
    </w:rPr>
  </w:style>
  <w:style w:type="character" w:customStyle="1" w:styleId="Heading6Char">
    <w:name w:val="Heading 6 Char"/>
    <w:basedOn w:val="DefaultParagraphFont"/>
    <w:link w:val="Heading6"/>
    <w:uiPriority w:val="9"/>
    <w:semiHidden/>
    <w:rsid w:val="00B604FF"/>
    <w:rPr>
      <w:rFonts w:eastAsiaTheme="majorEastAsia" w:cstheme="majorBidi"/>
      <w:i/>
      <w:iCs/>
      <w:color w:val="696969" w:themeColor="text1" w:themeTint="A6"/>
    </w:rPr>
  </w:style>
  <w:style w:type="character" w:customStyle="1" w:styleId="Heading7Char">
    <w:name w:val="Heading 7 Char"/>
    <w:basedOn w:val="DefaultParagraphFont"/>
    <w:link w:val="Heading7"/>
    <w:uiPriority w:val="9"/>
    <w:semiHidden/>
    <w:rsid w:val="00B604FF"/>
    <w:rPr>
      <w:rFonts w:eastAsiaTheme="majorEastAsia" w:cstheme="majorBidi"/>
      <w:color w:val="696969" w:themeColor="text1" w:themeTint="A6"/>
    </w:rPr>
  </w:style>
  <w:style w:type="character" w:customStyle="1" w:styleId="Heading8Char">
    <w:name w:val="Heading 8 Char"/>
    <w:basedOn w:val="DefaultParagraphFont"/>
    <w:link w:val="Heading8"/>
    <w:uiPriority w:val="9"/>
    <w:semiHidden/>
    <w:rsid w:val="00B604FF"/>
    <w:rPr>
      <w:rFonts w:eastAsiaTheme="majorEastAsia" w:cstheme="majorBidi"/>
      <w:i/>
      <w:iCs/>
      <w:color w:val="3D3D3D" w:themeColor="text1" w:themeTint="D8"/>
    </w:rPr>
  </w:style>
  <w:style w:type="character" w:customStyle="1" w:styleId="Heading9Char">
    <w:name w:val="Heading 9 Char"/>
    <w:basedOn w:val="DefaultParagraphFont"/>
    <w:link w:val="Heading9"/>
    <w:uiPriority w:val="9"/>
    <w:semiHidden/>
    <w:rsid w:val="00B604FF"/>
    <w:rPr>
      <w:rFonts w:eastAsiaTheme="majorEastAsia" w:cstheme="majorBidi"/>
      <w:color w:val="3D3D3D" w:themeColor="text1" w:themeTint="D8"/>
    </w:rPr>
  </w:style>
  <w:style w:type="paragraph" w:styleId="Title">
    <w:name w:val="Title"/>
    <w:basedOn w:val="Normal"/>
    <w:next w:val="Normal"/>
    <w:link w:val="TitleChar"/>
    <w:uiPriority w:val="10"/>
    <w:qFormat/>
    <w:rsid w:val="00863B9D"/>
    <w:pPr>
      <w:spacing w:after="80" w:line="240" w:lineRule="auto"/>
      <w:contextualSpacing/>
    </w:pPr>
    <w:rPr>
      <w:rFonts w:asciiTheme="majorHAnsi" w:eastAsiaTheme="majorEastAsia" w:hAnsiTheme="majorHAnsi" w:cstheme="majorBidi"/>
      <w:spacing w:val="-10"/>
      <w:kern w:val="28"/>
      <w:sz w:val="104"/>
      <w:szCs w:val="56"/>
    </w:rPr>
  </w:style>
  <w:style w:type="character" w:customStyle="1" w:styleId="TitleChar">
    <w:name w:val="Title Char"/>
    <w:basedOn w:val="DefaultParagraphFont"/>
    <w:link w:val="Title"/>
    <w:uiPriority w:val="10"/>
    <w:rsid w:val="00863B9D"/>
    <w:rPr>
      <w:rFonts w:asciiTheme="majorHAnsi" w:eastAsiaTheme="majorEastAsia" w:hAnsiTheme="majorHAnsi" w:cstheme="majorBidi"/>
      <w:spacing w:val="-10"/>
      <w:kern w:val="28"/>
      <w:sz w:val="104"/>
      <w:szCs w:val="56"/>
    </w:rPr>
  </w:style>
  <w:style w:type="paragraph" w:styleId="Subtitle">
    <w:name w:val="Subtitle"/>
    <w:basedOn w:val="Normal"/>
    <w:next w:val="Normal"/>
    <w:link w:val="SubtitleChar"/>
    <w:uiPriority w:val="11"/>
    <w:qFormat/>
    <w:rsid w:val="0080656E"/>
    <w:rPr>
      <w:rFonts w:ascii="Tele2 Serif Text" w:hAnsi="Tele2 Serif Text"/>
      <w:sz w:val="40"/>
      <w:szCs w:val="44"/>
    </w:rPr>
  </w:style>
  <w:style w:type="character" w:customStyle="1" w:styleId="SubtitleChar">
    <w:name w:val="Subtitle Char"/>
    <w:basedOn w:val="DefaultParagraphFont"/>
    <w:link w:val="Subtitle"/>
    <w:uiPriority w:val="11"/>
    <w:rsid w:val="0080656E"/>
    <w:rPr>
      <w:rFonts w:ascii="Tele2 Serif Text" w:hAnsi="Tele2 Serif Text"/>
      <w:noProof/>
      <w:sz w:val="40"/>
      <w:szCs w:val="44"/>
      <w:lang w:val="en-GB"/>
    </w:rPr>
  </w:style>
  <w:style w:type="paragraph" w:styleId="Quote">
    <w:name w:val="Quote"/>
    <w:basedOn w:val="Normal"/>
    <w:next w:val="Normal"/>
    <w:link w:val="QuoteChar"/>
    <w:uiPriority w:val="29"/>
    <w:qFormat/>
    <w:rsid w:val="00FB602F"/>
    <w:pPr>
      <w:spacing w:before="400" w:after="400"/>
      <w:ind w:left="425" w:right="2408"/>
    </w:pPr>
    <w:rPr>
      <w:rFonts w:ascii="Tele2 Serif Text" w:hAnsi="Tele2 Serif Text"/>
      <w:color w:val="1A1A1A" w:themeColor="text1"/>
      <w:sz w:val="24"/>
      <w:szCs w:val="28"/>
    </w:rPr>
  </w:style>
  <w:style w:type="character" w:customStyle="1" w:styleId="QuoteChar">
    <w:name w:val="Quote Char"/>
    <w:basedOn w:val="DefaultParagraphFont"/>
    <w:link w:val="Quote"/>
    <w:uiPriority w:val="29"/>
    <w:rsid w:val="00FB602F"/>
    <w:rPr>
      <w:rFonts w:ascii="Tele2 Serif Text" w:hAnsi="Tele2 Serif Text"/>
      <w:noProof/>
      <w:color w:val="1A1A1A" w:themeColor="text1"/>
      <w:sz w:val="24"/>
      <w:szCs w:val="28"/>
      <w:lang w:val="en-GB"/>
    </w:rPr>
  </w:style>
  <w:style w:type="paragraph" w:styleId="ListParagraph">
    <w:name w:val="List Paragraph"/>
    <w:basedOn w:val="Normal"/>
    <w:uiPriority w:val="34"/>
    <w:qFormat/>
    <w:rsid w:val="00FB602F"/>
    <w:pPr>
      <w:numPr>
        <w:numId w:val="1"/>
      </w:numPr>
      <w:spacing w:after="200" w:line="276" w:lineRule="auto"/>
      <w:contextualSpacing/>
    </w:pPr>
    <w:rPr>
      <w:sz w:val="20"/>
      <w:szCs w:val="24"/>
    </w:rPr>
  </w:style>
  <w:style w:type="character" w:styleId="IntenseEmphasis">
    <w:name w:val="Intense Emphasis"/>
    <w:basedOn w:val="DefaultParagraphFont"/>
    <w:uiPriority w:val="21"/>
    <w:rsid w:val="00B604FF"/>
    <w:rPr>
      <w:i/>
      <w:iCs/>
      <w:color w:val="608D00" w:themeColor="accent1" w:themeShade="BF"/>
    </w:rPr>
  </w:style>
  <w:style w:type="paragraph" w:styleId="IntenseQuote">
    <w:name w:val="Intense Quote"/>
    <w:basedOn w:val="Normal"/>
    <w:next w:val="Normal"/>
    <w:link w:val="IntenseQuoteChar"/>
    <w:uiPriority w:val="30"/>
    <w:rsid w:val="00B604FF"/>
    <w:pPr>
      <w:pBdr>
        <w:top w:val="single" w:sz="4" w:space="10" w:color="608D00" w:themeColor="accent1" w:themeShade="BF"/>
        <w:bottom w:val="single" w:sz="4" w:space="10" w:color="608D00" w:themeColor="accent1" w:themeShade="BF"/>
      </w:pBdr>
      <w:spacing w:before="360" w:after="360"/>
      <w:ind w:left="864" w:right="864"/>
      <w:jc w:val="center"/>
    </w:pPr>
    <w:rPr>
      <w:i/>
      <w:iCs/>
      <w:color w:val="608D00" w:themeColor="accent1" w:themeShade="BF"/>
    </w:rPr>
  </w:style>
  <w:style w:type="character" w:customStyle="1" w:styleId="IntenseQuoteChar">
    <w:name w:val="Intense Quote Char"/>
    <w:basedOn w:val="DefaultParagraphFont"/>
    <w:link w:val="IntenseQuote"/>
    <w:uiPriority w:val="30"/>
    <w:rsid w:val="00B604FF"/>
    <w:rPr>
      <w:i/>
      <w:iCs/>
      <w:color w:val="608D00" w:themeColor="accent1" w:themeShade="BF"/>
    </w:rPr>
  </w:style>
  <w:style w:type="character" w:styleId="IntenseReference">
    <w:name w:val="Intense Reference"/>
    <w:basedOn w:val="DefaultParagraphFont"/>
    <w:uiPriority w:val="32"/>
    <w:rsid w:val="00B604FF"/>
    <w:rPr>
      <w:b/>
      <w:bCs/>
      <w:smallCaps/>
      <w:color w:val="608D00" w:themeColor="accent1" w:themeShade="BF"/>
      <w:spacing w:val="5"/>
    </w:rPr>
  </w:style>
  <w:style w:type="paragraph" w:styleId="Header">
    <w:name w:val="header"/>
    <w:basedOn w:val="Normal"/>
    <w:link w:val="HeaderChar"/>
    <w:uiPriority w:val="99"/>
    <w:unhideWhenUsed/>
    <w:rsid w:val="00E511BC"/>
    <w:pPr>
      <w:tabs>
        <w:tab w:val="center" w:pos="4819"/>
        <w:tab w:val="right" w:pos="9639"/>
      </w:tabs>
      <w:spacing w:after="0" w:line="240" w:lineRule="auto"/>
    </w:pPr>
  </w:style>
  <w:style w:type="character" w:customStyle="1" w:styleId="HeaderChar">
    <w:name w:val="Header Char"/>
    <w:basedOn w:val="DefaultParagraphFont"/>
    <w:link w:val="Header"/>
    <w:uiPriority w:val="99"/>
    <w:rsid w:val="00E511BC"/>
  </w:style>
  <w:style w:type="paragraph" w:styleId="Footer">
    <w:name w:val="footer"/>
    <w:basedOn w:val="Normal"/>
    <w:link w:val="FooterChar"/>
    <w:uiPriority w:val="99"/>
    <w:unhideWhenUsed/>
    <w:rsid w:val="00E511BC"/>
    <w:pPr>
      <w:tabs>
        <w:tab w:val="center" w:pos="4819"/>
        <w:tab w:val="right" w:pos="9639"/>
      </w:tabs>
      <w:spacing w:after="0" w:line="240" w:lineRule="auto"/>
    </w:pPr>
  </w:style>
  <w:style w:type="character" w:customStyle="1" w:styleId="FooterChar">
    <w:name w:val="Footer Char"/>
    <w:basedOn w:val="DefaultParagraphFont"/>
    <w:link w:val="Footer"/>
    <w:uiPriority w:val="99"/>
    <w:rsid w:val="00E511BC"/>
  </w:style>
  <w:style w:type="character" w:styleId="PlaceholderText">
    <w:name w:val="Placeholder Text"/>
    <w:basedOn w:val="DefaultParagraphFont"/>
    <w:uiPriority w:val="99"/>
    <w:rsid w:val="00AF095F"/>
    <w:rPr>
      <w:color w:val="666666"/>
    </w:rPr>
  </w:style>
  <w:style w:type="paragraph" w:styleId="NoSpacing">
    <w:name w:val="No Spacing"/>
    <w:uiPriority w:val="1"/>
    <w:rsid w:val="00976CE8"/>
    <w:pPr>
      <w:spacing w:after="0" w:line="240" w:lineRule="auto"/>
    </w:pPr>
    <w:rPr>
      <w:lang w:val="en-GB"/>
    </w:rPr>
  </w:style>
  <w:style w:type="table" w:styleId="PlainTable4">
    <w:name w:val="Plain Table 4"/>
    <w:basedOn w:val="TableNormal"/>
    <w:uiPriority w:val="44"/>
    <w:rsid w:val="00284C16"/>
    <w:pPr>
      <w:spacing w:after="0" w:line="240" w:lineRule="auto"/>
    </w:pPr>
    <w:rPr>
      <w:rFonts w:eastAsiaTheme="minorEastAsia"/>
      <w:sz w:val="18"/>
      <w:szCs w:val="18"/>
      <w14:ligatures w14:val="none"/>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Preamble">
    <w:name w:val="Preamble"/>
    <w:basedOn w:val="Normal"/>
    <w:next w:val="Normal"/>
    <w:link w:val="PreambleChar"/>
    <w:qFormat/>
    <w:rsid w:val="00172082"/>
    <w:pPr>
      <w:spacing w:before="400" w:after="200" w:line="276" w:lineRule="auto"/>
    </w:pPr>
    <w:rPr>
      <w:rFonts w:ascii="Tele2 Serif Text" w:hAnsi="Tele2 Serif Text"/>
      <w:sz w:val="24"/>
      <w:szCs w:val="28"/>
    </w:rPr>
  </w:style>
  <w:style w:type="character" w:customStyle="1" w:styleId="PreambleChar">
    <w:name w:val="Preamble Char"/>
    <w:basedOn w:val="DefaultParagraphFont"/>
    <w:link w:val="Preamble"/>
    <w:rsid w:val="00172082"/>
    <w:rPr>
      <w:rFonts w:ascii="Tele2 Serif Text" w:hAnsi="Tele2 Serif Text"/>
      <w:noProof/>
      <w:sz w:val="24"/>
      <w:szCs w:val="28"/>
      <w:lang w:val="en-GB"/>
    </w:rPr>
  </w:style>
  <w:style w:type="paragraph" w:styleId="TOC1">
    <w:name w:val="toc 1"/>
    <w:basedOn w:val="Normal"/>
    <w:next w:val="Normal"/>
    <w:autoRedefine/>
    <w:uiPriority w:val="39"/>
    <w:unhideWhenUsed/>
    <w:rsid w:val="00683F8B"/>
    <w:pPr>
      <w:spacing w:after="100"/>
    </w:pPr>
  </w:style>
  <w:style w:type="paragraph" w:styleId="TOC2">
    <w:name w:val="toc 2"/>
    <w:basedOn w:val="Normal"/>
    <w:next w:val="Normal"/>
    <w:autoRedefine/>
    <w:uiPriority w:val="39"/>
    <w:unhideWhenUsed/>
    <w:rsid w:val="001B63B8"/>
    <w:pPr>
      <w:tabs>
        <w:tab w:val="left" w:pos="567"/>
        <w:tab w:val="right" w:pos="10195"/>
      </w:tabs>
      <w:spacing w:after="100"/>
      <w:ind w:left="220"/>
    </w:pPr>
  </w:style>
  <w:style w:type="paragraph" w:styleId="TOC3">
    <w:name w:val="toc 3"/>
    <w:basedOn w:val="Normal"/>
    <w:next w:val="Normal"/>
    <w:autoRedefine/>
    <w:uiPriority w:val="39"/>
    <w:unhideWhenUsed/>
    <w:rsid w:val="00FD5720"/>
    <w:pPr>
      <w:tabs>
        <w:tab w:val="left" w:pos="765"/>
        <w:tab w:val="left" w:pos="851"/>
        <w:tab w:val="right" w:pos="10195"/>
      </w:tabs>
      <w:spacing w:after="100"/>
      <w:ind w:left="284"/>
    </w:pPr>
  </w:style>
  <w:style w:type="character" w:styleId="Hyperlink">
    <w:name w:val="Hyperlink"/>
    <w:basedOn w:val="DefaultParagraphFont"/>
    <w:uiPriority w:val="99"/>
    <w:unhideWhenUsed/>
    <w:rsid w:val="00D5000D"/>
    <w:rPr>
      <w:color w:val="1A1A1A" w:themeColor="hyperlink"/>
      <w:u w:val="single"/>
    </w:rPr>
  </w:style>
  <w:style w:type="paragraph" w:customStyle="1" w:styleId="BodyTextSans">
    <w:name w:val="Body Text Sans"/>
    <w:basedOn w:val="Normal"/>
    <w:next w:val="Normal"/>
    <w:link w:val="BodyTextSansChar"/>
    <w:qFormat/>
    <w:rsid w:val="00FB602F"/>
    <w:pPr>
      <w:spacing w:line="276" w:lineRule="auto"/>
    </w:pPr>
    <w:rPr>
      <w:sz w:val="20"/>
      <w:szCs w:val="24"/>
    </w:rPr>
  </w:style>
  <w:style w:type="character" w:customStyle="1" w:styleId="BodyTextSansChar">
    <w:name w:val="Body Text Sans Char"/>
    <w:basedOn w:val="DefaultParagraphFont"/>
    <w:link w:val="BodyTextSans"/>
    <w:rsid w:val="00FB602F"/>
    <w:rPr>
      <w:noProof/>
      <w:sz w:val="20"/>
      <w:szCs w:val="24"/>
      <w:lang w:val="en-GB"/>
    </w:rPr>
  </w:style>
  <w:style w:type="paragraph" w:customStyle="1" w:styleId="TOCTitle">
    <w:name w:val="TOC Title"/>
    <w:basedOn w:val="Normal"/>
    <w:link w:val="TOCTitleChar"/>
    <w:qFormat/>
    <w:rsid w:val="002440F3"/>
    <w:rPr>
      <w:rFonts w:asciiTheme="majorHAnsi" w:hAnsiTheme="majorHAnsi"/>
      <w:sz w:val="72"/>
    </w:rPr>
  </w:style>
  <w:style w:type="character" w:customStyle="1" w:styleId="TOCTitleChar">
    <w:name w:val="TOC Title Char"/>
    <w:basedOn w:val="DefaultParagraphFont"/>
    <w:link w:val="TOCTitle"/>
    <w:rsid w:val="002440F3"/>
    <w:rPr>
      <w:rFonts w:asciiTheme="majorHAnsi" w:hAnsiTheme="majorHAnsi"/>
      <w:sz w:val="72"/>
      <w:lang w:val="en-GB"/>
    </w:rPr>
  </w:style>
  <w:style w:type="table" w:styleId="GridTable4-Accent2">
    <w:name w:val="Grid Table 4 Accent 2"/>
    <w:basedOn w:val="TableNormal"/>
    <w:uiPriority w:val="49"/>
    <w:rsid w:val="003C3353"/>
    <w:pPr>
      <w:spacing w:after="0" w:line="240" w:lineRule="auto"/>
    </w:pPr>
    <w:rPr>
      <w14:ligatures w14:val="none"/>
    </w:rPr>
    <w:tblPr>
      <w:tblStyleRowBandSize w:val="1"/>
      <w:tblStyleColBandSize w:val="1"/>
      <w:tblBorders>
        <w:top w:val="single" w:sz="4" w:space="0" w:color="DEFF5A" w:themeColor="accent2" w:themeTint="99"/>
        <w:left w:val="single" w:sz="4" w:space="0" w:color="DEFF5A" w:themeColor="accent2" w:themeTint="99"/>
        <w:bottom w:val="single" w:sz="4" w:space="0" w:color="DEFF5A" w:themeColor="accent2" w:themeTint="99"/>
        <w:right w:val="single" w:sz="4" w:space="0" w:color="DEFF5A" w:themeColor="accent2" w:themeTint="99"/>
        <w:insideH w:val="single" w:sz="4" w:space="0" w:color="DEFF5A" w:themeColor="accent2" w:themeTint="99"/>
        <w:insideV w:val="single" w:sz="4" w:space="0" w:color="DEFF5A" w:themeColor="accent2" w:themeTint="99"/>
      </w:tblBorders>
    </w:tblPr>
    <w:tblStylePr w:type="firstRow">
      <w:rPr>
        <w:b/>
        <w:bCs/>
        <w:color w:val="FFFFFF" w:themeColor="background1"/>
      </w:rPr>
      <w:tblPr/>
      <w:tcPr>
        <w:tcBorders>
          <w:top w:val="single" w:sz="4" w:space="0" w:color="BDEC00" w:themeColor="accent2"/>
          <w:left w:val="single" w:sz="4" w:space="0" w:color="BDEC00" w:themeColor="accent2"/>
          <w:bottom w:val="single" w:sz="4" w:space="0" w:color="BDEC00" w:themeColor="accent2"/>
          <w:right w:val="single" w:sz="4" w:space="0" w:color="BDEC00" w:themeColor="accent2"/>
          <w:insideH w:val="nil"/>
          <w:insideV w:val="nil"/>
        </w:tcBorders>
        <w:shd w:val="clear" w:color="auto" w:fill="BDEC00" w:themeFill="accent2"/>
      </w:tcPr>
    </w:tblStylePr>
    <w:tblStylePr w:type="lastRow">
      <w:rPr>
        <w:b/>
        <w:bCs/>
      </w:rPr>
      <w:tblPr/>
      <w:tcPr>
        <w:tcBorders>
          <w:top w:val="double" w:sz="4" w:space="0" w:color="BDEC00" w:themeColor="accent2"/>
        </w:tcBorders>
      </w:tcPr>
    </w:tblStylePr>
    <w:tblStylePr w:type="firstCol">
      <w:rPr>
        <w:b/>
        <w:bCs/>
      </w:rPr>
    </w:tblStylePr>
    <w:tblStylePr w:type="lastCol">
      <w:rPr>
        <w:b/>
        <w:bCs/>
      </w:rPr>
    </w:tblStylePr>
    <w:tblStylePr w:type="band1Vert">
      <w:tblPr/>
      <w:tcPr>
        <w:shd w:val="clear" w:color="auto" w:fill="F4FFC8" w:themeFill="accent2" w:themeFillTint="33"/>
      </w:tcPr>
    </w:tblStylePr>
    <w:tblStylePr w:type="band1Horz">
      <w:tblPr/>
      <w:tcPr>
        <w:shd w:val="clear" w:color="auto" w:fill="F4FFC8" w:themeFill="accent2" w:themeFillTint="33"/>
      </w:tcPr>
    </w:tblStylePr>
  </w:style>
  <w:style w:type="paragraph" w:customStyle="1" w:styleId="BodytextSerif">
    <w:name w:val="Body text Serif"/>
    <w:basedOn w:val="Normal"/>
    <w:next w:val="Normal"/>
    <w:link w:val="BodytextSerifChar"/>
    <w:qFormat/>
    <w:rsid w:val="00FB602F"/>
    <w:pPr>
      <w:spacing w:line="276" w:lineRule="auto"/>
    </w:pPr>
    <w:rPr>
      <w:rFonts w:ascii="Tele2 Serif Text" w:hAnsi="Tele2 Serif Text"/>
      <w:sz w:val="20"/>
    </w:rPr>
  </w:style>
  <w:style w:type="character" w:customStyle="1" w:styleId="BodytextSerifChar">
    <w:name w:val="Body text Serif Char"/>
    <w:basedOn w:val="DefaultParagraphFont"/>
    <w:link w:val="BodytextSerif"/>
    <w:rsid w:val="00FB602F"/>
    <w:rPr>
      <w:rFonts w:ascii="Tele2 Serif Text" w:hAnsi="Tele2 Serif Text"/>
      <w:noProof/>
      <w:sz w:val="20"/>
      <w:lang w:val="en-GB"/>
    </w:rPr>
  </w:style>
  <w:style w:type="table" w:styleId="TableGrid">
    <w:name w:val="Table Grid"/>
    <w:basedOn w:val="TableNormal"/>
    <w:uiPriority w:val="39"/>
    <w:rsid w:val="007A180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tadata">
    <w:name w:val="Meta data"/>
    <w:basedOn w:val="DefaultParagraphFont"/>
    <w:uiPriority w:val="1"/>
    <w:rsid w:val="007D3E99"/>
    <w:rPr>
      <w:rFonts w:asciiTheme="minorHAnsi" w:hAnsiTheme="minorHAnsi"/>
      <w:color w:val="auto"/>
      <w:sz w:val="16"/>
    </w:rPr>
  </w:style>
  <w:style w:type="character" w:styleId="Strong">
    <w:name w:val="Strong"/>
    <w:basedOn w:val="DefaultParagraphFont"/>
    <w:uiPriority w:val="22"/>
    <w:qFormat/>
    <w:rsid w:val="00453C66"/>
    <w:rPr>
      <w:b/>
      <w:bCs/>
    </w:rPr>
  </w:style>
  <w:style w:type="character" w:styleId="Emphasis">
    <w:name w:val="Emphasis"/>
    <w:basedOn w:val="DefaultParagraphFont"/>
    <w:uiPriority w:val="20"/>
    <w:qFormat/>
    <w:rsid w:val="00453C66"/>
    <w:rPr>
      <w:i/>
      <w:iCs/>
    </w:rPr>
  </w:style>
  <w:style w:type="paragraph" w:customStyle="1" w:styleId="Numberedlist">
    <w:name w:val="Numbered list"/>
    <w:basedOn w:val="Normal"/>
    <w:next w:val="Normal"/>
    <w:link w:val="NumberedlistChar"/>
    <w:qFormat/>
    <w:rsid w:val="00FB602F"/>
    <w:pPr>
      <w:numPr>
        <w:numId w:val="4"/>
      </w:numPr>
      <w:spacing w:after="0" w:line="276" w:lineRule="auto"/>
      <w:ind w:left="283" w:hanging="215"/>
    </w:pPr>
    <w:rPr>
      <w:sz w:val="20"/>
      <w:lang w:val="en-US" w:eastAsia="sv-SE"/>
    </w:rPr>
  </w:style>
  <w:style w:type="character" w:customStyle="1" w:styleId="NumberedlistChar">
    <w:name w:val="Numbered list Char"/>
    <w:basedOn w:val="BodyTextSansChar"/>
    <w:link w:val="Numberedlist"/>
    <w:rsid w:val="00FB602F"/>
    <w:rPr>
      <w:noProof/>
      <w:sz w:val="20"/>
      <w:szCs w:val="24"/>
      <w:lang w:val="en-US" w:eastAsia="sv-SE"/>
    </w:rPr>
  </w:style>
  <w:style w:type="character" w:styleId="UnresolvedMention">
    <w:name w:val="Unresolved Mention"/>
    <w:basedOn w:val="DefaultParagraphFont"/>
    <w:uiPriority w:val="99"/>
    <w:semiHidden/>
    <w:unhideWhenUsed/>
    <w:rsid w:val="00060CB6"/>
    <w:rPr>
      <w:color w:val="605E5C"/>
      <w:shd w:val="clear" w:color="auto" w:fill="E1DFDD"/>
    </w:rPr>
  </w:style>
  <w:style w:type="character" w:styleId="FollowedHyperlink">
    <w:name w:val="FollowedHyperlink"/>
    <w:basedOn w:val="DefaultParagraphFont"/>
    <w:uiPriority w:val="99"/>
    <w:semiHidden/>
    <w:unhideWhenUsed/>
    <w:rsid w:val="00060CB6"/>
    <w:rPr>
      <w:color w:val="1A1A1A" w:themeColor="followedHyperlink"/>
      <w:u w:val="single"/>
    </w:rPr>
  </w:style>
  <w:style w:type="character" w:styleId="CommentReference">
    <w:name w:val="annotation reference"/>
    <w:basedOn w:val="DefaultParagraphFont"/>
    <w:uiPriority w:val="99"/>
    <w:semiHidden/>
    <w:unhideWhenUsed/>
    <w:rsid w:val="00962E33"/>
    <w:rPr>
      <w:sz w:val="16"/>
      <w:szCs w:val="16"/>
    </w:rPr>
  </w:style>
  <w:style w:type="paragraph" w:styleId="CommentText">
    <w:name w:val="annotation text"/>
    <w:basedOn w:val="Normal"/>
    <w:link w:val="CommentTextChar"/>
    <w:uiPriority w:val="99"/>
    <w:unhideWhenUsed/>
    <w:rsid w:val="00962E33"/>
    <w:pPr>
      <w:spacing w:line="240" w:lineRule="auto"/>
    </w:pPr>
    <w:rPr>
      <w:sz w:val="20"/>
      <w:szCs w:val="20"/>
    </w:rPr>
  </w:style>
  <w:style w:type="character" w:customStyle="1" w:styleId="CommentTextChar">
    <w:name w:val="Comment Text Char"/>
    <w:basedOn w:val="DefaultParagraphFont"/>
    <w:link w:val="CommentText"/>
    <w:uiPriority w:val="99"/>
    <w:rsid w:val="00962E33"/>
    <w:rPr>
      <w:noProof/>
      <w:sz w:val="20"/>
      <w:szCs w:val="20"/>
      <w:lang w:val="en-GB"/>
    </w:rPr>
  </w:style>
  <w:style w:type="paragraph" w:styleId="CommentSubject">
    <w:name w:val="annotation subject"/>
    <w:basedOn w:val="CommentText"/>
    <w:next w:val="CommentText"/>
    <w:link w:val="CommentSubjectChar"/>
    <w:uiPriority w:val="99"/>
    <w:semiHidden/>
    <w:unhideWhenUsed/>
    <w:rsid w:val="00962E33"/>
    <w:rPr>
      <w:b/>
      <w:bCs/>
    </w:rPr>
  </w:style>
  <w:style w:type="character" w:customStyle="1" w:styleId="CommentSubjectChar">
    <w:name w:val="Comment Subject Char"/>
    <w:basedOn w:val="CommentTextChar"/>
    <w:link w:val="CommentSubject"/>
    <w:uiPriority w:val="99"/>
    <w:semiHidden/>
    <w:rsid w:val="00962E33"/>
    <w:rPr>
      <w:b/>
      <w:bCs/>
      <w:noProof/>
      <w:sz w:val="20"/>
      <w:szCs w:val="20"/>
      <w:lang w:val="en-GB"/>
    </w:rPr>
  </w:style>
  <w:style w:type="character" w:styleId="Mention">
    <w:name w:val="Mention"/>
    <w:basedOn w:val="DefaultParagraphFont"/>
    <w:uiPriority w:val="99"/>
    <w:unhideWhenUsed/>
    <w:rsid w:val="00AE2B8A"/>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9707407">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2"/>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eader" Target="header4.xml"/><Relationship Id="rId3" Type="http://schemas.openxmlformats.org/officeDocument/2006/relationships/customXml" Target="../customXml/item3.xml"/><Relationship Id="rId21" Type="http://schemas.openxmlformats.org/officeDocument/2006/relationships/footer" Target="footer6.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hyperlink" Target="http://www.tele2.com" TargetMode="Externa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footer" Target="foot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fontTable" Target="fontTable.xml"/></Relationships>
</file>

<file path=word/_rels/footer2.xml.rels><?xml version="1.0" encoding="UTF-8" standalone="yes"?>
<Relationships xmlns="http://schemas.openxmlformats.org/package/2006/relationships"><Relationship Id="rId2" Type="http://schemas.openxmlformats.org/officeDocument/2006/relationships/image" Target="media/image2.svg"/><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2" Type="http://schemas.openxmlformats.org/officeDocument/2006/relationships/image" Target="media/image2.svg"/><Relationship Id="rId1" Type="http://schemas.openxmlformats.org/officeDocument/2006/relationships/image" Target="media/image1.png"/></Relationships>
</file>

<file path=word/_rels/footer5.xml.rels><?xml version="1.0" encoding="UTF-8" standalone="yes"?>
<Relationships xmlns="http://schemas.openxmlformats.org/package/2006/relationships"><Relationship Id="rId2" Type="http://schemas.openxmlformats.org/officeDocument/2006/relationships/image" Target="media/image2.sv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Tele2">
      <a:dk1>
        <a:srgbClr val="1A1A1A"/>
      </a:dk1>
      <a:lt1>
        <a:sysClr val="window" lastClr="FFFFFF"/>
      </a:lt1>
      <a:dk2>
        <a:srgbClr val="000000"/>
      </a:dk2>
      <a:lt2>
        <a:srgbClr val="FAFAFA"/>
      </a:lt2>
      <a:accent1>
        <a:srgbClr val="81BD01"/>
      </a:accent1>
      <a:accent2>
        <a:srgbClr val="BDEC00"/>
      </a:accent2>
      <a:accent3>
        <a:srgbClr val="2656FF"/>
      </a:accent3>
      <a:accent4>
        <a:srgbClr val="ACAFF4"/>
      </a:accent4>
      <a:accent5>
        <a:srgbClr val="FF461E"/>
      </a:accent5>
      <a:accent6>
        <a:srgbClr val="FBD2B4"/>
      </a:accent6>
      <a:hlink>
        <a:srgbClr val="1A1A1A"/>
      </a:hlink>
      <a:folHlink>
        <a:srgbClr val="1A1A1A"/>
      </a:folHlink>
    </a:clrScheme>
    <a:fontScheme name="Tele2">
      <a:majorFont>
        <a:latin typeface="Tele2 Serif Display"/>
        <a:ea typeface=""/>
        <a:cs typeface=""/>
      </a:majorFont>
      <a:minorFont>
        <a:latin typeface="Tele2 Sans"/>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spDef>
      <a:spPr>
        <a:solidFill>
          <a:schemeClr val="tx1"/>
        </a:solidFill>
        <a:ln>
          <a:noFill/>
        </a:ln>
      </a:spPr>
      <a:bodyPr rtlCol="0" anchor="ctr"/>
      <a:lstStyle/>
      <a:style>
        <a:lnRef idx="2">
          <a:schemeClr val="accent1">
            <a:shade val="15000"/>
          </a:schemeClr>
        </a:lnRef>
        <a:fillRef idx="1">
          <a:schemeClr val="accent1"/>
        </a:fillRef>
        <a:effectRef idx="0">
          <a:schemeClr val="accent1"/>
        </a:effectRef>
        <a:fontRef idx="minor">
          <a:schemeClr val="lt1"/>
        </a:fontRef>
      </a:style>
    </a:spDef>
    <a:txDef>
      <a:spPr>
        <a:noFill/>
        <a:ln w="6350">
          <a:noFill/>
        </a:ln>
      </a:spPr>
      <a:bodyPr wrap="square" lIns="0" tIns="0" rIns="0" bIns="0" rtlCol="0">
        <a:spAutoFit/>
      </a:bodyPr>
      <a:lstStyle/>
    </a:tx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6962dba7-3712-4f6f-98f5-145bec6bbc55" xsi:nil="true"/>
    <lcf76f155ced4ddcb4097134ff3c332f xmlns="722b6d2f-17e3-4eae-b2e0-0980cc19463a">
      <Terms xmlns="http://schemas.microsoft.com/office/infopath/2007/PartnerControls"/>
    </lcf76f155ced4ddcb4097134ff3c332f>
    <_Flow_SignoffStatus xmlns="722b6d2f-17e3-4eae-b2e0-0980cc19463a"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368F06274E312E4BA3F79182D8CE9800" ma:contentTypeVersion="20" ma:contentTypeDescription="Create a new document." ma:contentTypeScope="" ma:versionID="e4df0114ca5eb82746c2f643a8365007">
  <xsd:schema xmlns:xsd="http://www.w3.org/2001/XMLSchema" xmlns:xs="http://www.w3.org/2001/XMLSchema" xmlns:p="http://schemas.microsoft.com/office/2006/metadata/properties" xmlns:ns2="722b6d2f-17e3-4eae-b2e0-0980cc19463a" xmlns:ns3="ad33faab-2b8c-477a-830d-77b639b491ee" xmlns:ns4="6962dba7-3712-4f6f-98f5-145bec6bbc55" targetNamespace="http://schemas.microsoft.com/office/2006/metadata/properties" ma:root="true" ma:fieldsID="5daf7d440b468399becdf31312ed760e" ns2:_="" ns3:_="" ns4:_="">
    <xsd:import namespace="722b6d2f-17e3-4eae-b2e0-0980cc19463a"/>
    <xsd:import namespace="ad33faab-2b8c-477a-830d-77b639b491ee"/>
    <xsd:import namespace="6962dba7-3712-4f6f-98f5-145bec6bbc55"/>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MediaServiceAutoKeyPoints" minOccurs="0"/>
                <xsd:element ref="ns2:MediaServiceKeyPoints" minOccurs="0"/>
                <xsd:element ref="ns2:MediaLengthInSeconds" minOccurs="0"/>
                <xsd:element ref="ns2:lcf76f155ced4ddcb4097134ff3c332f" minOccurs="0"/>
                <xsd:element ref="ns4:TaxCatchAll" minOccurs="0"/>
                <xsd:element ref="ns2:MediaServiceObjectDetectorVersions" minOccurs="0"/>
                <xsd:element ref="ns2:_Flow_SignoffStatu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22b6d2f-17e3-4eae-b2e0-0980cc19463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b9c95e3e-6dc8-45ac-9b4c-1254cb319fd4"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_Flow_SignoffStatus" ma:index="25" nillable="true" ma:displayName="Sign-off status" ma:internalName="Sign_x002d_off_x0020_status">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MediaServiceBillingMetadata" ma:index="27"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d33faab-2b8c-477a-830d-77b639b491ee"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962dba7-3712-4f6f-98f5-145bec6bbc55"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3c8cf018-cd69-4d96-b2b3-ec8b5b93d09a}" ma:internalName="TaxCatchAll" ma:showField="CatchAllData" ma:web="ad33faab-2b8c-477a-830d-77b639b491e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EAA4248-5FDA-4F02-AD7E-F39CD3FAEF85}">
  <ds:schemaRefs>
    <ds:schemaRef ds:uri="http://schemas.openxmlformats.org/officeDocument/2006/bibliography"/>
  </ds:schemaRefs>
</ds:datastoreItem>
</file>

<file path=customXml/itemProps2.xml><?xml version="1.0" encoding="utf-8"?>
<ds:datastoreItem xmlns:ds="http://schemas.openxmlformats.org/officeDocument/2006/customXml" ds:itemID="{14FD8842-435C-492D-8DD1-A9AB63CF15C1}">
  <ds:schemaRefs>
    <ds:schemaRef ds:uri="http://schemas.microsoft.com/office/2006/metadata/properties"/>
    <ds:schemaRef ds:uri="http://schemas.microsoft.com/office/infopath/2007/PartnerControls"/>
    <ds:schemaRef ds:uri="6962dba7-3712-4f6f-98f5-145bec6bbc55"/>
    <ds:schemaRef ds:uri="722b6d2f-17e3-4eae-b2e0-0980cc19463a"/>
  </ds:schemaRefs>
</ds:datastoreItem>
</file>

<file path=customXml/itemProps3.xml><?xml version="1.0" encoding="utf-8"?>
<ds:datastoreItem xmlns:ds="http://schemas.openxmlformats.org/officeDocument/2006/customXml" ds:itemID="{EA6DF437-9E16-4E9F-8530-C9944395213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22b6d2f-17e3-4eae-b2e0-0980cc19463a"/>
    <ds:schemaRef ds:uri="ad33faab-2b8c-477a-830d-77b639b491ee"/>
    <ds:schemaRef ds:uri="6962dba7-3712-4f6f-98f5-145bec6bbc5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2D49B5D-156C-4284-ABAA-22456A60097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2</Pages>
  <Words>636</Words>
  <Characters>3626</Characters>
  <Application>Microsoft Office Word</Application>
  <DocSecurity>0</DocSecurity>
  <Lines>30</Lines>
  <Paragraphs>8</Paragraphs>
  <ScaleCrop>false</ScaleCrop>
  <Company/>
  <LinksUpToDate>false</LinksUpToDate>
  <CharactersWithSpaces>4254</CharactersWithSpaces>
  <SharedDoc>false</SharedDoc>
  <HLinks>
    <vt:vector size="30" baseType="variant">
      <vt:variant>
        <vt:i4>983057</vt:i4>
      </vt:variant>
      <vt:variant>
        <vt:i4>0</vt:i4>
      </vt:variant>
      <vt:variant>
        <vt:i4>0</vt:i4>
      </vt:variant>
      <vt:variant>
        <vt:i4>5</vt:i4>
      </vt:variant>
      <vt:variant>
        <vt:lpwstr>http://www.tele2.com/</vt:lpwstr>
      </vt:variant>
      <vt:variant>
        <vt:lpwstr/>
      </vt:variant>
      <vt:variant>
        <vt:i4>1572899</vt:i4>
      </vt:variant>
      <vt:variant>
        <vt:i4>3</vt:i4>
      </vt:variant>
      <vt:variant>
        <vt:i4>0</vt:i4>
      </vt:variant>
      <vt:variant>
        <vt:i4>5</vt:i4>
      </vt:variant>
      <vt:variant>
        <vt:lpwstr>mailto:douglas.freidestam@tele2.com</vt:lpwstr>
      </vt:variant>
      <vt:variant>
        <vt:lpwstr/>
      </vt:variant>
      <vt:variant>
        <vt:i4>1376308</vt:i4>
      </vt:variant>
      <vt:variant>
        <vt:i4>0</vt:i4>
      </vt:variant>
      <vt:variant>
        <vt:i4>0</vt:i4>
      </vt:variant>
      <vt:variant>
        <vt:i4>5</vt:i4>
      </vt:variant>
      <vt:variant>
        <vt:lpwstr>mailto:peter.landgren@tele2.com</vt:lpwstr>
      </vt:variant>
      <vt:variant>
        <vt:lpwstr/>
      </vt:variant>
      <vt:variant>
        <vt:i4>2490468</vt:i4>
      </vt:variant>
      <vt:variant>
        <vt:i4>6</vt:i4>
      </vt:variant>
      <vt:variant>
        <vt:i4>0</vt:i4>
      </vt:variant>
      <vt:variant>
        <vt:i4>5</vt:i4>
      </vt:variant>
      <vt:variant>
        <vt:lpwstr>https://www.tele2.com/</vt:lpwstr>
      </vt:variant>
      <vt:variant>
        <vt:lpwstr/>
      </vt:variant>
      <vt:variant>
        <vt:i4>2490468</vt:i4>
      </vt:variant>
      <vt:variant>
        <vt:i4>3</vt:i4>
      </vt:variant>
      <vt:variant>
        <vt:i4>0</vt:i4>
      </vt:variant>
      <vt:variant>
        <vt:i4>5</vt:i4>
      </vt:variant>
      <vt:variant>
        <vt:lpwstr>https://www.tele2.com/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Mariana Prieto Abarca</dc:creator>
  <cp:keywords/>
  <dc:description/>
  <cp:lastModifiedBy>Mariana Prieto Abarca</cp:lastModifiedBy>
  <cp:revision>11</cp:revision>
  <dcterms:created xsi:type="dcterms:W3CDTF">2025-10-20T19:20:00Z</dcterms:created>
  <dcterms:modified xsi:type="dcterms:W3CDTF">2025-10-20T20:12:00Z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0x010100368F06274E312E4BA3F79182D8CE9800</vt:lpwstr>
  </property>
  <property fmtid="{D5CDD505-2E9C-101B-9397-08002B2CF9AE}" pid="3" name="ClassificationContentMarkingFooterShapeIds">
    <vt:lpwstr>24c252df,1afaf6b2,225ad523,1d0a6536,1c53fa44,6b5b532c</vt:lpwstr>
  </property>
  <property fmtid="{D5CDD505-2E9C-101B-9397-08002B2CF9AE}" pid="4" name="ClassificationContentMarkingFooterFontProps">
    <vt:lpwstr>#000000,11,Calibri</vt:lpwstr>
  </property>
  <property fmtid="{D5CDD505-2E9C-101B-9397-08002B2CF9AE}" pid="5" name="ClassificationContentMarkingFooterText">
    <vt:lpwstr>Information Classification: Internal </vt:lpwstr>
  </property>
  <property fmtid="{D5CDD505-2E9C-101B-9397-08002B2CF9AE}" pid="6" name="MediaServiceImageTags">
    <vt:lpwstr/>
  </property>
  <property fmtid="{D5CDD505-2E9C-101B-9397-08002B2CF9AE}" pid="7" name="MSIP_Label_ecca9737-3fb7-4a23-a452-5fd2dddae788_Enabled">
    <vt:lpwstr>true</vt:lpwstr>
  </property>
  <property fmtid="{D5CDD505-2E9C-101B-9397-08002B2CF9AE}" pid="8" name="MSIP_Label_ecca9737-3fb7-4a23-a452-5fd2dddae788_SetDate">
    <vt:lpwstr>2025-10-20T19:20:41Z</vt:lpwstr>
  </property>
  <property fmtid="{D5CDD505-2E9C-101B-9397-08002B2CF9AE}" pid="9" name="MSIP_Label_ecca9737-3fb7-4a23-a452-5fd2dddae788_Method">
    <vt:lpwstr>Privileged</vt:lpwstr>
  </property>
  <property fmtid="{D5CDD505-2E9C-101B-9397-08002B2CF9AE}" pid="10" name="MSIP_Label_ecca9737-3fb7-4a23-a452-5fd2dddae788_Name">
    <vt:lpwstr>Internal</vt:lpwstr>
  </property>
  <property fmtid="{D5CDD505-2E9C-101B-9397-08002B2CF9AE}" pid="11" name="MSIP_Label_ecca9737-3fb7-4a23-a452-5fd2dddae788_SiteId">
    <vt:lpwstr>76431109-ff89-42c2-8781-a07ca07a2d57</vt:lpwstr>
  </property>
  <property fmtid="{D5CDD505-2E9C-101B-9397-08002B2CF9AE}" pid="12" name="MSIP_Label_ecca9737-3fb7-4a23-a452-5fd2dddae788_ActionId">
    <vt:lpwstr>086197ee-bc14-4c4f-97a9-4471a608c40a</vt:lpwstr>
  </property>
  <property fmtid="{D5CDD505-2E9C-101B-9397-08002B2CF9AE}" pid="13" name="MSIP_Label_ecca9737-3fb7-4a23-a452-5fd2dddae788_ContentBits">
    <vt:lpwstr>2</vt:lpwstr>
  </property>
  <property fmtid="{D5CDD505-2E9C-101B-9397-08002B2CF9AE}" pid="14" name="MSIP_Label_ecca9737-3fb7-4a23-a452-5fd2dddae788_Tag">
    <vt:lpwstr>50, 0, 1, 1</vt:lpwstr>
  </property>
</Properties>
</file>