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A48" w:rsidRPr="000D254F" w:rsidRDefault="00D95A48" w:rsidP="00F20617">
      <w:pPr>
        <w:spacing w:after="0" w:line="360" w:lineRule="auto"/>
        <w:rPr>
          <w:rFonts w:ascii="Arial" w:hAnsi="Arial" w:cs="Arial"/>
          <w:color w:val="548DD4"/>
          <w:sz w:val="30"/>
          <w:szCs w:val="30"/>
        </w:rPr>
      </w:pPr>
    </w:p>
    <w:p w:rsidR="00D95A48" w:rsidRPr="00632D57" w:rsidRDefault="00D95A48" w:rsidP="00C74D57">
      <w:pPr>
        <w:spacing w:after="0" w:line="240" w:lineRule="auto"/>
        <w:rPr>
          <w:rFonts w:ascii="Arial" w:hAnsi="Arial" w:cs="Arial"/>
          <w:color w:val="0055A4"/>
          <w:sz w:val="56"/>
          <w:szCs w:val="36"/>
        </w:rPr>
      </w:pPr>
      <w:r>
        <w:rPr>
          <w:rFonts w:ascii="Arial" w:hAnsi="Arial"/>
          <w:b/>
          <w:color w:val="0055A4"/>
          <w:sz w:val="48"/>
        </w:rPr>
        <w:t xml:space="preserve">Goodyear deltar i rekordforsøk over tre kontinenter </w:t>
      </w:r>
    </w:p>
    <w:p w:rsidR="00D95A48" w:rsidRDefault="00D95A48" w:rsidP="00C473B8">
      <w:pPr>
        <w:spacing w:after="0" w:line="360" w:lineRule="auto"/>
        <w:ind w:right="1"/>
        <w:rPr>
          <w:rFonts w:ascii="Arial" w:hAnsi="Arial" w:cs="Arial"/>
          <w:b/>
          <w:color w:val="5F5F5F"/>
        </w:rPr>
      </w:pPr>
    </w:p>
    <w:p w:rsidR="00D95A48" w:rsidRDefault="00D95A48" w:rsidP="00632D57">
      <w:pPr>
        <w:autoSpaceDE w:val="0"/>
        <w:autoSpaceDN w:val="0"/>
        <w:adjustRightInd w:val="0"/>
        <w:spacing w:after="0"/>
        <w:rPr>
          <w:rFonts w:ascii="Arial" w:hAnsi="Arial" w:cs="Arial"/>
          <w:color w:val="58595B"/>
        </w:rPr>
      </w:pPr>
      <w:r>
        <w:rPr>
          <w:rFonts w:ascii="Arial" w:hAnsi="Arial"/>
          <w:b/>
          <w:color w:val="58595B"/>
          <w:sz w:val="28"/>
        </w:rPr>
        <w:t>Goodyears Wrangler SUV-dekk skal bringe et team fra Kapp til Kapp på mindre enn 10 dager.</w:t>
      </w:r>
      <w:r>
        <w:rPr>
          <w:rFonts w:ascii="Arial" w:hAnsi="Arial"/>
          <w:color w:val="58595B"/>
          <w:highlight w:val="yellow"/>
        </w:rPr>
        <w:t xml:space="preserve"> </w:t>
      </w:r>
    </w:p>
    <w:p w:rsidR="00D95A48" w:rsidRDefault="00D95A48" w:rsidP="00632D57">
      <w:pPr>
        <w:autoSpaceDE w:val="0"/>
        <w:autoSpaceDN w:val="0"/>
        <w:adjustRightInd w:val="0"/>
        <w:spacing w:after="0"/>
        <w:rPr>
          <w:rFonts w:ascii="Arial" w:hAnsi="Arial" w:cs="Arial"/>
          <w:color w:val="58595B"/>
        </w:rPr>
      </w:pPr>
    </w:p>
    <w:p w:rsidR="00D95A48" w:rsidRPr="00632D57" w:rsidRDefault="00C33F16" w:rsidP="00632D57">
      <w:pPr>
        <w:autoSpaceDE w:val="0"/>
        <w:autoSpaceDN w:val="0"/>
        <w:adjustRightInd w:val="0"/>
        <w:spacing w:after="0" w:line="360" w:lineRule="auto"/>
        <w:rPr>
          <w:rFonts w:ascii="Arial" w:hAnsi="Arial" w:cs="Arial"/>
          <w:color w:val="58595B"/>
        </w:rPr>
      </w:pPr>
      <w:r>
        <w:rPr>
          <w:rFonts w:ascii="Arial" w:hAnsi="Arial"/>
          <w:color w:val="58595B"/>
        </w:rPr>
        <w:t>Oslo, Norge, 16</w:t>
      </w:r>
      <w:r w:rsidR="00D95A48">
        <w:rPr>
          <w:rFonts w:ascii="Arial" w:hAnsi="Arial"/>
          <w:color w:val="58595B"/>
        </w:rPr>
        <w:t xml:space="preserve">. </w:t>
      </w:r>
      <w:r w:rsidR="00D95A48" w:rsidRPr="00C33F16">
        <w:rPr>
          <w:rFonts w:ascii="Arial" w:hAnsi="Arial"/>
          <w:color w:val="58595B"/>
        </w:rPr>
        <w:t>september 2014</w:t>
      </w:r>
      <w:r w:rsidR="00D95A48">
        <w:rPr>
          <w:rFonts w:ascii="Arial" w:hAnsi="Arial"/>
          <w:color w:val="58595B"/>
        </w:rPr>
        <w:t xml:space="preserve">: Goodyear kunngjør i dag at de har inngått et samarbeid med rekordbryteren Rainer Zietlow og hans Kapp-til-Kapp rekordforsøk fra Norge til Sør-Afrika senere denne måneden. </w:t>
      </w:r>
      <w:r w:rsidR="00D95A48">
        <w:rPr>
          <w:rFonts w:ascii="Arial" w:hAnsi="Arial" w:cs="Arial"/>
          <w:color w:val="58595B"/>
        </w:rPr>
        <w:br/>
      </w:r>
    </w:p>
    <w:p w:rsidR="00D95A48" w:rsidRPr="00632D57" w:rsidRDefault="00D95A48" w:rsidP="00632D57">
      <w:pPr>
        <w:autoSpaceDE w:val="0"/>
        <w:autoSpaceDN w:val="0"/>
        <w:adjustRightInd w:val="0"/>
        <w:spacing w:after="0" w:line="360" w:lineRule="auto"/>
        <w:rPr>
          <w:rFonts w:ascii="Arial" w:hAnsi="Arial" w:cs="Arial"/>
          <w:color w:val="58595B"/>
        </w:rPr>
      </w:pPr>
      <w:r>
        <w:rPr>
          <w:rFonts w:ascii="Arial" w:hAnsi="Arial"/>
          <w:color w:val="58595B"/>
        </w:rPr>
        <w:t xml:space="preserve">Zietlow, som innehar flere verdensrekorder i ekstreme reiser over hele kontinenter, vil dra fra Nordkapp i Norge med sitt Challenge4-team mandag den 21. september og kjøre mot Kapp Agulhas i Sør-Afrika, en tur på mer enn 1700 mil. </w:t>
      </w:r>
      <w:r>
        <w:rPr>
          <w:rFonts w:ascii="Arial" w:hAnsi="Arial" w:cs="Arial"/>
          <w:color w:val="58595B"/>
        </w:rPr>
        <w:br/>
      </w:r>
    </w:p>
    <w:p w:rsidR="00D95A48" w:rsidRPr="00632D57" w:rsidRDefault="00D95A48" w:rsidP="00632D57">
      <w:pPr>
        <w:autoSpaceDE w:val="0"/>
        <w:autoSpaceDN w:val="0"/>
        <w:adjustRightInd w:val="0"/>
        <w:spacing w:after="0" w:line="360" w:lineRule="auto"/>
        <w:rPr>
          <w:rFonts w:ascii="Arial" w:hAnsi="Arial" w:cs="Arial"/>
          <w:color w:val="58595B"/>
        </w:rPr>
      </w:pPr>
      <w:r>
        <w:rPr>
          <w:rFonts w:ascii="Arial" w:hAnsi="Arial"/>
          <w:color w:val="58595B"/>
        </w:rPr>
        <w:t>Verdensrekordforsøket antas å ta omtrent 10 dager å gjennomføre, og Zietlow og Challenge4-teamet vil passere gjennom 19 land: Norge, Finland, Sverige, Danmark, Tyskland, Tsjekkia, Slovakia, Ungarn, Serbia, Bulgaria, Tyrkia, Egypt, Sudan, Etiopia, Kenya, Tanzania, Zambia, Zimbabwe og Sør-Afrika. For å komme seg til det afrikanske kontinentet vil teamet fly fra Adana i Tyrkia til Kairo i Egypt.</w:t>
      </w:r>
    </w:p>
    <w:p w:rsidR="00D95A48" w:rsidRPr="00632D57" w:rsidRDefault="00D95A48" w:rsidP="00632D57">
      <w:pPr>
        <w:autoSpaceDE w:val="0"/>
        <w:autoSpaceDN w:val="0"/>
        <w:adjustRightInd w:val="0"/>
        <w:spacing w:after="0" w:line="360" w:lineRule="auto"/>
        <w:rPr>
          <w:rFonts w:ascii="Arial" w:hAnsi="Arial" w:cs="Arial"/>
          <w:color w:val="58595B"/>
        </w:rPr>
      </w:pPr>
    </w:p>
    <w:p w:rsidR="00D95A48" w:rsidRDefault="00D95A48" w:rsidP="00632D57">
      <w:pPr>
        <w:autoSpaceDE w:val="0"/>
        <w:autoSpaceDN w:val="0"/>
        <w:adjustRightInd w:val="0"/>
        <w:spacing w:after="0" w:line="360" w:lineRule="auto"/>
        <w:rPr>
          <w:rFonts w:ascii="Arial" w:hAnsi="Arial" w:cs="Arial"/>
          <w:color w:val="58595B"/>
        </w:rPr>
      </w:pPr>
      <w:r>
        <w:rPr>
          <w:rFonts w:ascii="Arial" w:hAnsi="Arial"/>
          <w:color w:val="58595B"/>
        </w:rPr>
        <w:t>Goodyear har utstyrt Zietlow og teamet hans med sine ledende Wrangler HP allværsdekk.  Etter at Goodyear og Zietlows team hadde vurdert en rekke ulike dekktyper, bestemte de seg for at disse passet best til formålet. Dekkene, som er utviklet til bruk på SUV-er og firehjulstrekkere, kombinerer solide helårsegenskaper på asfalt og annet fast dekke med sterk terrengfunksjonalitet, og gode drivstoffbesparende egenskaper. Dekkene gir også meget godt veigrep  på vått underlag, høy vannplaningssikkerhet og en stille, behagelig kjøretur som gir teamet trygghet på veien mot Sør-Afrika.</w:t>
      </w:r>
    </w:p>
    <w:p w:rsidR="00D95A48" w:rsidRDefault="00D95A48" w:rsidP="00632D57">
      <w:pPr>
        <w:shd w:val="clear" w:color="auto" w:fill="FFFFFF"/>
        <w:spacing w:before="100" w:beforeAutospacing="1" w:after="100" w:afterAutospacing="1" w:line="360" w:lineRule="auto"/>
        <w:ind w:right="300"/>
        <w:jc w:val="both"/>
        <w:rPr>
          <w:rFonts w:ascii="Arial" w:hAnsi="Arial" w:cs="Arial"/>
          <w:color w:val="58595B"/>
        </w:rPr>
      </w:pPr>
      <w:r>
        <w:rPr>
          <w:rFonts w:ascii="Arial" w:hAnsi="Arial"/>
          <w:color w:val="58595B"/>
        </w:rPr>
        <w:t xml:space="preserve">«Goodyear og Challenge4-teamet har arbeidet hardt for å sikre at vi leverer de riktige dekkene for denne jobben», sier Hans Vrijsen, markedsføringssjef for EMEA hos Goodyear. «Rainers tur ned til Sør-Afrika vil først og fremst gå på veier med fast dekke, men han vil måtte kjempe med tusenvis av hull i veibanen og dårlig vedlikeholdte veier, og fra tid til annen vil han også få bruk for grunnleggende terrengkjøringsegenskaper. Goodyears Wrangler HP-dekk vil oppfylle alle disse </w:t>
      </w:r>
      <w:r>
        <w:rPr>
          <w:rFonts w:ascii="Arial" w:hAnsi="Arial"/>
          <w:color w:val="58595B"/>
        </w:rPr>
        <w:lastRenderedPageBreak/>
        <w:t>behovene og samtidig sikre behagelig kjøring. Det vil gi teamet bedre anledning til å fokusere på selve oppgaven, som er å sette verdensrekord.»</w:t>
      </w:r>
    </w:p>
    <w:p w:rsidR="00D95A48" w:rsidRDefault="00D95A48" w:rsidP="00632D57">
      <w:pPr>
        <w:shd w:val="clear" w:color="auto" w:fill="FFFFFF"/>
        <w:spacing w:before="100" w:beforeAutospacing="1" w:after="100" w:afterAutospacing="1" w:line="360" w:lineRule="auto"/>
        <w:ind w:right="300"/>
        <w:jc w:val="both"/>
        <w:rPr>
          <w:rFonts w:ascii="Arial" w:hAnsi="Arial" w:cs="Arial"/>
          <w:color w:val="58595B"/>
        </w:rPr>
      </w:pPr>
      <w:r>
        <w:rPr>
          <w:rFonts w:ascii="Arial" w:hAnsi="Arial"/>
          <w:color w:val="58595B"/>
        </w:rPr>
        <w:t>«Jeg er glad for å kunne samarbeide med Goodyear på dette prosjektet», legger Zietlow til. «Vi har brukt mye tid på å se på behovene i Kapp-til-Kapp utfordringen, og jeg føler meg trygg på at Goodyear vil få oss helt til mål. Å sette denne typen verdensrekorder handler ikke om fart, det handler om å sette sammen de riktige folkene og det riktige utstyret for å møte utfordringene på veien. Vi er glade for å kunne bruke Goodyears Wrangler HP-dekk over tre kontinenter i dette rekordforsøket.»</w:t>
      </w:r>
    </w:p>
    <w:p w:rsidR="00D95A48" w:rsidRDefault="00D95A48" w:rsidP="00632D57">
      <w:pPr>
        <w:shd w:val="clear" w:color="auto" w:fill="FFFFFF"/>
        <w:spacing w:before="100" w:beforeAutospacing="1" w:after="100" w:afterAutospacing="1" w:line="360" w:lineRule="auto"/>
        <w:ind w:right="300"/>
        <w:jc w:val="both"/>
        <w:rPr>
          <w:rFonts w:ascii="Arial" w:hAnsi="Arial" w:cs="Arial"/>
          <w:color w:val="58595B"/>
        </w:rPr>
      </w:pPr>
      <w:r>
        <w:rPr>
          <w:rFonts w:ascii="Arial" w:hAnsi="Arial"/>
          <w:color w:val="58595B"/>
        </w:rPr>
        <w:t>Rainer og teamet hans har allerede kjørt dekkene gjennom omfattende testing, som de bestod med glans. Bilen skal ha med til sammen seks dekk, fire monterte og to reservedekk.</w:t>
      </w:r>
    </w:p>
    <w:p w:rsidR="00D95A48" w:rsidRPr="00A55712" w:rsidRDefault="00D95A48" w:rsidP="00632D57">
      <w:pPr>
        <w:shd w:val="clear" w:color="auto" w:fill="FFFFFF"/>
        <w:spacing w:before="100" w:beforeAutospacing="1" w:after="100" w:afterAutospacing="1" w:line="360" w:lineRule="auto"/>
        <w:ind w:right="300"/>
        <w:jc w:val="both"/>
        <w:rPr>
          <w:rFonts w:ascii="Arial" w:hAnsi="Arial" w:cs="Arial"/>
          <w:color w:val="58595B"/>
        </w:rPr>
      </w:pPr>
      <w:r>
        <w:rPr>
          <w:rFonts w:ascii="Arial" w:hAnsi="Arial"/>
          <w:color w:val="58595B"/>
        </w:rPr>
        <w:t xml:space="preserve">I tillegg til Goodyear samarbeider Kapp-til-Kapp teamet også med Volkswagen, Allianz, Glysantin®, Liqui Moly, 3M, BORBET, Champion, Dynaudio, Exide, Ferodo, Getac, Hewlett Packard, Inmarsat, Kühne + Nagel, Rollei, TÜV Nord og Dometic Waeco. </w:t>
      </w:r>
    </w:p>
    <w:p w:rsidR="00D95A48" w:rsidRPr="003966FF" w:rsidRDefault="00D95A48" w:rsidP="00632D57">
      <w:pPr>
        <w:shd w:val="clear" w:color="auto" w:fill="FFFFFF"/>
        <w:spacing w:before="100" w:beforeAutospacing="1" w:after="100" w:afterAutospacing="1"/>
        <w:ind w:right="300"/>
        <w:jc w:val="both"/>
        <w:rPr>
          <w:rFonts w:ascii="Arial" w:hAnsi="Arial" w:cs="Arial"/>
          <w:b/>
          <w:color w:val="58595B"/>
        </w:rPr>
      </w:pPr>
      <w:r>
        <w:rPr>
          <w:rFonts w:ascii="Arial" w:hAnsi="Arial"/>
          <w:b/>
          <w:color w:val="58595B"/>
        </w:rPr>
        <w:t>Videre informasjon</w:t>
      </w:r>
    </w:p>
    <w:p w:rsidR="00D95A48" w:rsidRPr="00B83830" w:rsidRDefault="00D95A48" w:rsidP="00B83830">
      <w:pPr>
        <w:rPr>
          <w:rFonts w:ascii="Arial" w:hAnsi="Arial" w:cs="Arial"/>
          <w:color w:val="58595B"/>
        </w:rPr>
      </w:pPr>
      <w:r>
        <w:rPr>
          <w:rFonts w:ascii="Arial" w:hAnsi="Arial"/>
          <w:color w:val="58595B"/>
        </w:rPr>
        <w:t xml:space="preserve">Hvis du vil se flere bilder, videoer og tall og fakta om turen, kan du gå til </w:t>
      </w:r>
      <w:r>
        <w:rPr>
          <w:rFonts w:ascii="Arial" w:hAnsi="Arial"/>
          <w:color w:val="58595B"/>
          <w:u w:val="single"/>
        </w:rPr>
        <w:t>http://</w:t>
      </w:r>
      <w:hyperlink r:id="rId7">
        <w:r>
          <w:rPr>
            <w:rFonts w:ascii="Arial" w:hAnsi="Arial"/>
            <w:color w:val="58595B"/>
            <w:u w:val="single"/>
          </w:rPr>
          <w:t>www.touareg-capetocape.com</w:t>
        </w:r>
      </w:hyperlink>
    </w:p>
    <w:p w:rsidR="00D95A48" w:rsidRPr="00566763" w:rsidRDefault="00D95A48" w:rsidP="00632D57">
      <w:pPr>
        <w:framePr w:hSpace="180" w:wrap="around" w:vAnchor="text" w:hAnchor="text" w:xAlign="right" w:y="1"/>
        <w:shd w:val="clear" w:color="auto" w:fill="FFFFFF"/>
        <w:spacing w:before="100" w:beforeAutospacing="1" w:after="100" w:afterAutospacing="1"/>
        <w:ind w:right="300"/>
        <w:suppressOverlap/>
        <w:jc w:val="both"/>
        <w:rPr>
          <w:rFonts w:ascii="Arial" w:hAnsi="Arial" w:cs="Arial"/>
          <w:color w:val="000000"/>
          <w:lang w:val="en-US"/>
        </w:rPr>
      </w:pPr>
      <w:r w:rsidRPr="00566763">
        <w:rPr>
          <w:rFonts w:ascii="Arial" w:hAnsi="Arial"/>
          <w:color w:val="58595B"/>
          <w:lang w:val="en-US"/>
        </w:rPr>
        <w:t>.</w:t>
      </w:r>
    </w:p>
    <w:p w:rsidR="00D95A48" w:rsidRPr="00566763" w:rsidRDefault="00D95A48" w:rsidP="009D317B">
      <w:pPr>
        <w:autoSpaceDE w:val="0"/>
        <w:autoSpaceDN w:val="0"/>
        <w:adjustRightInd w:val="0"/>
        <w:spacing w:after="0" w:line="240" w:lineRule="auto"/>
        <w:rPr>
          <w:rFonts w:ascii="Arial" w:hAnsi="Arial" w:cs="Arial"/>
          <w:color w:val="58595B"/>
          <w:lang w:val="en-US"/>
        </w:rPr>
      </w:pPr>
    </w:p>
    <w:p w:rsidR="00D95A48" w:rsidRPr="00566763" w:rsidRDefault="00D95A48" w:rsidP="00510FFD">
      <w:pPr>
        <w:autoSpaceDE w:val="0"/>
        <w:autoSpaceDN w:val="0"/>
        <w:adjustRightInd w:val="0"/>
        <w:spacing w:after="0" w:line="240" w:lineRule="auto"/>
        <w:rPr>
          <w:rFonts w:ascii="Arial" w:hAnsi="Arial" w:cs="Arial"/>
          <w:color w:val="333333"/>
          <w:lang w:val="en-US"/>
        </w:rPr>
      </w:pPr>
      <w:r w:rsidRPr="00566763">
        <w:rPr>
          <w:rFonts w:ascii="Arial" w:hAnsi="Arial"/>
          <w:color w:val="333333"/>
          <w:lang w:val="en-US"/>
        </w:rPr>
        <w:t xml:space="preserve"> </w:t>
      </w:r>
    </w:p>
    <w:p w:rsidR="00D95A48" w:rsidRPr="00566763" w:rsidRDefault="00D95A48" w:rsidP="009D317B">
      <w:pPr>
        <w:autoSpaceDE w:val="0"/>
        <w:autoSpaceDN w:val="0"/>
        <w:adjustRightInd w:val="0"/>
        <w:spacing w:after="0" w:line="240" w:lineRule="auto"/>
        <w:rPr>
          <w:rFonts w:ascii="Arial" w:hAnsi="Arial" w:cs="Arial"/>
          <w:color w:val="58595B"/>
          <w:sz w:val="18"/>
          <w:szCs w:val="18"/>
          <w:lang w:val="en-US"/>
        </w:rPr>
      </w:pPr>
      <w:r w:rsidRPr="00566763">
        <w:rPr>
          <w:rFonts w:ascii="Arial" w:hAnsi="Arial" w:cs="Arial"/>
          <w:color w:val="0055A4"/>
          <w:sz w:val="18"/>
          <w:szCs w:val="18"/>
          <w:lang w:val="en-US"/>
        </w:rPr>
        <w:t>About Goodyear</w:t>
      </w:r>
      <w:r w:rsidRPr="00566763">
        <w:rPr>
          <w:rFonts w:ascii="Arial" w:hAnsi="Arial" w:cs="Arial"/>
          <w:color w:val="58595B"/>
          <w:sz w:val="18"/>
          <w:szCs w:val="18"/>
          <w:lang w:val="en-US"/>
        </w:rPr>
        <w:br/>
        <w:t xml:space="preserve">Goodyear is one of the world’s largest tyre companies. It employs approximately </w:t>
      </w:r>
      <w:r w:rsidR="00C33F16">
        <w:rPr>
          <w:rFonts w:ascii="Arial" w:hAnsi="Arial" w:cs="Arial"/>
          <w:color w:val="58595B"/>
          <w:sz w:val="18"/>
          <w:szCs w:val="18"/>
          <w:lang w:val="en-US"/>
        </w:rPr>
        <w:t>69</w:t>
      </w:r>
      <w:r w:rsidRPr="00566763">
        <w:rPr>
          <w:rFonts w:ascii="Arial" w:hAnsi="Arial" w:cs="Arial"/>
          <w:color w:val="58595B"/>
          <w:sz w:val="18"/>
          <w:szCs w:val="18"/>
          <w:lang w:val="en-US"/>
        </w:rPr>
        <w:t xml:space="preserve">,000 people and </w:t>
      </w:r>
      <w:r w:rsidR="00C33F16">
        <w:rPr>
          <w:rFonts w:ascii="Arial" w:hAnsi="Arial" w:cs="Arial"/>
          <w:color w:val="58595B"/>
          <w:sz w:val="18"/>
          <w:szCs w:val="18"/>
          <w:lang w:val="en-US"/>
        </w:rPr>
        <w:t>manufactures it‘s products in 51</w:t>
      </w:r>
      <w:r w:rsidRPr="00566763">
        <w:rPr>
          <w:rFonts w:ascii="Arial" w:hAnsi="Arial" w:cs="Arial"/>
          <w:color w:val="58595B"/>
          <w:sz w:val="18"/>
          <w:szCs w:val="18"/>
          <w:lang w:val="en-US"/>
        </w:rPr>
        <w:t xml:space="preserve"> facilities in 22 countries around the world. Its two Innovation Centres in </w:t>
      </w:r>
      <w:smartTag w:uri="urn:schemas-microsoft-com:office:smarttags" w:element="City">
        <w:r w:rsidRPr="00566763">
          <w:rPr>
            <w:rFonts w:ascii="Arial" w:hAnsi="Arial" w:cs="Arial"/>
            <w:color w:val="58595B"/>
            <w:sz w:val="18"/>
            <w:szCs w:val="18"/>
            <w:lang w:val="en-US"/>
          </w:rPr>
          <w:t>Akron</w:t>
        </w:r>
      </w:smartTag>
      <w:r w:rsidRPr="00566763">
        <w:rPr>
          <w:rFonts w:ascii="Arial" w:hAnsi="Arial" w:cs="Arial"/>
          <w:color w:val="58595B"/>
          <w:sz w:val="18"/>
          <w:szCs w:val="18"/>
          <w:lang w:val="en-US"/>
        </w:rPr>
        <w:t xml:space="preserve">, </w:t>
      </w:r>
      <w:smartTag w:uri="urn:schemas-microsoft-com:office:smarttags" w:element="State">
        <w:r w:rsidRPr="00566763">
          <w:rPr>
            <w:rFonts w:ascii="Arial" w:hAnsi="Arial" w:cs="Arial"/>
            <w:color w:val="58595B"/>
            <w:sz w:val="18"/>
            <w:szCs w:val="18"/>
            <w:lang w:val="en-US"/>
          </w:rPr>
          <w:t>Ohio</w:t>
        </w:r>
      </w:smartTag>
      <w:r w:rsidRPr="00566763">
        <w:rPr>
          <w:rFonts w:ascii="Arial" w:hAnsi="Arial" w:cs="Arial"/>
          <w:color w:val="58595B"/>
          <w:sz w:val="18"/>
          <w:szCs w:val="18"/>
          <w:lang w:val="en-US"/>
        </w:rPr>
        <w:t xml:space="preserve"> and </w:t>
      </w:r>
      <w:smartTag w:uri="urn:schemas-microsoft-com:office:smarttags" w:element="place">
        <w:smartTag w:uri="urn:schemas-microsoft-com:office:smarttags" w:element="City">
          <w:r w:rsidRPr="00566763">
            <w:rPr>
              <w:rFonts w:ascii="Arial" w:hAnsi="Arial" w:cs="Arial"/>
              <w:color w:val="58595B"/>
              <w:sz w:val="18"/>
              <w:szCs w:val="18"/>
              <w:lang w:val="en-US"/>
            </w:rPr>
            <w:t>Colmar-Berg</w:t>
          </w:r>
        </w:smartTag>
        <w:r w:rsidRPr="00566763">
          <w:rPr>
            <w:rFonts w:ascii="Arial" w:hAnsi="Arial" w:cs="Arial"/>
            <w:color w:val="58595B"/>
            <w:sz w:val="18"/>
            <w:szCs w:val="18"/>
            <w:lang w:val="en-US"/>
          </w:rPr>
          <w:t xml:space="preserve">, </w:t>
        </w:r>
        <w:smartTag w:uri="urn:schemas-microsoft-com:office:smarttags" w:element="place">
          <w:r w:rsidRPr="00566763">
            <w:rPr>
              <w:rFonts w:ascii="Arial" w:hAnsi="Arial" w:cs="Arial"/>
              <w:color w:val="58595B"/>
              <w:sz w:val="18"/>
              <w:szCs w:val="18"/>
              <w:lang w:val="en-US"/>
            </w:rPr>
            <w:t>Luxembourg</w:t>
          </w:r>
        </w:smartTag>
      </w:smartTag>
      <w:r w:rsidRPr="00566763">
        <w:rPr>
          <w:rFonts w:ascii="Arial" w:hAnsi="Arial" w:cs="Arial"/>
          <w:color w:val="58595B"/>
          <w:sz w:val="18"/>
          <w:szCs w:val="18"/>
          <w:lang w:val="en-US"/>
        </w:rPr>
        <w:t xml:space="preserve"> strive to develop state-of-the-art products and services that set the technology and performance standard for the industry. Established in 1898, Goodyear’s innovations have set automotive standards for more than 100 years.</w:t>
      </w:r>
    </w:p>
    <w:p w:rsidR="00D95A48" w:rsidRPr="00566763" w:rsidRDefault="00D95A48" w:rsidP="009D317B">
      <w:pPr>
        <w:autoSpaceDE w:val="0"/>
        <w:autoSpaceDN w:val="0"/>
        <w:adjustRightInd w:val="0"/>
        <w:spacing w:after="0" w:line="240" w:lineRule="auto"/>
        <w:rPr>
          <w:rFonts w:ascii="Arial" w:hAnsi="Arial" w:cs="Arial"/>
          <w:color w:val="58595B"/>
          <w:lang w:val="en-US"/>
        </w:rPr>
      </w:pPr>
    </w:p>
    <w:p w:rsidR="00D95A48" w:rsidRPr="00566763" w:rsidRDefault="00D95A48" w:rsidP="0088592E">
      <w:pPr>
        <w:autoSpaceDE w:val="0"/>
        <w:autoSpaceDN w:val="0"/>
        <w:adjustRightInd w:val="0"/>
        <w:spacing w:after="0" w:line="240" w:lineRule="auto"/>
        <w:rPr>
          <w:rFonts w:ascii="Arial" w:hAnsi="Arial" w:cs="Arial"/>
          <w:color w:val="333333"/>
          <w:lang w:val="en-US"/>
        </w:rPr>
      </w:pPr>
    </w:p>
    <w:sectPr w:rsidR="00D95A48" w:rsidRPr="00566763" w:rsidSect="003C1F59">
      <w:headerReference w:type="default" r:id="rId8"/>
      <w:footerReference w:type="default" r:id="rId9"/>
      <w:headerReference w:type="first" r:id="rId10"/>
      <w:footerReference w:type="first" r:id="rId11"/>
      <w:pgSz w:w="11906" w:h="16838"/>
      <w:pgMar w:top="1899" w:right="991" w:bottom="1134" w:left="851" w:header="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340E" w:rsidRDefault="00A2340E" w:rsidP="00D30DB6">
      <w:pPr>
        <w:spacing w:after="0" w:line="240" w:lineRule="auto"/>
      </w:pPr>
      <w:r>
        <w:separator/>
      </w:r>
    </w:p>
  </w:endnote>
  <w:endnote w:type="continuationSeparator" w:id="0">
    <w:p w:rsidR="00A2340E" w:rsidRDefault="00A2340E" w:rsidP="00D30D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A48" w:rsidRPr="00566763" w:rsidRDefault="00D95A48" w:rsidP="005D1D58">
    <w:pPr>
      <w:pStyle w:val="Footer"/>
      <w:rPr>
        <w:rFonts w:ascii="Arial" w:hAnsi="Arial" w:cs="Arial"/>
        <w:color w:val="58595B"/>
        <w:sz w:val="14"/>
        <w:szCs w:val="14"/>
        <w:lang w:val="en-US"/>
      </w:rPr>
    </w:pPr>
    <w:r w:rsidRPr="00566763">
      <w:rPr>
        <w:rFonts w:ascii="Arial" w:hAnsi="Arial"/>
        <w:color w:val="58595B"/>
        <w:sz w:val="14"/>
        <w:lang w:val="en-US"/>
      </w:rPr>
      <w:t xml:space="preserve">     </w:t>
    </w:r>
  </w:p>
  <w:p w:rsidR="00D95A48" w:rsidRPr="00566763" w:rsidRDefault="008923EA" w:rsidP="005D1D58">
    <w:pPr>
      <w:pStyle w:val="Footer"/>
      <w:rPr>
        <w:lang w:val="en-US"/>
      </w:rPr>
    </w:pPr>
    <w:r>
      <w:rPr>
        <w:noProof/>
        <w:lang w:val="en-US" w:eastAsia="en-US"/>
      </w:rPr>
      <w:pict>
        <v:shapetype id="_x0000_t32" coordsize="21600,21600" o:spt="32" o:oned="t" path="m,l21600,21600e" filled="f">
          <v:path arrowok="t" fillok="f" o:connecttype="none"/>
          <o:lock v:ext="edit" shapetype="t"/>
        </v:shapetype>
        <v:shape id="AutoShape 4" o:spid="_x0000_s2051" type="#_x0000_t32" style="position:absolute;margin-left:-8.4pt;margin-top:7.45pt;width:464.9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"/>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A48" w:rsidRPr="00566763" w:rsidRDefault="00D95A48" w:rsidP="00C92DB9">
    <w:pPr>
      <w:pStyle w:val="Footer"/>
      <w:rPr>
        <w:lang w:val="en-US"/>
      </w:rPr>
    </w:pPr>
    <w:r w:rsidRPr="00566763">
      <w:rPr>
        <w:rFonts w:ascii="ArialMT" w:hAnsi="ArialMT"/>
        <w:color w:val="333333"/>
        <w:sz w:val="14"/>
        <w:lang w:val="en-US"/>
      </w:rPr>
      <w:t>1 magnatius alis unt ad magnam que vene num ex ea explaborpore</w:t>
    </w:r>
  </w:p>
  <w:p w:rsidR="00D95A48" w:rsidRPr="00566763" w:rsidRDefault="00D95A48" w:rsidP="00C92DB9">
    <w:pPr>
      <w:pStyle w:val="Footer"/>
      <w:rPr>
        <w:lang w:val="en-US"/>
      </w:rPr>
    </w:pPr>
  </w:p>
  <w:p w:rsidR="00D95A48" w:rsidRDefault="008923EA" w:rsidP="00C92DB9">
    <w:pPr>
      <w:pStyle w:val="Footer"/>
    </w:pPr>
    <w:r>
      <w:rPr>
        <w:noProof/>
        <w:lang w:val="en-US" w:eastAsia="en-US"/>
      </w:rPr>
      <w:pict>
        <v:shapetype id="_x0000_t32" coordsize="21600,21600" o:spt="32" o:oned="t" path="m,l21600,21600e" filled="f">
          <v:path arrowok="t" fillok="f" o:connecttype="none"/>
          <o:lock v:ext="edit" shapetype="t"/>
        </v:shapetype>
        <v:shape id="AutoShape 2" o:spid="_x0000_s2052" type="#_x0000_t32" style="position:absolute;margin-left:-1.4pt;margin-top:-6pt;width:519.9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"/>
      </w:pict>
    </w:r>
    <w:r w:rsidR="00D95A48">
      <w:rPr>
        <w:rFonts w:ascii="ArialMT" w:hAnsi="ArialMT"/>
        <w:color w:val="0040FB"/>
        <w:sz w:val="18"/>
      </w:rPr>
      <w:t>Kontakt Goodyear Belgia for mer informasjon</w:t>
    </w:r>
    <w:r w:rsidR="00D95A48">
      <w:t xml:space="preserve"> </w:t>
    </w:r>
  </w:p>
  <w:p w:rsidR="00D95A48" w:rsidRDefault="00D95A48">
    <w:pPr>
      <w:pStyle w:val="Footer"/>
    </w:pPr>
    <w:r>
      <w:rPr>
        <w:rFonts w:ascii="ArialMT" w:hAnsi="ArialMT"/>
        <w:color w:val="333333"/>
        <w:sz w:val="18"/>
      </w:rPr>
      <w:t xml:space="preserve">Ditt navn </w:t>
    </w:r>
    <w:r>
      <w:rPr>
        <w:rFonts w:ascii="Webdings" w:hAnsi="Webdings" w:cs="Webdings"/>
        <w:color w:val="333333"/>
        <w:sz w:val="32"/>
        <w:szCs w:val="32"/>
      </w:rPr>
      <w:t></w:t>
    </w:r>
    <w:r>
      <w:rPr>
        <w:rFonts w:ascii="Webdings" w:hAnsi="Webdings" w:cs="Webdings"/>
        <w:color w:val="333333"/>
        <w:sz w:val="32"/>
        <w:szCs w:val="32"/>
      </w:rPr>
      <w:t></w:t>
    </w:r>
    <w:r>
      <w:rPr>
        <w:rFonts w:ascii="ArialMT" w:hAnsi="ArialMT"/>
        <w:color w:val="333333"/>
        <w:sz w:val="18"/>
      </w:rPr>
      <w:t xml:space="preserve">Ditt telefonnummer </w:t>
    </w:r>
    <w:r>
      <w:rPr>
        <w:rFonts w:ascii="Webdings" w:hAnsi="Webdings" w:cs="Webdings"/>
        <w:color w:val="333333"/>
        <w:sz w:val="32"/>
        <w:szCs w:val="32"/>
      </w:rPr>
      <w:t></w:t>
    </w:r>
    <w:r>
      <w:rPr>
        <w:rFonts w:ascii="Webdings" w:hAnsi="Webdings" w:cs="Webdings"/>
        <w:color w:val="333333"/>
        <w:sz w:val="32"/>
        <w:szCs w:val="32"/>
      </w:rPr>
      <w:t></w:t>
    </w:r>
    <w:r>
      <w:rPr>
        <w:rFonts w:ascii="ArialMT" w:hAnsi="ArialMT"/>
        <w:color w:val="333333"/>
        <w:sz w:val="18"/>
      </w:rPr>
      <w:t>Din e-postadresse</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340E" w:rsidRDefault="00A2340E" w:rsidP="00D30DB6">
      <w:pPr>
        <w:spacing w:after="0" w:line="240" w:lineRule="auto"/>
      </w:pPr>
      <w:r>
        <w:separator/>
      </w:r>
    </w:p>
  </w:footnote>
  <w:footnote w:type="continuationSeparator" w:id="0">
    <w:p w:rsidR="00A2340E" w:rsidRDefault="00A2340E" w:rsidP="00D30D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A48" w:rsidRPr="00944136" w:rsidRDefault="00C33F16" w:rsidP="00944136">
    <w:pPr>
      <w:spacing w:after="0" w:line="240" w:lineRule="auto"/>
      <w:ind w:left="-851"/>
      <w:rPr>
        <w:rFonts w:ascii="Arial" w:hAnsi="Arial" w:cs="Arial"/>
        <w:color w:val="5F5F5F"/>
        <w:sz w:val="32"/>
        <w:szCs w:val="32"/>
      </w:rPr>
    </w:pPr>
    <w:r>
      <w:rPr>
        <w:noProof/>
        <w:lang w:val="en-US" w:eastAsia="en-US"/>
      </w:rPr>
      <w:drawing>
        <wp:anchor distT="0" distB="0" distL="114300" distR="114300" simplePos="0" relativeHeight="251657216" behindDoc="0" locked="0" layoutInCell="1" allowOverlap="1">
          <wp:simplePos x="0" y="0"/>
          <wp:positionH relativeFrom="column">
            <wp:posOffset>5448300</wp:posOffset>
          </wp:positionH>
          <wp:positionV relativeFrom="paragraph">
            <wp:posOffset>177165</wp:posOffset>
          </wp:positionV>
          <wp:extent cx="914400" cy="914400"/>
          <wp:effectExtent l="19050" t="0" r="0" b="0"/>
          <wp:wrapNone/>
          <wp:docPr id="1" name="Picture 1" descr="NO NAME:official_logo:cape_to_cape_vec_fla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NAME:official_logo:cape_to_cape_vec_flat.eps"/>
                  <pic:cNvPicPr>
                    <a:picLocks noChangeAspect="1" noChangeArrowheads="1"/>
                  </pic:cNvPicPr>
                </pic:nvPicPr>
                <pic:blipFill>
                  <a:blip r:embed="rId1"/>
                  <a:srcRect/>
                  <a:stretch>
                    <a:fillRect/>
                  </a:stretch>
                </pic:blipFill>
                <pic:spPr bwMode="auto">
                  <a:xfrm>
                    <a:off x="0" y="0"/>
                    <a:ext cx="914400" cy="914400"/>
                  </a:xfrm>
                  <a:prstGeom prst="rect">
                    <a:avLst/>
                  </a:prstGeom>
                  <a:noFill/>
                </pic:spPr>
              </pic:pic>
            </a:graphicData>
          </a:graphic>
        </wp:anchor>
      </w:drawing>
    </w:r>
    <w:r>
      <w:rPr>
        <w:noProof/>
        <w:lang w:val="en-US" w:eastAsia="en-US"/>
      </w:rPr>
      <w:drawing>
        <wp:anchor distT="0" distB="0" distL="114300" distR="114300" simplePos="0" relativeHeight="251656192" behindDoc="1" locked="0" layoutInCell="1" allowOverlap="1">
          <wp:simplePos x="0" y="0"/>
          <wp:positionH relativeFrom="column">
            <wp:posOffset>-584835</wp:posOffset>
          </wp:positionH>
          <wp:positionV relativeFrom="paragraph">
            <wp:posOffset>-31750</wp:posOffset>
          </wp:positionV>
          <wp:extent cx="7614920" cy="2142490"/>
          <wp:effectExtent l="19050" t="0" r="5080" b="0"/>
          <wp:wrapNone/>
          <wp:docPr id="2" name="Grafik 4" descr="p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pr-2(1).jpg"/>
                  <pic:cNvPicPr>
                    <a:picLocks noChangeAspect="1" noChangeArrowheads="1"/>
                  </pic:cNvPicPr>
                </pic:nvPicPr>
                <pic:blipFill>
                  <a:blip r:embed="rId2"/>
                  <a:srcRect/>
                  <a:stretch>
                    <a:fillRect/>
                  </a:stretch>
                </pic:blipFill>
                <pic:spPr bwMode="auto">
                  <a:xfrm>
                    <a:off x="0" y="0"/>
                    <a:ext cx="7614920" cy="2142490"/>
                  </a:xfrm>
                  <a:prstGeom prst="rect">
                    <a:avLst/>
                  </a:prstGeom>
                  <a:noFill/>
                </pic:spPr>
              </pic:pic>
            </a:graphicData>
          </a:graphic>
        </wp:anchor>
      </w:drawing>
    </w:r>
  </w:p>
  <w:p w:rsidR="00D95A48" w:rsidRDefault="00D95A48" w:rsidP="00944136">
    <w:pPr>
      <w:spacing w:after="0" w:line="240" w:lineRule="auto"/>
      <w:ind w:left="-851"/>
      <w:rPr>
        <w:rFonts w:ascii="Arial" w:hAnsi="Arial" w:cs="Arial"/>
        <w:color w:val="5F5F5F"/>
      </w:rPr>
    </w:pPr>
  </w:p>
  <w:p w:rsidR="00D95A48" w:rsidRDefault="00D95A48" w:rsidP="00944136">
    <w:pPr>
      <w:spacing w:after="0" w:line="240" w:lineRule="auto"/>
      <w:ind w:left="-851"/>
      <w:rPr>
        <w:rFonts w:ascii="Arial" w:hAnsi="Arial" w:cs="Arial"/>
        <w:color w:val="5F5F5F"/>
      </w:rPr>
    </w:pPr>
  </w:p>
  <w:p w:rsidR="00D95A48" w:rsidRDefault="00D95A48" w:rsidP="00944136">
    <w:pPr>
      <w:spacing w:after="0" w:line="240" w:lineRule="auto"/>
      <w:ind w:left="-851"/>
      <w:rPr>
        <w:rFonts w:ascii="Arial" w:hAnsi="Arial" w:cs="Arial"/>
        <w:color w:val="5F5F5F"/>
      </w:rPr>
    </w:pPr>
  </w:p>
  <w:p w:rsidR="00D95A48" w:rsidRDefault="00D95A48" w:rsidP="00AC267B">
    <w:pPr>
      <w:spacing w:after="0" w:line="360" w:lineRule="auto"/>
      <w:ind w:right="1"/>
      <w:rPr>
        <w:rFonts w:ascii="Arial" w:hAnsi="Arial" w:cs="Arial"/>
        <w:color w:val="333333"/>
      </w:rPr>
    </w:pPr>
  </w:p>
  <w:p w:rsidR="00D95A48" w:rsidRPr="00566763" w:rsidRDefault="00D95A48" w:rsidP="00510FFD">
    <w:pPr>
      <w:spacing w:after="0" w:line="360" w:lineRule="auto"/>
      <w:ind w:right="1"/>
      <w:rPr>
        <w:rFonts w:ascii="Arial" w:hAnsi="Arial" w:cs="Arial"/>
        <w:color w:val="333333"/>
        <w:lang w:val="en-US"/>
      </w:rPr>
    </w:pPr>
    <w:r w:rsidRPr="00566763">
      <w:rPr>
        <w:rFonts w:ascii="Arial" w:hAnsi="Arial" w:cs="Arial"/>
        <w:b/>
        <w:color w:val="FFFFFF"/>
        <w:sz w:val="30"/>
        <w:szCs w:val="30"/>
        <w:lang w:val="en-US"/>
      </w:rPr>
      <w:t>PRESS RELEASE</w:t>
    </w:r>
    <w:r w:rsidRPr="00566763">
      <w:rPr>
        <w:rFonts w:ascii="Arial" w:hAnsi="Arial"/>
        <w:color w:val="333333"/>
        <w:lang w:val="en-US"/>
      </w:rPr>
      <w:t xml:space="preserve"> </w:t>
    </w:r>
  </w:p>
  <w:p w:rsidR="00D95A48" w:rsidRPr="00566763" w:rsidRDefault="00D95A48" w:rsidP="00944136">
    <w:pPr>
      <w:spacing w:after="0" w:line="360" w:lineRule="auto"/>
      <w:ind w:right="1"/>
      <w:rPr>
        <w:rFonts w:ascii="Arial" w:hAnsi="Arial" w:cs="Arial"/>
        <w:color w:val="333333"/>
        <w:sz w:val="10"/>
        <w:szCs w:val="10"/>
        <w:lang w:val="en-US"/>
      </w:rPr>
    </w:pPr>
  </w:p>
  <w:p w:rsidR="00D95A48" w:rsidRPr="00566763" w:rsidRDefault="00C33F16" w:rsidP="00510FFD">
    <w:pPr>
      <w:spacing w:after="0" w:line="360" w:lineRule="auto"/>
      <w:ind w:right="1"/>
      <w:rPr>
        <w:rFonts w:ascii="Arial" w:hAnsi="Arial" w:cs="Arial"/>
        <w:color w:val="FFFFFF"/>
        <w:lang w:val="en-US"/>
      </w:rPr>
    </w:pPr>
    <w:r>
      <w:rPr>
        <w:rFonts w:ascii="Arial" w:hAnsi="Arial" w:cs="Arial"/>
        <w:noProof/>
        <w:color w:val="FFFFFF"/>
        <w:lang w:val="en-US"/>
      </w:rPr>
      <w:t>Sid</w:t>
    </w:r>
    <w:r w:rsidR="00D95A48" w:rsidRPr="00566763">
      <w:rPr>
        <w:rFonts w:ascii="Arial" w:hAnsi="Arial"/>
        <w:color w:val="333333"/>
        <w:lang w:val="en-US"/>
      </w:rPr>
      <w:t xml:space="preserve"> </w:t>
    </w:r>
    <w:r w:rsidR="008923EA" w:rsidRPr="00566763">
      <w:rPr>
        <w:rStyle w:val="PlaceholderText"/>
        <w:rFonts w:ascii="Arial" w:hAnsi="Arial" w:cs="Arial"/>
        <w:color w:val="FFFFFF"/>
        <w:lang w:val="en-US"/>
      </w:rPr>
      <w:fldChar w:fldCharType="begin"/>
    </w:r>
    <w:r w:rsidR="00D95A48" w:rsidRPr="00566763">
      <w:rPr>
        <w:rStyle w:val="PlaceholderText"/>
        <w:rFonts w:ascii="Arial" w:hAnsi="Arial" w:cs="Arial"/>
        <w:color w:val="FFFFFF"/>
        <w:lang w:val="en-US"/>
      </w:rPr>
      <w:instrText>PAGE</w:instrText>
    </w:r>
    <w:r w:rsidR="008923EA" w:rsidRPr="00566763">
      <w:rPr>
        <w:rStyle w:val="PlaceholderText"/>
        <w:rFonts w:ascii="Arial" w:hAnsi="Arial" w:cs="Arial"/>
        <w:color w:val="FFFFFF"/>
        <w:lang w:val="en-US"/>
      </w:rPr>
      <w:fldChar w:fldCharType="separate"/>
    </w:r>
    <w:r>
      <w:rPr>
        <w:rStyle w:val="PlaceholderText"/>
        <w:rFonts w:ascii="Arial" w:hAnsi="Arial" w:cs="Arial"/>
        <w:noProof/>
        <w:color w:val="FFFFFF"/>
        <w:lang w:val="en-US"/>
      </w:rPr>
      <w:t>1</w:t>
    </w:r>
    <w:r w:rsidR="008923EA" w:rsidRPr="00566763">
      <w:rPr>
        <w:rStyle w:val="PlaceholderText"/>
        <w:rFonts w:ascii="Arial" w:hAnsi="Arial" w:cs="Arial"/>
        <w:color w:val="FFFFFF"/>
        <w:lang w:val="en-US"/>
      </w:rPr>
      <w:fldChar w:fldCharType="end"/>
    </w:r>
    <w:r w:rsidR="00D95A48" w:rsidRPr="00566763">
      <w:rPr>
        <w:rStyle w:val="PlaceholderText"/>
        <w:rFonts w:ascii="Arial" w:hAnsi="Arial"/>
        <w:color w:val="FFFFFF"/>
        <w:lang w:val="en-US"/>
      </w:rPr>
      <w:t>/</w:t>
    </w:r>
    <w:r w:rsidR="008923EA" w:rsidRPr="00566763">
      <w:rPr>
        <w:rStyle w:val="PlaceholderText"/>
        <w:rFonts w:ascii="Arial" w:hAnsi="Arial" w:cs="Arial"/>
        <w:color w:val="FFFFFF"/>
        <w:lang w:val="en-US"/>
      </w:rPr>
      <w:fldChar w:fldCharType="begin"/>
    </w:r>
    <w:r w:rsidR="00D95A48" w:rsidRPr="00566763">
      <w:rPr>
        <w:rStyle w:val="PlaceholderText"/>
        <w:rFonts w:ascii="Arial" w:hAnsi="Arial" w:cs="Arial"/>
        <w:color w:val="FFFFFF"/>
        <w:lang w:val="en-US"/>
      </w:rPr>
      <w:instrText>NUMPAGES</w:instrText>
    </w:r>
    <w:r w:rsidR="008923EA" w:rsidRPr="00566763">
      <w:rPr>
        <w:rStyle w:val="PlaceholderText"/>
        <w:rFonts w:ascii="Arial" w:hAnsi="Arial" w:cs="Arial"/>
        <w:color w:val="FFFFFF"/>
        <w:lang w:val="en-US"/>
      </w:rPr>
      <w:fldChar w:fldCharType="separate"/>
    </w:r>
    <w:r>
      <w:rPr>
        <w:rStyle w:val="PlaceholderText"/>
        <w:rFonts w:ascii="Arial" w:hAnsi="Arial" w:cs="Arial"/>
        <w:noProof/>
        <w:color w:val="FFFFFF"/>
        <w:lang w:val="en-US"/>
      </w:rPr>
      <w:t>2</w:t>
    </w:r>
    <w:r w:rsidR="008923EA" w:rsidRPr="00566763">
      <w:rPr>
        <w:rStyle w:val="PlaceholderText"/>
        <w:rFonts w:ascii="Arial" w:hAnsi="Arial" w:cs="Arial"/>
        <w:color w:val="FFFFFF"/>
        <w:lang w:val="en-US"/>
      </w:rPr>
      <w:fldChar w:fldCharType="end"/>
    </w:r>
    <w:r w:rsidR="00D95A48" w:rsidRPr="00566763">
      <w:rPr>
        <w:rFonts w:ascii="Arial" w:hAnsi="Arial"/>
        <w:color w:val="FFFFFF"/>
        <w:lang w:val="en-US"/>
      </w:rPr>
      <w:t xml:space="preserve"> </w:t>
    </w:r>
  </w:p>
  <w:p w:rsidR="00D95A48" w:rsidRPr="00566763" w:rsidRDefault="00D95A48" w:rsidP="002E07B5">
    <w:pPr>
      <w:pStyle w:val="Header"/>
      <w:ind w:left="70"/>
      <w:rPr>
        <w:lang w:val="en-US"/>
      </w:rPr>
    </w:pPr>
  </w:p>
  <w:p w:rsidR="00D95A48" w:rsidRPr="00566763" w:rsidRDefault="00D95A48" w:rsidP="002E07B5">
    <w:pPr>
      <w:pStyle w:val="Header"/>
      <w:ind w:left="70"/>
      <w:rPr>
        <w:lang w:val="en-US"/>
      </w:rPr>
    </w:pPr>
  </w:p>
  <w:p w:rsidR="00D95A48" w:rsidRPr="00566763" w:rsidRDefault="00D95A48" w:rsidP="002E07B5">
    <w:pPr>
      <w:pStyle w:val="Header"/>
      <w:ind w:left="70"/>
      <w:rPr>
        <w:lang w:val="en-U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A48" w:rsidRPr="00F238FC" w:rsidRDefault="00D95A48" w:rsidP="00664854">
    <w:pPr>
      <w:spacing w:after="0" w:line="240" w:lineRule="auto"/>
      <w:rPr>
        <w:rFonts w:ascii="Arial" w:hAnsi="Arial" w:cs="Arial"/>
        <w:i/>
        <w:color w:val="FFC000"/>
        <w:sz w:val="36"/>
        <w:szCs w:val="36"/>
      </w:rPr>
    </w:pPr>
    <w:r>
      <w:rPr>
        <w:rFonts w:ascii="Arial" w:hAnsi="Arial"/>
        <w:i/>
        <w:color w:val="FFC000"/>
        <w:sz w:val="36"/>
      </w:rPr>
      <w:t xml:space="preserve">Lastebildekk for høy belastning </w:t>
    </w:r>
    <w:r w:rsidRPr="000D254F">
      <w:rPr>
        <w:rFonts w:ascii="Arial" w:hAnsi="Arial"/>
        <w:color w:val="548DD4"/>
        <w:sz w:val="36"/>
      </w:rPr>
      <w:t>med Interlaced Strip-teknologi og 10-tonns tilhengerdekk.</w:t>
    </w:r>
  </w:p>
  <w:p w:rsidR="00D95A48" w:rsidRDefault="00D95A48" w:rsidP="00664854">
    <w:pPr>
      <w:spacing w:after="0" w:line="240" w:lineRule="auto"/>
      <w:ind w:left="-567"/>
      <w:rPr>
        <w:rFonts w:ascii="Arial" w:hAnsi="Arial" w:cs="Arial"/>
        <w:color w:val="5F5F5F"/>
      </w:rPr>
    </w:pPr>
  </w:p>
  <w:p w:rsidR="00D95A48" w:rsidRDefault="00D95A48" w:rsidP="00764C56">
    <w:pPr>
      <w:spacing w:after="0" w:line="360" w:lineRule="auto"/>
      <w:ind w:left="-567" w:right="1"/>
      <w:rPr>
        <w:rFonts w:ascii="Arial" w:hAnsi="Arial" w:cs="Arial"/>
        <w:color w:val="5F5F5F"/>
      </w:rPr>
    </w:pPr>
  </w:p>
  <w:p w:rsidR="00D95A48" w:rsidRPr="00764C56" w:rsidRDefault="00D95A48" w:rsidP="00764C56">
    <w:pPr>
      <w:spacing w:after="0" w:line="360" w:lineRule="auto"/>
      <w:ind w:right="1"/>
      <w:rPr>
        <w:rFonts w:ascii="Arial" w:hAnsi="Arial" w:cs="Arial"/>
        <w:color w:val="333333"/>
      </w:rPr>
    </w:pPr>
    <w:r>
      <w:rPr>
        <w:rFonts w:ascii="Arial" w:hAnsi="Arial"/>
        <w:b/>
        <w:color w:val="333333"/>
      </w:rPr>
      <w:t>PRESSEMELDING</w:t>
    </w:r>
    <w:r>
      <w:rPr>
        <w:rFonts w:ascii="Arial" w:hAnsi="Arial"/>
        <w:color w:val="333333"/>
      </w:rPr>
      <w:t xml:space="preserve"> </w:t>
    </w:r>
    <w:r w:rsidR="008923EA" w:rsidRPr="008457C6">
      <w:rPr>
        <w:rFonts w:ascii="Arial" w:hAnsi="Arial" w:cs="Arial"/>
        <w:color w:val="333333"/>
      </w:rPr>
      <w:fldChar w:fldCharType="begin"/>
    </w:r>
    <w:r w:rsidRPr="008457C6">
      <w:rPr>
        <w:rFonts w:ascii="Arial" w:hAnsi="Arial" w:cs="Arial"/>
        <w:color w:val="333333"/>
      </w:rPr>
      <w:instrText xml:space="preserve"> CREATEDATE  \@ "dd/MM/yy"  \* MERGEFORMAT </w:instrText>
    </w:r>
    <w:r w:rsidR="008923EA" w:rsidRPr="008457C6">
      <w:rPr>
        <w:rFonts w:ascii="Arial" w:hAnsi="Arial" w:cs="Arial"/>
        <w:color w:val="333333"/>
      </w:rPr>
      <w:fldChar w:fldCharType="separate"/>
    </w:r>
    <w:r>
      <w:rPr>
        <w:rFonts w:ascii="Arial" w:hAnsi="Arial" w:cs="Arial"/>
        <w:noProof/>
        <w:color w:val="333333"/>
      </w:rPr>
      <w:t>03/09/14</w:t>
    </w:r>
    <w:r w:rsidR="008923EA" w:rsidRPr="008457C6">
      <w:rPr>
        <w:rFonts w:ascii="Arial" w:hAnsi="Arial" w:cs="Arial"/>
        <w:color w:val="333333"/>
      </w:rPr>
      <w:fldChar w:fldCharType="end"/>
    </w:r>
    <w:r>
      <w:rPr>
        <w:rFonts w:ascii="Arial" w:hAnsi="Arial"/>
        <w:color w:val="333333"/>
      </w:rPr>
      <w:t xml:space="preserve"> –  brussel – side </w:t>
    </w:r>
    <w:r w:rsidR="008923EA" w:rsidRPr="008457C6">
      <w:rPr>
        <w:rFonts w:ascii="Arial" w:hAnsi="Arial" w:cs="Arial"/>
        <w:color w:val="333333"/>
      </w:rPr>
      <w:fldChar w:fldCharType="begin"/>
    </w:r>
    <w:r w:rsidRPr="008457C6">
      <w:rPr>
        <w:rFonts w:ascii="Arial" w:hAnsi="Arial" w:cs="Arial"/>
        <w:color w:val="333333"/>
      </w:rPr>
      <w:instrText>PAGE</w:instrText>
    </w:r>
    <w:r w:rsidR="008923EA" w:rsidRPr="008457C6">
      <w:rPr>
        <w:rFonts w:ascii="Arial" w:hAnsi="Arial" w:cs="Arial"/>
        <w:color w:val="333333"/>
      </w:rPr>
      <w:fldChar w:fldCharType="separate"/>
    </w:r>
    <w:r>
      <w:rPr>
        <w:rFonts w:ascii="Arial" w:hAnsi="Arial" w:cs="Arial"/>
        <w:noProof/>
        <w:color w:val="333333"/>
      </w:rPr>
      <w:t>1</w:t>
    </w:r>
    <w:r w:rsidR="008923EA" w:rsidRPr="008457C6">
      <w:rPr>
        <w:rFonts w:ascii="Arial" w:hAnsi="Arial" w:cs="Arial"/>
        <w:color w:val="333333"/>
      </w:rPr>
      <w:fldChar w:fldCharType="end"/>
    </w:r>
    <w:r>
      <w:rPr>
        <w:rFonts w:ascii="Arial" w:hAnsi="Arial"/>
        <w:color w:val="333333"/>
      </w:rPr>
      <w:t>/</w:t>
    </w:r>
    <w:r w:rsidR="008923EA" w:rsidRPr="008457C6">
      <w:rPr>
        <w:rFonts w:ascii="Arial" w:hAnsi="Arial" w:cs="Arial"/>
        <w:color w:val="333333"/>
      </w:rPr>
      <w:fldChar w:fldCharType="begin"/>
    </w:r>
    <w:r w:rsidRPr="008457C6">
      <w:rPr>
        <w:rFonts w:ascii="Arial" w:hAnsi="Arial" w:cs="Arial"/>
        <w:color w:val="333333"/>
      </w:rPr>
      <w:instrText>NUMPAGES</w:instrText>
    </w:r>
    <w:r w:rsidR="008923EA" w:rsidRPr="008457C6">
      <w:rPr>
        <w:rFonts w:ascii="Arial" w:hAnsi="Arial" w:cs="Arial"/>
        <w:color w:val="333333"/>
      </w:rPr>
      <w:fldChar w:fldCharType="separate"/>
    </w:r>
    <w:r>
      <w:rPr>
        <w:rFonts w:ascii="Arial" w:hAnsi="Arial" w:cs="Arial"/>
        <w:noProof/>
        <w:color w:val="333333"/>
      </w:rPr>
      <w:t>2</w:t>
    </w:r>
    <w:r w:rsidR="008923EA" w:rsidRPr="008457C6">
      <w:rPr>
        <w:rFonts w:ascii="Arial" w:hAnsi="Arial" w:cs="Arial"/>
        <w:color w:val="333333"/>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F2B71"/>
    <w:multiLevelType w:val="hybridMultilevel"/>
    <w:tmpl w:val="1E669414"/>
    <w:lvl w:ilvl="0" w:tplc="6F06AAE8">
      <w:numFmt w:val="bullet"/>
      <w:lvlText w:val="-"/>
      <w:lvlJc w:val="left"/>
      <w:pPr>
        <w:ind w:left="390" w:hanging="360"/>
      </w:pPr>
      <w:rPr>
        <w:rFonts w:ascii="Calibri" w:eastAsia="Times New Roman" w:hAnsi="Calibri" w:hint="default"/>
      </w:rPr>
    </w:lvl>
    <w:lvl w:ilvl="1" w:tplc="04070003" w:tentative="1">
      <w:start w:val="1"/>
      <w:numFmt w:val="bullet"/>
      <w:lvlText w:val="o"/>
      <w:lvlJc w:val="left"/>
      <w:pPr>
        <w:ind w:left="1110" w:hanging="360"/>
      </w:pPr>
      <w:rPr>
        <w:rFonts w:ascii="Courier New" w:hAnsi="Courier New" w:hint="default"/>
      </w:rPr>
    </w:lvl>
    <w:lvl w:ilvl="2" w:tplc="04070005" w:tentative="1">
      <w:start w:val="1"/>
      <w:numFmt w:val="bullet"/>
      <w:lvlText w:val=""/>
      <w:lvlJc w:val="left"/>
      <w:pPr>
        <w:ind w:left="1830" w:hanging="360"/>
      </w:pPr>
      <w:rPr>
        <w:rFonts w:ascii="Wingdings" w:hAnsi="Wingdings" w:hint="default"/>
      </w:rPr>
    </w:lvl>
    <w:lvl w:ilvl="3" w:tplc="04070001" w:tentative="1">
      <w:start w:val="1"/>
      <w:numFmt w:val="bullet"/>
      <w:lvlText w:val=""/>
      <w:lvlJc w:val="left"/>
      <w:pPr>
        <w:ind w:left="2550" w:hanging="360"/>
      </w:pPr>
      <w:rPr>
        <w:rFonts w:ascii="Symbol" w:hAnsi="Symbol" w:hint="default"/>
      </w:rPr>
    </w:lvl>
    <w:lvl w:ilvl="4" w:tplc="04070003" w:tentative="1">
      <w:start w:val="1"/>
      <w:numFmt w:val="bullet"/>
      <w:lvlText w:val="o"/>
      <w:lvlJc w:val="left"/>
      <w:pPr>
        <w:ind w:left="3270" w:hanging="360"/>
      </w:pPr>
      <w:rPr>
        <w:rFonts w:ascii="Courier New" w:hAnsi="Courier New" w:hint="default"/>
      </w:rPr>
    </w:lvl>
    <w:lvl w:ilvl="5" w:tplc="04070005" w:tentative="1">
      <w:start w:val="1"/>
      <w:numFmt w:val="bullet"/>
      <w:lvlText w:val=""/>
      <w:lvlJc w:val="left"/>
      <w:pPr>
        <w:ind w:left="3990" w:hanging="360"/>
      </w:pPr>
      <w:rPr>
        <w:rFonts w:ascii="Wingdings" w:hAnsi="Wingdings" w:hint="default"/>
      </w:rPr>
    </w:lvl>
    <w:lvl w:ilvl="6" w:tplc="04070001" w:tentative="1">
      <w:start w:val="1"/>
      <w:numFmt w:val="bullet"/>
      <w:lvlText w:val=""/>
      <w:lvlJc w:val="left"/>
      <w:pPr>
        <w:ind w:left="4710" w:hanging="360"/>
      </w:pPr>
      <w:rPr>
        <w:rFonts w:ascii="Symbol" w:hAnsi="Symbol" w:hint="default"/>
      </w:rPr>
    </w:lvl>
    <w:lvl w:ilvl="7" w:tplc="04070003" w:tentative="1">
      <w:start w:val="1"/>
      <w:numFmt w:val="bullet"/>
      <w:lvlText w:val="o"/>
      <w:lvlJc w:val="left"/>
      <w:pPr>
        <w:ind w:left="5430" w:hanging="360"/>
      </w:pPr>
      <w:rPr>
        <w:rFonts w:ascii="Courier New" w:hAnsi="Courier New" w:hint="default"/>
      </w:rPr>
    </w:lvl>
    <w:lvl w:ilvl="8" w:tplc="04070005" w:tentative="1">
      <w:start w:val="1"/>
      <w:numFmt w:val="bullet"/>
      <w:lvlText w:val=""/>
      <w:lvlJc w:val="left"/>
      <w:pPr>
        <w:ind w:left="6150" w:hanging="360"/>
      </w:pPr>
      <w:rPr>
        <w:rFonts w:ascii="Wingdings" w:hAnsi="Wingdings" w:hint="default"/>
      </w:rPr>
    </w:lvl>
  </w:abstractNum>
  <w:abstractNum w:abstractNumId="1">
    <w:nsid w:val="3507016C"/>
    <w:multiLevelType w:val="hybridMultilevel"/>
    <w:tmpl w:val="7EC02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455E97"/>
    <w:multiLevelType w:val="hybridMultilevel"/>
    <w:tmpl w:val="9A48333A"/>
    <w:lvl w:ilvl="0" w:tplc="A4CCA5F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C186D39"/>
    <w:multiLevelType w:val="multilevel"/>
    <w:tmpl w:val="CC54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76099D"/>
    <w:multiLevelType w:val="hybridMultilevel"/>
    <w:tmpl w:val="A6442118"/>
    <w:lvl w:ilvl="0" w:tplc="79AA0F0C">
      <w:numFmt w:val="bullet"/>
      <w:lvlText w:val="-"/>
      <w:lvlJc w:val="left"/>
      <w:pPr>
        <w:ind w:left="390" w:hanging="360"/>
      </w:pPr>
      <w:rPr>
        <w:rFonts w:ascii="Calibri" w:eastAsia="Times New Roman" w:hAnsi="Calibri" w:hint="default"/>
      </w:rPr>
    </w:lvl>
    <w:lvl w:ilvl="1" w:tplc="04070003" w:tentative="1">
      <w:start w:val="1"/>
      <w:numFmt w:val="bullet"/>
      <w:lvlText w:val="o"/>
      <w:lvlJc w:val="left"/>
      <w:pPr>
        <w:ind w:left="1110" w:hanging="360"/>
      </w:pPr>
      <w:rPr>
        <w:rFonts w:ascii="Courier New" w:hAnsi="Courier New" w:hint="default"/>
      </w:rPr>
    </w:lvl>
    <w:lvl w:ilvl="2" w:tplc="04070005" w:tentative="1">
      <w:start w:val="1"/>
      <w:numFmt w:val="bullet"/>
      <w:lvlText w:val=""/>
      <w:lvlJc w:val="left"/>
      <w:pPr>
        <w:ind w:left="1830" w:hanging="360"/>
      </w:pPr>
      <w:rPr>
        <w:rFonts w:ascii="Wingdings" w:hAnsi="Wingdings" w:hint="default"/>
      </w:rPr>
    </w:lvl>
    <w:lvl w:ilvl="3" w:tplc="04070001" w:tentative="1">
      <w:start w:val="1"/>
      <w:numFmt w:val="bullet"/>
      <w:lvlText w:val=""/>
      <w:lvlJc w:val="left"/>
      <w:pPr>
        <w:ind w:left="2550" w:hanging="360"/>
      </w:pPr>
      <w:rPr>
        <w:rFonts w:ascii="Symbol" w:hAnsi="Symbol" w:hint="default"/>
      </w:rPr>
    </w:lvl>
    <w:lvl w:ilvl="4" w:tplc="04070003" w:tentative="1">
      <w:start w:val="1"/>
      <w:numFmt w:val="bullet"/>
      <w:lvlText w:val="o"/>
      <w:lvlJc w:val="left"/>
      <w:pPr>
        <w:ind w:left="3270" w:hanging="360"/>
      </w:pPr>
      <w:rPr>
        <w:rFonts w:ascii="Courier New" w:hAnsi="Courier New" w:hint="default"/>
      </w:rPr>
    </w:lvl>
    <w:lvl w:ilvl="5" w:tplc="04070005" w:tentative="1">
      <w:start w:val="1"/>
      <w:numFmt w:val="bullet"/>
      <w:lvlText w:val=""/>
      <w:lvlJc w:val="left"/>
      <w:pPr>
        <w:ind w:left="3990" w:hanging="360"/>
      </w:pPr>
      <w:rPr>
        <w:rFonts w:ascii="Wingdings" w:hAnsi="Wingdings" w:hint="default"/>
      </w:rPr>
    </w:lvl>
    <w:lvl w:ilvl="6" w:tplc="04070001" w:tentative="1">
      <w:start w:val="1"/>
      <w:numFmt w:val="bullet"/>
      <w:lvlText w:val=""/>
      <w:lvlJc w:val="left"/>
      <w:pPr>
        <w:ind w:left="4710" w:hanging="360"/>
      </w:pPr>
      <w:rPr>
        <w:rFonts w:ascii="Symbol" w:hAnsi="Symbol" w:hint="default"/>
      </w:rPr>
    </w:lvl>
    <w:lvl w:ilvl="7" w:tplc="04070003" w:tentative="1">
      <w:start w:val="1"/>
      <w:numFmt w:val="bullet"/>
      <w:lvlText w:val="o"/>
      <w:lvlJc w:val="left"/>
      <w:pPr>
        <w:ind w:left="5430" w:hanging="360"/>
      </w:pPr>
      <w:rPr>
        <w:rFonts w:ascii="Courier New" w:hAnsi="Courier New" w:hint="default"/>
      </w:rPr>
    </w:lvl>
    <w:lvl w:ilvl="8" w:tplc="04070005" w:tentative="1">
      <w:start w:val="1"/>
      <w:numFmt w:val="bullet"/>
      <w:lvlText w:val=""/>
      <w:lvlJc w:val="left"/>
      <w:pPr>
        <w:ind w:left="615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110"/>
  <w:displayHorizontalDrawingGridEvery w:val="2"/>
  <w:characterSpacingControl w:val="doNotCompress"/>
  <w:hdrShapeDefaults>
    <o:shapedefaults v:ext="edit" spidmax="4098"/>
    <o:shapelayout v:ext="edit">
      <o:idmap v:ext="edit" data="2"/>
      <o:rules v:ext="edit">
        <o:r id="V:Rule1" type="connector" idref="#AutoShape 4"/>
        <o:r id="V:Rule2" type="connector" idref="#AutoShape 2"/>
      </o:rules>
    </o:shapelayout>
  </w:hdrShapeDefaults>
  <w:footnotePr>
    <w:footnote w:id="-1"/>
    <w:footnote w:id="0"/>
  </w:footnotePr>
  <w:endnotePr>
    <w:endnote w:id="-1"/>
    <w:endnote w:id="0"/>
  </w:endnotePr>
  <w:compat/>
  <w:rsids>
    <w:rsidRoot w:val="00DC4F8E"/>
    <w:rsid w:val="00010717"/>
    <w:rsid w:val="00012B95"/>
    <w:rsid w:val="000162FC"/>
    <w:rsid w:val="00016EBF"/>
    <w:rsid w:val="00035C81"/>
    <w:rsid w:val="00042A7A"/>
    <w:rsid w:val="000440A1"/>
    <w:rsid w:val="00046329"/>
    <w:rsid w:val="00054426"/>
    <w:rsid w:val="000570EE"/>
    <w:rsid w:val="0006255D"/>
    <w:rsid w:val="00073901"/>
    <w:rsid w:val="0008248F"/>
    <w:rsid w:val="000A5D71"/>
    <w:rsid w:val="000C38C5"/>
    <w:rsid w:val="000C4F76"/>
    <w:rsid w:val="000D254F"/>
    <w:rsid w:val="000D6BD5"/>
    <w:rsid w:val="000D6E1A"/>
    <w:rsid w:val="000E1A30"/>
    <w:rsid w:val="000E5EF9"/>
    <w:rsid w:val="000E73EF"/>
    <w:rsid w:val="000E7A60"/>
    <w:rsid w:val="000F0F93"/>
    <w:rsid w:val="00142486"/>
    <w:rsid w:val="00155691"/>
    <w:rsid w:val="00163A41"/>
    <w:rsid w:val="001A2F6D"/>
    <w:rsid w:val="001A4911"/>
    <w:rsid w:val="001B25EE"/>
    <w:rsid w:val="001B6B7F"/>
    <w:rsid w:val="001D430E"/>
    <w:rsid w:val="001D5804"/>
    <w:rsid w:val="002015FA"/>
    <w:rsid w:val="002227AD"/>
    <w:rsid w:val="00226DC6"/>
    <w:rsid w:val="002421C2"/>
    <w:rsid w:val="00247427"/>
    <w:rsid w:val="00251B78"/>
    <w:rsid w:val="00252E9B"/>
    <w:rsid w:val="00255A65"/>
    <w:rsid w:val="00256123"/>
    <w:rsid w:val="00271174"/>
    <w:rsid w:val="002756C3"/>
    <w:rsid w:val="00296A03"/>
    <w:rsid w:val="002D6BB8"/>
    <w:rsid w:val="002E07B5"/>
    <w:rsid w:val="002F204E"/>
    <w:rsid w:val="00301B17"/>
    <w:rsid w:val="003216EB"/>
    <w:rsid w:val="00330F22"/>
    <w:rsid w:val="00333543"/>
    <w:rsid w:val="00340CC0"/>
    <w:rsid w:val="003459B1"/>
    <w:rsid w:val="00375EFF"/>
    <w:rsid w:val="00376B6F"/>
    <w:rsid w:val="003921AB"/>
    <w:rsid w:val="00394C9E"/>
    <w:rsid w:val="003966FF"/>
    <w:rsid w:val="003C1F59"/>
    <w:rsid w:val="003D0E89"/>
    <w:rsid w:val="003E3AD0"/>
    <w:rsid w:val="003E7360"/>
    <w:rsid w:val="003F4AA1"/>
    <w:rsid w:val="003F505F"/>
    <w:rsid w:val="00406E69"/>
    <w:rsid w:val="004213A2"/>
    <w:rsid w:val="0046792F"/>
    <w:rsid w:val="00474E9F"/>
    <w:rsid w:val="00476CC9"/>
    <w:rsid w:val="004842EF"/>
    <w:rsid w:val="00494E2A"/>
    <w:rsid w:val="004A46F4"/>
    <w:rsid w:val="004A7498"/>
    <w:rsid w:val="004C3E2E"/>
    <w:rsid w:val="004C66EB"/>
    <w:rsid w:val="004D1B8E"/>
    <w:rsid w:val="004F16D3"/>
    <w:rsid w:val="00510FFD"/>
    <w:rsid w:val="005110F3"/>
    <w:rsid w:val="005218B2"/>
    <w:rsid w:val="00527DB0"/>
    <w:rsid w:val="00566763"/>
    <w:rsid w:val="00566BDF"/>
    <w:rsid w:val="00567636"/>
    <w:rsid w:val="00583E46"/>
    <w:rsid w:val="00586E65"/>
    <w:rsid w:val="005A62C2"/>
    <w:rsid w:val="005B3C39"/>
    <w:rsid w:val="005B58AA"/>
    <w:rsid w:val="005D1D58"/>
    <w:rsid w:val="005E08BC"/>
    <w:rsid w:val="005E2DE5"/>
    <w:rsid w:val="005E6A84"/>
    <w:rsid w:val="00632D57"/>
    <w:rsid w:val="0063517B"/>
    <w:rsid w:val="00664854"/>
    <w:rsid w:val="006778C0"/>
    <w:rsid w:val="00677C7D"/>
    <w:rsid w:val="00691064"/>
    <w:rsid w:val="00691C6A"/>
    <w:rsid w:val="00695ADC"/>
    <w:rsid w:val="006D093A"/>
    <w:rsid w:val="00707082"/>
    <w:rsid w:val="0071223B"/>
    <w:rsid w:val="00717D25"/>
    <w:rsid w:val="00761E36"/>
    <w:rsid w:val="00764C56"/>
    <w:rsid w:val="00784DB2"/>
    <w:rsid w:val="00786AF2"/>
    <w:rsid w:val="0079169B"/>
    <w:rsid w:val="007918A2"/>
    <w:rsid w:val="007A450D"/>
    <w:rsid w:val="007B04F2"/>
    <w:rsid w:val="007B5D9B"/>
    <w:rsid w:val="007C021C"/>
    <w:rsid w:val="00800F16"/>
    <w:rsid w:val="0081077F"/>
    <w:rsid w:val="008138B1"/>
    <w:rsid w:val="008314CA"/>
    <w:rsid w:val="008347CE"/>
    <w:rsid w:val="008457C6"/>
    <w:rsid w:val="008525AF"/>
    <w:rsid w:val="00854F77"/>
    <w:rsid w:val="00874FA5"/>
    <w:rsid w:val="00882215"/>
    <w:rsid w:val="0088592E"/>
    <w:rsid w:val="008923EA"/>
    <w:rsid w:val="008A42EC"/>
    <w:rsid w:val="008A69FC"/>
    <w:rsid w:val="008C416C"/>
    <w:rsid w:val="008C43E8"/>
    <w:rsid w:val="008C45FA"/>
    <w:rsid w:val="008E0F0D"/>
    <w:rsid w:val="009009CE"/>
    <w:rsid w:val="00923F9C"/>
    <w:rsid w:val="0092748F"/>
    <w:rsid w:val="00927AA2"/>
    <w:rsid w:val="00932FFD"/>
    <w:rsid w:val="009409C7"/>
    <w:rsid w:val="009427CC"/>
    <w:rsid w:val="00944136"/>
    <w:rsid w:val="009521C0"/>
    <w:rsid w:val="0096695A"/>
    <w:rsid w:val="00967A72"/>
    <w:rsid w:val="00975BA1"/>
    <w:rsid w:val="00993406"/>
    <w:rsid w:val="009C2624"/>
    <w:rsid w:val="009C31EB"/>
    <w:rsid w:val="009D317B"/>
    <w:rsid w:val="009F0D84"/>
    <w:rsid w:val="00A136A2"/>
    <w:rsid w:val="00A22E91"/>
    <w:rsid w:val="00A2340E"/>
    <w:rsid w:val="00A33F24"/>
    <w:rsid w:val="00A45206"/>
    <w:rsid w:val="00A54317"/>
    <w:rsid w:val="00A55712"/>
    <w:rsid w:val="00A62D6D"/>
    <w:rsid w:val="00A646D7"/>
    <w:rsid w:val="00A755A7"/>
    <w:rsid w:val="00A90BDF"/>
    <w:rsid w:val="00A91FA4"/>
    <w:rsid w:val="00A953B9"/>
    <w:rsid w:val="00AA13F2"/>
    <w:rsid w:val="00AA162B"/>
    <w:rsid w:val="00AC267B"/>
    <w:rsid w:val="00AD3768"/>
    <w:rsid w:val="00AF5B61"/>
    <w:rsid w:val="00B07126"/>
    <w:rsid w:val="00B1001E"/>
    <w:rsid w:val="00B14AEE"/>
    <w:rsid w:val="00B21704"/>
    <w:rsid w:val="00B7431A"/>
    <w:rsid w:val="00B83830"/>
    <w:rsid w:val="00B86FAD"/>
    <w:rsid w:val="00B93128"/>
    <w:rsid w:val="00B97015"/>
    <w:rsid w:val="00BA7C12"/>
    <w:rsid w:val="00C02C8E"/>
    <w:rsid w:val="00C33F16"/>
    <w:rsid w:val="00C473B8"/>
    <w:rsid w:val="00C52F5B"/>
    <w:rsid w:val="00C60342"/>
    <w:rsid w:val="00C66767"/>
    <w:rsid w:val="00C74D57"/>
    <w:rsid w:val="00C81F1F"/>
    <w:rsid w:val="00C827C1"/>
    <w:rsid w:val="00C92DB9"/>
    <w:rsid w:val="00C932FD"/>
    <w:rsid w:val="00C97F90"/>
    <w:rsid w:val="00CA10F2"/>
    <w:rsid w:val="00CC7E5B"/>
    <w:rsid w:val="00CE11B8"/>
    <w:rsid w:val="00CF53D2"/>
    <w:rsid w:val="00D15F1F"/>
    <w:rsid w:val="00D24685"/>
    <w:rsid w:val="00D30DB6"/>
    <w:rsid w:val="00D5157F"/>
    <w:rsid w:val="00D56393"/>
    <w:rsid w:val="00D62A33"/>
    <w:rsid w:val="00D62E61"/>
    <w:rsid w:val="00D6423D"/>
    <w:rsid w:val="00D925E0"/>
    <w:rsid w:val="00D95A48"/>
    <w:rsid w:val="00DA78E6"/>
    <w:rsid w:val="00DC4F8E"/>
    <w:rsid w:val="00DC51F7"/>
    <w:rsid w:val="00DD72F0"/>
    <w:rsid w:val="00DF152F"/>
    <w:rsid w:val="00DF154E"/>
    <w:rsid w:val="00E123CF"/>
    <w:rsid w:val="00E25B8C"/>
    <w:rsid w:val="00E36275"/>
    <w:rsid w:val="00E43969"/>
    <w:rsid w:val="00E468F3"/>
    <w:rsid w:val="00E47D2C"/>
    <w:rsid w:val="00E57E16"/>
    <w:rsid w:val="00E65DAD"/>
    <w:rsid w:val="00E71683"/>
    <w:rsid w:val="00E94F64"/>
    <w:rsid w:val="00EA7C4E"/>
    <w:rsid w:val="00EB3610"/>
    <w:rsid w:val="00EB7241"/>
    <w:rsid w:val="00EC0C15"/>
    <w:rsid w:val="00ED16B3"/>
    <w:rsid w:val="00ED488F"/>
    <w:rsid w:val="00EE5884"/>
    <w:rsid w:val="00F032EC"/>
    <w:rsid w:val="00F073F2"/>
    <w:rsid w:val="00F16DB6"/>
    <w:rsid w:val="00F20617"/>
    <w:rsid w:val="00F238FC"/>
    <w:rsid w:val="00F2710D"/>
    <w:rsid w:val="00F416F4"/>
    <w:rsid w:val="00F43298"/>
    <w:rsid w:val="00F974F4"/>
    <w:rsid w:val="00FA29AF"/>
    <w:rsid w:val="00FB771A"/>
    <w:rsid w:val="00FB79ED"/>
    <w:rsid w:val="00FC3A5A"/>
    <w:rsid w:val="00FC681B"/>
    <w:rsid w:val="00FC6AEC"/>
    <w:rsid w:val="00FF75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martTagType w:namespaceuri="urn:schemas-microsoft-com:office:smarttags" w:name="City"/>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pPr>
        <w:spacing w:after="160" w:line="259" w:lineRule="auto"/>
      </w:pPr>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61E36"/>
    <w:pPr>
      <w:spacing w:after="200" w:line="276" w:lineRule="auto"/>
    </w:pPr>
    <w:rPr>
      <w:lang w:val="nb-NO" w:eastAsia="nb-NO"/>
    </w:rPr>
  </w:style>
  <w:style w:type="paragraph" w:styleId="Heading1">
    <w:name w:val="heading 1"/>
    <w:basedOn w:val="Normal"/>
    <w:next w:val="Normal"/>
    <w:link w:val="Heading1Char"/>
    <w:uiPriority w:val="99"/>
    <w:qFormat/>
    <w:rsid w:val="00DC4F8E"/>
    <w:pPr>
      <w:keepNext/>
      <w:keepLines/>
      <w:spacing w:before="480" w:after="0"/>
      <w:outlineLvl w:val="0"/>
    </w:pPr>
    <w:rPr>
      <w:rFonts w:ascii="Cambria" w:eastAsia="MS Gothic"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4F8E"/>
    <w:rPr>
      <w:rFonts w:ascii="Cambria" w:eastAsia="MS Gothic" w:hAnsi="Cambria"/>
      <w:b/>
      <w:color w:val="365F91"/>
      <w:sz w:val="28"/>
    </w:rPr>
  </w:style>
  <w:style w:type="paragraph" w:styleId="BalloonText">
    <w:name w:val="Balloon Text"/>
    <w:basedOn w:val="Normal"/>
    <w:link w:val="BalloonTextChar"/>
    <w:uiPriority w:val="99"/>
    <w:semiHidden/>
    <w:rsid w:val="005E08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E08BC"/>
    <w:rPr>
      <w:rFonts w:ascii="Tahoma" w:hAnsi="Tahoma"/>
      <w:sz w:val="16"/>
    </w:rPr>
  </w:style>
  <w:style w:type="character" w:styleId="PlaceholderText">
    <w:name w:val="Placeholder Text"/>
    <w:basedOn w:val="DefaultParagraphFont"/>
    <w:uiPriority w:val="99"/>
    <w:semiHidden/>
    <w:rsid w:val="004213A2"/>
    <w:rPr>
      <w:color w:val="808080"/>
    </w:rPr>
  </w:style>
  <w:style w:type="paragraph" w:styleId="ListParagraph">
    <w:name w:val="List Paragraph"/>
    <w:basedOn w:val="Normal"/>
    <w:uiPriority w:val="99"/>
    <w:qFormat/>
    <w:rsid w:val="00D30DB6"/>
    <w:pPr>
      <w:ind w:left="720"/>
      <w:contextualSpacing/>
    </w:pPr>
  </w:style>
  <w:style w:type="paragraph" w:styleId="Header">
    <w:name w:val="header"/>
    <w:basedOn w:val="Normal"/>
    <w:link w:val="HeaderChar"/>
    <w:uiPriority w:val="99"/>
    <w:rsid w:val="00D30DB6"/>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D30DB6"/>
  </w:style>
  <w:style w:type="paragraph" w:styleId="Footer">
    <w:name w:val="footer"/>
    <w:basedOn w:val="Normal"/>
    <w:link w:val="FooterChar"/>
    <w:uiPriority w:val="99"/>
    <w:rsid w:val="00D30DB6"/>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D30DB6"/>
  </w:style>
  <w:style w:type="character" w:styleId="Hyperlink">
    <w:name w:val="Hyperlink"/>
    <w:basedOn w:val="DefaultParagraphFont"/>
    <w:uiPriority w:val="99"/>
    <w:rsid w:val="003966FF"/>
    <w:rPr>
      <w:rFonts w:cs="Times New Roman"/>
      <w:color w:val="006699"/>
      <w:u w:val="none"/>
      <w:effect w:val="none"/>
    </w:rPr>
  </w:style>
  <w:style w:type="paragraph" w:styleId="Revision">
    <w:name w:val="Revision"/>
    <w:hidden/>
    <w:uiPriority w:val="99"/>
    <w:semiHidden/>
    <w:rsid w:val="00632D57"/>
    <w:pPr>
      <w:spacing w:after="0" w:line="240" w:lineRule="auto"/>
    </w:pPr>
    <w:rPr>
      <w:lang w:val="nb-NO" w:eastAsia="nb-NO"/>
    </w:rPr>
  </w:style>
  <w:style w:type="character" w:styleId="CommentReference">
    <w:name w:val="annotation reference"/>
    <w:basedOn w:val="DefaultParagraphFont"/>
    <w:uiPriority w:val="99"/>
    <w:semiHidden/>
    <w:rsid w:val="00E47D2C"/>
    <w:rPr>
      <w:rFonts w:cs="Times New Roman"/>
      <w:sz w:val="16"/>
    </w:rPr>
  </w:style>
  <w:style w:type="paragraph" w:styleId="CommentText">
    <w:name w:val="annotation text"/>
    <w:basedOn w:val="Normal"/>
    <w:link w:val="CommentTextChar"/>
    <w:uiPriority w:val="99"/>
    <w:semiHidden/>
    <w:rsid w:val="00E47D2C"/>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47D2C"/>
    <w:rPr>
      <w:sz w:val="20"/>
    </w:rPr>
  </w:style>
  <w:style w:type="paragraph" w:styleId="CommentSubject">
    <w:name w:val="annotation subject"/>
    <w:basedOn w:val="CommentText"/>
    <w:next w:val="CommentText"/>
    <w:link w:val="CommentSubjectChar"/>
    <w:uiPriority w:val="99"/>
    <w:semiHidden/>
    <w:rsid w:val="00E47D2C"/>
    <w:rPr>
      <w:b/>
      <w:bCs/>
    </w:rPr>
  </w:style>
  <w:style w:type="character" w:customStyle="1" w:styleId="CommentSubjectChar">
    <w:name w:val="Comment Subject Char"/>
    <w:basedOn w:val="CommentTextChar"/>
    <w:link w:val="CommentSubject"/>
    <w:uiPriority w:val="99"/>
    <w:semiHidden/>
    <w:locked/>
    <w:rsid w:val="00E47D2C"/>
    <w:rPr>
      <w:b/>
      <w:sz w:val="20"/>
    </w:rPr>
  </w:style>
</w:styles>
</file>

<file path=word/webSettings.xml><?xml version="1.0" encoding="utf-8"?>
<w:webSettings xmlns:r="http://schemas.openxmlformats.org/officeDocument/2006/relationships" xmlns:w="http://schemas.openxmlformats.org/wordprocessingml/2006/main">
  <w:divs>
    <w:div w:id="1974215543">
      <w:marLeft w:val="0"/>
      <w:marRight w:val="0"/>
      <w:marTop w:val="0"/>
      <w:marBottom w:val="0"/>
      <w:divBdr>
        <w:top w:val="none" w:sz="0" w:space="0" w:color="auto"/>
        <w:left w:val="none" w:sz="0" w:space="0" w:color="auto"/>
        <w:bottom w:val="none" w:sz="0" w:space="0" w:color="auto"/>
        <w:right w:val="none" w:sz="0" w:space="0" w:color="auto"/>
      </w:divBdr>
    </w:div>
    <w:div w:id="197421554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ouareg-capetocape.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564</Words>
  <Characters>3215</Characters>
  <Application>Microsoft Office Word</Application>
  <DocSecurity>0</DocSecurity>
  <Lines>26</Lines>
  <Paragraphs>7</Paragraphs>
  <ScaleCrop>false</ScaleCrop>
  <Company>BBDO Belgium</Company>
  <LinksUpToDate>false</LinksUpToDate>
  <CharactersWithSpaces>3772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AA00025</dc:creator>
  <cp:lastModifiedBy>AA00025</cp:lastModifiedBy>
  <cp:revision>2</cp:revision>
  <cp:lastPrinted>2014-09-03T14:50:00Z</cp:lastPrinted>
  <dcterms:created xsi:type="dcterms:W3CDTF">2014-09-15T14:02:00Z</dcterms:created>
  <dcterms:modified xsi:type="dcterms:W3CDTF">2014-09-15T14:02:00Z</dcterms:modified>
</cp:coreProperties>
</file>