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7F2A0" w14:textId="79D3CAE2" w:rsidR="0067123E" w:rsidRPr="008812AF" w:rsidRDefault="00F255B9" w:rsidP="0067123E">
      <w:pPr>
        <w:rPr>
          <w:b/>
          <w:bCs/>
          <w:sz w:val="32"/>
          <w:szCs w:val="32"/>
        </w:rPr>
      </w:pPr>
      <w:r>
        <w:rPr>
          <w:b/>
          <w:bCs/>
          <w:sz w:val="32"/>
          <w:szCs w:val="32"/>
        </w:rPr>
        <w:t>Martinsons levererar trästommen till Hitachi Energys nya jättekontor i Västerås</w:t>
      </w:r>
    </w:p>
    <w:p w14:paraId="69874D22" w14:textId="0A102EE8" w:rsidR="0093205E" w:rsidRPr="00C63EEC" w:rsidRDefault="0093205E" w:rsidP="0093205E">
      <w:pPr>
        <w:rPr>
          <w:rFonts w:ascii="IBM Plex Sans" w:hAnsi="IBM Plex Sans"/>
          <w:b/>
          <w:bCs/>
        </w:rPr>
      </w:pPr>
      <w:r w:rsidRPr="00C63EEC">
        <w:rPr>
          <w:rFonts w:ascii="IBM Plex Sans" w:hAnsi="IBM Plex Sans"/>
          <w:b/>
          <w:bCs/>
        </w:rPr>
        <w:t>Martinsons har fått uppdraget att konstruera, leverera och montera trästommen till Hitachi Energys nya kontor i Västerås. Det är ett av Martinsons största uppdrag någonsin och innefattar hela 3 800 kubikmeter KL-trä och 1 650 kubikmeter limträ.</w:t>
      </w:r>
    </w:p>
    <w:p w14:paraId="4D3A08FA" w14:textId="7A2F5E60" w:rsidR="003E20CC" w:rsidRPr="00C63EEC" w:rsidRDefault="003E20CC" w:rsidP="003E20CC">
      <w:pPr>
        <w:rPr>
          <w:rFonts w:ascii="IBM Plex Sans" w:hAnsi="IBM Plex Sans"/>
        </w:rPr>
      </w:pPr>
      <w:r w:rsidRPr="00C63EEC">
        <w:rPr>
          <w:rFonts w:ascii="IBM Plex Sans" w:hAnsi="IBM Plex Sans"/>
        </w:rPr>
        <w:t xml:space="preserve">Byggnaden, som fått namnet Atsumaru, ett japanskt ord som betyder att samlas, ska bli en plats för möten, samarbete och trivsel. Kontorsbyggnaden uppförs i KL-trä och limträ, vilket bidrar till både minskad klimatpåverkan och en trivsam, naturlig inomhusmiljö. </w:t>
      </w:r>
    </w:p>
    <w:p w14:paraId="46772E3F" w14:textId="77777777" w:rsidR="003E20CC" w:rsidRPr="00C63EEC" w:rsidRDefault="003E20CC" w:rsidP="003E20CC">
      <w:pPr>
        <w:rPr>
          <w:rFonts w:ascii="IBM Plex Sans" w:hAnsi="IBM Plex Sans"/>
        </w:rPr>
      </w:pPr>
      <w:r w:rsidRPr="00C63EEC">
        <w:rPr>
          <w:rFonts w:ascii="IBM Plex Sans" w:hAnsi="IBM Plex Sans"/>
        </w:rPr>
        <w:t>– Vi är mycket stolta över att få bidra med vår kompetens inom hållbart träbyggande i ett projekt av den här storleken.</w:t>
      </w:r>
      <w:r w:rsidRPr="00B63674">
        <w:rPr>
          <w:rFonts w:ascii="IBM Plex Sans" w:hAnsi="IBM Plex Sans"/>
        </w:rPr>
        <w:t xml:space="preserve"> </w:t>
      </w:r>
      <w:r w:rsidRPr="00C63EEC">
        <w:rPr>
          <w:rFonts w:ascii="IBM Plex Sans" w:hAnsi="IBM Plex Sans"/>
        </w:rPr>
        <w:t>Att tillsammans med beställaren, få vara delaktiga från tidigt skede till färdig stomme visar på styrkan i vårt erbjudande, säger Jonas Lindgren, key account manager på Martinsons.</w:t>
      </w:r>
    </w:p>
    <w:p w14:paraId="6535EF0A" w14:textId="77777777" w:rsidR="003E20CC" w:rsidRPr="00C63EEC" w:rsidRDefault="003E20CC" w:rsidP="003E20CC">
      <w:pPr>
        <w:rPr>
          <w:rFonts w:ascii="IBM Plex Sans" w:hAnsi="IBM Plex Sans"/>
        </w:rPr>
      </w:pPr>
      <w:r w:rsidRPr="00C63EEC">
        <w:rPr>
          <w:rFonts w:ascii="IBM Plex Sans" w:hAnsi="IBM Plex Sans"/>
        </w:rPr>
        <w:t>Arkitekturen är framtagen av Krook &amp; Tjäder och PEAB ansvarar för totalentreprenaden. Hitachi Energy är byggherre och stärker genom denna satsning sin närvaro i Västerås. Kontorsbyggnaden är en del av ett större projekt som även omfattar ett forsknings- och utvecklingscenter samt en fabrik för nätautomationsprodukter. Hela anläggningen beräknas vara färdigställd i slutet av 2027.</w:t>
      </w:r>
    </w:p>
    <w:p w14:paraId="61204FC3" w14:textId="77777777" w:rsidR="003E20CC" w:rsidRPr="00B63674" w:rsidRDefault="003E20CC" w:rsidP="003E20CC">
      <w:pPr>
        <w:rPr>
          <w:rFonts w:ascii="IBM Plex Sans" w:hAnsi="IBM Plex Sans"/>
        </w:rPr>
      </w:pPr>
      <w:r w:rsidRPr="00C63EEC">
        <w:rPr>
          <w:rFonts w:ascii="IBM Plex Sans" w:hAnsi="IBM Plex Sans"/>
        </w:rPr>
        <w:t>– För Martinsons markerar uppdraget ytterligare en milstolpe och visar hur modernt träbyggande kan bidra till framtidens klimatsmarta och resurseffektiva byggnader där hållbarhet, estetik och funktion går hand i hand, säger Mikael Lindberg, försäljningschef på Martinsons.</w:t>
      </w:r>
    </w:p>
    <w:p w14:paraId="6E4F430D" w14:textId="2FA0D2B8" w:rsidR="00BD6EC1" w:rsidRDefault="00BD6EC1" w:rsidP="00D92877">
      <w:pPr>
        <w:rPr>
          <w:rFonts w:ascii="IBM Plex Sans" w:hAnsi="IBM Plex Sans" w:cs="Calibri"/>
        </w:rPr>
      </w:pPr>
    </w:p>
    <w:p w14:paraId="6E3A8461" w14:textId="71881EC3" w:rsidR="006A59D0" w:rsidRDefault="006A59D0" w:rsidP="001375FD"/>
    <w:p w14:paraId="745903E0" w14:textId="3B1C3A94" w:rsidR="00EB65A7" w:rsidRPr="00BD6EC1" w:rsidRDefault="005F157D" w:rsidP="009153E6">
      <w:pPr>
        <w:rPr>
          <w:b/>
          <w:bCs/>
          <w:color w:val="000000" w:themeColor="text1"/>
        </w:rPr>
      </w:pPr>
      <w:r w:rsidRPr="00E50ED5">
        <w:rPr>
          <w:b/>
          <w:bCs/>
        </w:rPr>
        <w:t>För mer information:</w:t>
      </w:r>
      <w:r w:rsidR="00F27672" w:rsidRPr="00F27672">
        <w:rPr>
          <w:color w:val="000000" w:themeColor="text1"/>
          <w:sz w:val="18"/>
          <w:szCs w:val="18"/>
        </w:rPr>
        <w:br/>
        <w:t xml:space="preserve">Mikael Lindberg, försäljningschef Martinsons, 070-3430198, </w:t>
      </w:r>
      <w:hyperlink r:id="rId8" w:history="1">
        <w:r w:rsidR="00F27672" w:rsidRPr="006C665D">
          <w:rPr>
            <w:rStyle w:val="Hyperlnk"/>
            <w:sz w:val="18"/>
            <w:szCs w:val="18"/>
          </w:rPr>
          <w:t>mikael.lindberg@martinsons.se</w:t>
        </w:r>
      </w:hyperlink>
    </w:p>
    <w:sectPr w:rsidR="00EB65A7" w:rsidRPr="00BD6EC1" w:rsidSect="009C59C0">
      <w:headerReference w:type="even" r:id="rId9"/>
      <w:headerReference w:type="default" r:id="rId10"/>
      <w:footerReference w:type="even" r:id="rId11"/>
      <w:footerReference w:type="default" r:id="rId12"/>
      <w:headerReference w:type="first" r:id="rId13"/>
      <w:footerReference w:type="first" r:id="rId14"/>
      <w:pgSz w:w="11906" w:h="16838" w:code="9"/>
      <w:pgMar w:top="2722" w:right="1985" w:bottom="1985" w:left="1418" w:header="1077"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D4A1F" w14:textId="77777777" w:rsidR="00F715F2" w:rsidRDefault="00F715F2" w:rsidP="00D45F54">
      <w:r>
        <w:separator/>
      </w:r>
    </w:p>
  </w:endnote>
  <w:endnote w:type="continuationSeparator" w:id="0">
    <w:p w14:paraId="634C673D" w14:textId="77777777" w:rsidR="00F715F2" w:rsidRDefault="00F715F2" w:rsidP="00D45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BM Plex Sans">
    <w:altName w:val="Arial"/>
    <w:panose1 w:val="020B0503050203000203"/>
    <w:charset w:val="00"/>
    <w:family w:val="swiss"/>
    <w:pitch w:val="variable"/>
    <w:sig w:usb0="A00002EF" w:usb1="5000207B" w:usb2="00000000" w:usb3="00000000" w:csb0="0000019F" w:csb1="00000000"/>
  </w:font>
  <w:font w:name="IBM Plex Sans SemiBold">
    <w:altName w:val="Arial"/>
    <w:panose1 w:val="020B0703050203000203"/>
    <w:charset w:val="00"/>
    <w:family w:val="swiss"/>
    <w:pitch w:val="variable"/>
    <w:sig w:usb0="A00002EF" w:usb1="5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EA293" w14:textId="77777777" w:rsidR="008C51C0" w:rsidRDefault="008C51C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515" w:type="pct"/>
      <w:tblCellMar>
        <w:left w:w="0" w:type="dxa"/>
        <w:right w:w="0" w:type="dxa"/>
      </w:tblCellMar>
      <w:tblLook w:val="01E0" w:firstRow="1" w:lastRow="1" w:firstColumn="1" w:lastColumn="1" w:noHBand="0" w:noVBand="0"/>
    </w:tblPr>
    <w:tblGrid>
      <w:gridCol w:w="3262"/>
      <w:gridCol w:w="3175"/>
      <w:gridCol w:w="2942"/>
    </w:tblGrid>
    <w:tr w:rsidR="00F539F3" w:rsidRPr="00B7540B" w14:paraId="5DD24EBC" w14:textId="77777777" w:rsidTr="009B0027">
      <w:trPr>
        <w:trHeight w:val="170"/>
      </w:trPr>
      <w:tc>
        <w:tcPr>
          <w:tcW w:w="3262" w:type="dxa"/>
        </w:tcPr>
        <w:p w14:paraId="2B40D4FE" w14:textId="77777777" w:rsidR="00F539F3" w:rsidRPr="00347D35" w:rsidRDefault="00F539F3" w:rsidP="00347D35">
          <w:pPr>
            <w:pStyle w:val="Sidfot"/>
          </w:pPr>
        </w:p>
      </w:tc>
      <w:tc>
        <w:tcPr>
          <w:tcW w:w="3175" w:type="dxa"/>
        </w:tcPr>
        <w:p w14:paraId="7137E891" w14:textId="77777777" w:rsidR="00F539F3" w:rsidRPr="00347D35" w:rsidRDefault="00F539F3" w:rsidP="00347D35">
          <w:pPr>
            <w:pStyle w:val="Sidfot"/>
          </w:pPr>
        </w:p>
      </w:tc>
      <w:tc>
        <w:tcPr>
          <w:tcW w:w="2942" w:type="dxa"/>
        </w:tcPr>
        <w:p w14:paraId="08E1E9C8" w14:textId="77777777" w:rsidR="00F539F3" w:rsidRPr="00347D35" w:rsidRDefault="00F539F3" w:rsidP="00347D35">
          <w:pPr>
            <w:pStyle w:val="Sidfot"/>
          </w:pPr>
        </w:p>
      </w:tc>
    </w:tr>
  </w:tbl>
  <w:p w14:paraId="68235B29" w14:textId="77777777" w:rsidR="006B5155" w:rsidRPr="006079F2" w:rsidRDefault="006B5155" w:rsidP="006079F2">
    <w:pPr>
      <w:pStyle w:val="Sidfo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331C5" w14:textId="4F3FCF19" w:rsidR="009153E6" w:rsidRPr="005017A7" w:rsidRDefault="005017A7" w:rsidP="005017A7">
    <w:pPr>
      <w:spacing w:line="160" w:lineRule="atLeast"/>
      <w:rPr>
        <w:sz w:val="14"/>
        <w:szCs w:val="14"/>
      </w:rPr>
    </w:pPr>
    <w:r w:rsidRPr="005017A7">
      <w:rPr>
        <w:sz w:val="14"/>
        <w:szCs w:val="14"/>
      </w:rPr>
      <w:t>Martinsons levererar stomsystem i trä för alltifrån sporthallar, affärslokaler och skolor till höga flerbostadshus och kontorsbyggnader. Verksamheten inkluderar såväl utveckling och konstruktion, som försäljning, projektstyrning och montage. Martinsons är en del av Holmen och kontoren finns i Skellefteå, Umeå och Bygdsiljum.</w:t>
    </w:r>
    <w:r w:rsidR="00940A88" w:rsidRPr="00940A88">
      <w:rPr>
        <w:iCs/>
        <w:sz w:val="14"/>
        <w:szCs w:val="14"/>
        <w:lang w:val="nb-NO" w:bidi="nb-NO"/>
      </w:rPr>
      <w:t xml:space="preserve"> </w:t>
    </w:r>
    <w:hyperlink r:id="rId1" w:history="1">
      <w:r w:rsidR="00940A88" w:rsidRPr="00ED3684">
        <w:rPr>
          <w:rStyle w:val="Hyperlnk"/>
          <w:iCs/>
          <w:sz w:val="14"/>
          <w:szCs w:val="14"/>
          <w:lang w:val="nb-NO" w:bidi="nb-NO"/>
        </w:rPr>
        <w:t>L</w:t>
      </w:r>
      <w:r w:rsidR="00754018">
        <w:rPr>
          <w:rStyle w:val="Hyperlnk"/>
          <w:iCs/>
          <w:sz w:val="14"/>
          <w:szCs w:val="14"/>
          <w:lang w:val="nb-NO" w:bidi="nb-NO"/>
        </w:rPr>
        <w:t>ä</w:t>
      </w:r>
      <w:r w:rsidR="00940A88" w:rsidRPr="00ED3684">
        <w:rPr>
          <w:rStyle w:val="Hyperlnk"/>
          <w:iCs/>
          <w:sz w:val="14"/>
          <w:szCs w:val="14"/>
          <w:lang w:val="nb-NO" w:bidi="nb-NO"/>
        </w:rPr>
        <w:t>s mer på martinsons.se</w:t>
      </w:r>
    </w:hyperlink>
  </w:p>
  <w:p w14:paraId="4A080ABA" w14:textId="77777777" w:rsidR="006B5155" w:rsidRPr="00192D7F" w:rsidRDefault="006B5155" w:rsidP="00615068">
    <w:pPr>
      <w:pStyle w:val="Sidfo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6BE09" w14:textId="77777777" w:rsidR="00F715F2" w:rsidRDefault="00F715F2" w:rsidP="00D45F54">
      <w:r>
        <w:separator/>
      </w:r>
    </w:p>
  </w:footnote>
  <w:footnote w:type="continuationSeparator" w:id="0">
    <w:p w14:paraId="40F4ECA1" w14:textId="77777777" w:rsidR="00F715F2" w:rsidRDefault="00F715F2" w:rsidP="00D45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75B97" w14:textId="77777777" w:rsidR="008C51C0" w:rsidRDefault="008C51C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472"/>
      <w:gridCol w:w="3912"/>
    </w:tblGrid>
    <w:tr w:rsidR="006B5155" w14:paraId="36117906" w14:textId="77777777" w:rsidTr="008A5FA9">
      <w:trPr>
        <w:trHeight w:val="567"/>
      </w:trPr>
      <w:tc>
        <w:tcPr>
          <w:tcW w:w="5472" w:type="dxa"/>
        </w:tcPr>
        <w:p w14:paraId="323E47F4" w14:textId="77777777" w:rsidR="006B5155" w:rsidRPr="00D35497" w:rsidRDefault="006B5155" w:rsidP="003A09E4">
          <w:pPr>
            <w:pStyle w:val="Sidhuvud"/>
            <w:rPr>
              <w:rStyle w:val="Sidnummer"/>
              <w:sz w:val="14"/>
            </w:rPr>
          </w:pPr>
        </w:p>
      </w:tc>
      <w:tc>
        <w:tcPr>
          <w:tcW w:w="3912" w:type="dxa"/>
        </w:tcPr>
        <w:p w14:paraId="1A5B27C5" w14:textId="77777777" w:rsidR="006B5155" w:rsidRPr="00B93F5B" w:rsidRDefault="006B5155" w:rsidP="008A5FA9">
          <w:pPr>
            <w:pStyle w:val="Sidhuvud"/>
            <w:spacing w:before="60"/>
            <w:ind w:right="11"/>
            <w:jc w:val="right"/>
            <w:rPr>
              <w:rStyle w:val="Sidnummer"/>
            </w:rPr>
          </w:pPr>
          <w:r>
            <w:rPr>
              <w:noProof/>
              <w:sz w:val="21"/>
              <w:lang w:val="en-GB" w:eastAsia="en-GB"/>
            </w:rPr>
            <w:drawing>
              <wp:inline distT="0" distB="0" distL="0" distR="0" wp14:anchorId="19F2BDB9" wp14:editId="10652831">
                <wp:extent cx="329035" cy="219600"/>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lmen_Dynamic_H_Blue_RGB.png"/>
                        <pic:cNvPicPr/>
                      </pic:nvPicPr>
                      <pic:blipFill>
                        <a:blip r:embed="rId1">
                          <a:extLst>
                            <a:ext uri="{28A0092B-C50C-407E-A947-70E740481C1C}">
                              <a14:useLocalDpi xmlns:a14="http://schemas.microsoft.com/office/drawing/2010/main" val="0"/>
                            </a:ext>
                          </a:extLst>
                        </a:blip>
                        <a:stretch>
                          <a:fillRect/>
                        </a:stretch>
                      </pic:blipFill>
                      <pic:spPr>
                        <a:xfrm>
                          <a:off x="0" y="0"/>
                          <a:ext cx="329035" cy="219600"/>
                        </a:xfrm>
                        <a:prstGeom prst="rect">
                          <a:avLst/>
                        </a:prstGeom>
                      </pic:spPr>
                    </pic:pic>
                  </a:graphicData>
                </a:graphic>
              </wp:inline>
            </w:drawing>
          </w:r>
        </w:p>
      </w:tc>
    </w:tr>
  </w:tbl>
  <w:p w14:paraId="575CA775" w14:textId="77777777" w:rsidR="006B5155" w:rsidRPr="00D45F54" w:rsidRDefault="006B5155" w:rsidP="00F2634B">
    <w:pPr>
      <w:pStyle w:val="Sidhuvud"/>
      <w:ind w:left="-1973"/>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52"/>
      <w:gridCol w:w="3820"/>
      <w:gridCol w:w="3912"/>
    </w:tblGrid>
    <w:tr w:rsidR="008A5FA9" w14:paraId="135A8FA0" w14:textId="77777777" w:rsidTr="008A5FA9">
      <w:trPr>
        <w:trHeight w:val="567"/>
      </w:trPr>
      <w:tc>
        <w:tcPr>
          <w:tcW w:w="1652" w:type="dxa"/>
        </w:tcPr>
        <w:p w14:paraId="08275AC8" w14:textId="226DD888" w:rsidR="008A5FA9" w:rsidRPr="00D35497" w:rsidRDefault="009153E6" w:rsidP="009153E6">
          <w:pPr>
            <w:pStyle w:val="Rubrik2"/>
            <w:spacing w:before="0"/>
          </w:pPr>
          <w:r>
            <w:t>Pressrelease</w:t>
          </w:r>
          <w:r>
            <w:br/>
            <w:t>202</w:t>
          </w:r>
          <w:r w:rsidR="0095148B">
            <w:t>5</w:t>
          </w:r>
          <w:r>
            <w:t>-</w:t>
          </w:r>
          <w:r w:rsidR="00A449DD">
            <w:t>10-</w:t>
          </w:r>
          <w:r w:rsidR="008C51C0">
            <w:t>23</w:t>
          </w:r>
        </w:p>
      </w:tc>
      <w:tc>
        <w:tcPr>
          <w:tcW w:w="3820" w:type="dxa"/>
        </w:tcPr>
        <w:p w14:paraId="68D24DA5" w14:textId="77777777" w:rsidR="008A5FA9" w:rsidRPr="00D35497" w:rsidRDefault="008A5FA9" w:rsidP="00A93C50">
          <w:pPr>
            <w:pStyle w:val="Sidhuvud"/>
            <w:rPr>
              <w:rStyle w:val="Sidnummer"/>
              <w:sz w:val="14"/>
            </w:rPr>
          </w:pPr>
        </w:p>
      </w:tc>
      <w:tc>
        <w:tcPr>
          <w:tcW w:w="3912" w:type="dxa"/>
          <w:vMerge w:val="restart"/>
        </w:tcPr>
        <w:p w14:paraId="66F9AC79" w14:textId="1082775C" w:rsidR="008A5FA9" w:rsidRPr="00B93F5B" w:rsidRDefault="006C7F56" w:rsidP="008A5FA9">
          <w:pPr>
            <w:pStyle w:val="Sidhuvud"/>
            <w:spacing w:before="60"/>
            <w:ind w:right="11"/>
            <w:jc w:val="right"/>
            <w:rPr>
              <w:rStyle w:val="Sidnummer"/>
            </w:rPr>
          </w:pPr>
          <w:r>
            <w:rPr>
              <w:noProof/>
              <w:sz w:val="21"/>
            </w:rPr>
            <w:drawing>
              <wp:inline distT="0" distB="0" distL="0" distR="0" wp14:anchorId="7829AD1B" wp14:editId="0BDF8E90">
                <wp:extent cx="2236154" cy="655093"/>
                <wp:effectExtent l="0" t="0" r="0" b="0"/>
                <wp:docPr id="2107176771" name="Bildobjekt 1" descr="En bild som visar Teckensnitt, text, skärmbild, Graf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176771" name="Bildobjekt 1" descr="En bild som visar Teckensnitt, text, skärmbild, Grafik"/>
                        <pic:cNvPicPr/>
                      </pic:nvPicPr>
                      <pic:blipFill>
                        <a:blip r:embed="rId1"/>
                        <a:stretch>
                          <a:fillRect/>
                        </a:stretch>
                      </pic:blipFill>
                      <pic:spPr>
                        <a:xfrm>
                          <a:off x="0" y="0"/>
                          <a:ext cx="2298113" cy="673244"/>
                        </a:xfrm>
                        <a:prstGeom prst="rect">
                          <a:avLst/>
                        </a:prstGeom>
                      </pic:spPr>
                    </pic:pic>
                  </a:graphicData>
                </a:graphic>
              </wp:inline>
            </w:drawing>
          </w:r>
        </w:p>
      </w:tc>
    </w:tr>
    <w:tr w:rsidR="008A5FA9" w14:paraId="0EAEB797" w14:textId="77777777" w:rsidTr="00D35497">
      <w:trPr>
        <w:trHeight w:val="567"/>
      </w:trPr>
      <w:tc>
        <w:tcPr>
          <w:tcW w:w="1652" w:type="dxa"/>
        </w:tcPr>
        <w:p w14:paraId="1444B5A9" w14:textId="77777777" w:rsidR="008A5FA9" w:rsidRPr="00D35497" w:rsidRDefault="008A5FA9" w:rsidP="00D35497">
          <w:pPr>
            <w:pStyle w:val="Sidhuvud"/>
          </w:pPr>
        </w:p>
      </w:tc>
      <w:tc>
        <w:tcPr>
          <w:tcW w:w="3820" w:type="dxa"/>
        </w:tcPr>
        <w:p w14:paraId="2AF9C147" w14:textId="77777777" w:rsidR="008A5FA9" w:rsidRPr="00D35497" w:rsidRDefault="008A5FA9" w:rsidP="00D35497">
          <w:pPr>
            <w:pStyle w:val="Sidhuvud"/>
          </w:pPr>
        </w:p>
      </w:tc>
      <w:tc>
        <w:tcPr>
          <w:tcW w:w="3912" w:type="dxa"/>
          <w:vMerge/>
          <w:vAlign w:val="center"/>
        </w:tcPr>
        <w:p w14:paraId="4A789310" w14:textId="77777777" w:rsidR="008A5FA9" w:rsidRPr="00B93F5B" w:rsidRDefault="008A5FA9" w:rsidP="00203AAC">
          <w:pPr>
            <w:pStyle w:val="Sidhuvud"/>
            <w:rPr>
              <w:rStyle w:val="Sidnummer"/>
            </w:rPr>
          </w:pPr>
        </w:p>
      </w:tc>
    </w:tr>
  </w:tbl>
  <w:p w14:paraId="5FC5C91C" w14:textId="32D51539" w:rsidR="006B5155" w:rsidRPr="00643E78" w:rsidRDefault="006B5155" w:rsidP="000C6743">
    <w:pPr>
      <w:pStyle w:val="Sidhuvud"/>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72D3B"/>
    <w:multiLevelType w:val="multilevel"/>
    <w:tmpl w:val="F3D84692"/>
    <w:numStyleLink w:val="CompanyListBullet"/>
  </w:abstractNum>
  <w:abstractNum w:abstractNumId="1" w15:restartNumberingAfterBreak="0">
    <w:nsid w:val="172E6EED"/>
    <w:multiLevelType w:val="multilevel"/>
    <w:tmpl w:val="4D0E73E6"/>
    <w:numStyleLink w:val="CompanyList"/>
  </w:abstractNum>
  <w:abstractNum w:abstractNumId="2" w15:restartNumberingAfterBreak="0">
    <w:nsid w:val="229019D4"/>
    <w:multiLevelType w:val="multilevel"/>
    <w:tmpl w:val="1834FFE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 w15:restartNumberingAfterBreak="0">
    <w:nsid w:val="327C05A6"/>
    <w:multiLevelType w:val="multilevel"/>
    <w:tmpl w:val="6D74815A"/>
    <w:lvl w:ilvl="0">
      <w:start w:val="1"/>
      <w:numFmt w:val="bullet"/>
      <w:pStyle w:val="Punktlista"/>
      <w:lvlText w:val="■"/>
      <w:lvlJc w:val="left"/>
      <w:pPr>
        <w:ind w:left="284" w:hanging="284"/>
      </w:pPr>
      <w:rPr>
        <w:rFonts w:ascii="Arial" w:hAnsi="Arial" w:hint="default"/>
        <w:color w:val="8F3857" w:themeColor="accent5"/>
      </w:rPr>
    </w:lvl>
    <w:lvl w:ilvl="1">
      <w:start w:val="1"/>
      <w:numFmt w:val="none"/>
      <w:lvlText w:val="-"/>
      <w:lvlJc w:val="left"/>
      <w:pPr>
        <w:ind w:left="568" w:hanging="284"/>
      </w:pPr>
      <w:rPr>
        <w:rFonts w:cs="Times New Roman" w:hint="default"/>
      </w:rPr>
    </w:lvl>
    <w:lvl w:ilvl="2">
      <w:start w:val="1"/>
      <w:numFmt w:val="none"/>
      <w:lvlText w:val="-"/>
      <w:lvlJc w:val="left"/>
      <w:pPr>
        <w:ind w:left="852" w:hanging="284"/>
      </w:pPr>
      <w:rPr>
        <w:rFonts w:cs="Times New Roman" w:hint="default"/>
      </w:rPr>
    </w:lvl>
    <w:lvl w:ilvl="3">
      <w:start w:val="1"/>
      <w:numFmt w:val="none"/>
      <w:lvlText w:val="-"/>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none"/>
      <w:lvlText w:val="-"/>
      <w:lvlJc w:val="left"/>
      <w:pPr>
        <w:ind w:left="1704" w:hanging="284"/>
      </w:pPr>
      <w:rPr>
        <w:rFonts w:cs="Times New Roman" w:hint="default"/>
      </w:rPr>
    </w:lvl>
    <w:lvl w:ilvl="6">
      <w:start w:val="1"/>
      <w:numFmt w:val="none"/>
      <w:lvlText w:val="-"/>
      <w:lvlJc w:val="left"/>
      <w:pPr>
        <w:ind w:left="1988" w:hanging="284"/>
      </w:pPr>
      <w:rPr>
        <w:rFonts w:cs="Times New Roman" w:hint="default"/>
      </w:rPr>
    </w:lvl>
    <w:lvl w:ilvl="7">
      <w:start w:val="1"/>
      <w:numFmt w:val="none"/>
      <w:lvlText w:val="-"/>
      <w:lvlJc w:val="left"/>
      <w:pPr>
        <w:ind w:left="2272" w:hanging="284"/>
      </w:pPr>
      <w:rPr>
        <w:rFonts w:cs="Times New Roman" w:hint="default"/>
      </w:rPr>
    </w:lvl>
    <w:lvl w:ilvl="8">
      <w:start w:val="1"/>
      <w:numFmt w:val="none"/>
      <w:lvlText w:val="-"/>
      <w:lvlJc w:val="left"/>
      <w:pPr>
        <w:ind w:left="2556" w:hanging="284"/>
      </w:pPr>
      <w:rPr>
        <w:rFonts w:cs="Times New Roman" w:hint="default"/>
      </w:rPr>
    </w:lvl>
  </w:abstractNum>
  <w:abstractNum w:abstractNumId="4" w15:restartNumberingAfterBreak="0">
    <w:nsid w:val="33562309"/>
    <w:multiLevelType w:val="multilevel"/>
    <w:tmpl w:val="F3D84692"/>
    <w:styleLink w:val="CompanyListBullet"/>
    <w:lvl w:ilvl="0">
      <w:start w:val="1"/>
      <w:numFmt w:val="bullet"/>
      <w:lvlRestart w:val="0"/>
      <w:lvlText w:val="•"/>
      <w:lvlJc w:val="left"/>
      <w:pPr>
        <w:tabs>
          <w:tab w:val="num" w:pos="340"/>
        </w:tabs>
        <w:ind w:left="340" w:hanging="340"/>
      </w:pPr>
      <w:rPr>
        <w:rFonts w:ascii="Calibri" w:hAnsi="Calibri" w:hint="default"/>
      </w:rPr>
    </w:lvl>
    <w:lvl w:ilvl="1">
      <w:start w:val="1"/>
      <w:numFmt w:val="bullet"/>
      <w:lvlText w:val="˗"/>
      <w:lvlJc w:val="left"/>
      <w:pPr>
        <w:tabs>
          <w:tab w:val="num" w:pos="680"/>
        </w:tabs>
        <w:ind w:left="680" w:hanging="340"/>
      </w:pPr>
      <w:rPr>
        <w:rFonts w:ascii="Calibri" w:hAnsi="Calibri" w:hint="default"/>
        <w:sz w:val="24"/>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5" w15:restartNumberingAfterBreak="0">
    <w:nsid w:val="3675709E"/>
    <w:multiLevelType w:val="multilevel"/>
    <w:tmpl w:val="F3D84692"/>
    <w:numStyleLink w:val="CompanyListBullet"/>
  </w:abstractNum>
  <w:abstractNum w:abstractNumId="6" w15:restartNumberingAfterBreak="0">
    <w:nsid w:val="379F01F7"/>
    <w:multiLevelType w:val="multilevel"/>
    <w:tmpl w:val="C8701888"/>
    <w:lvl w:ilvl="0">
      <w:start w:val="1"/>
      <w:numFmt w:val="decimal"/>
      <w:pStyle w:val="Numreradlista"/>
      <w:lvlText w:val="%1."/>
      <w:lvlJc w:val="left"/>
      <w:pPr>
        <w:ind w:left="284" w:hanging="284"/>
      </w:pPr>
      <w:rPr>
        <w:rFonts w:cs="Times New Roman" w:hint="default"/>
      </w:rPr>
    </w:lvl>
    <w:lvl w:ilvl="1">
      <w:start w:val="1"/>
      <w:numFmt w:val="lowerLetter"/>
      <w:lvlText w:val="%2)"/>
      <w:lvlJc w:val="left"/>
      <w:pPr>
        <w:ind w:left="568" w:hanging="284"/>
      </w:pPr>
      <w:rPr>
        <w:rFonts w:cs="Times New Roman" w:hint="default"/>
      </w:rPr>
    </w:lvl>
    <w:lvl w:ilvl="2">
      <w:start w:val="1"/>
      <w:numFmt w:val="lowerRoman"/>
      <w:lvlText w:val="%3)"/>
      <w:lvlJc w:val="left"/>
      <w:pPr>
        <w:ind w:left="852" w:hanging="284"/>
      </w:pPr>
      <w:rPr>
        <w:rFonts w:cs="Times New Roman" w:hint="default"/>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left"/>
      <w:pPr>
        <w:ind w:left="1704" w:hanging="284"/>
      </w:pPr>
      <w:rPr>
        <w:rFonts w:cs="Times New Roman" w:hint="default"/>
      </w:rPr>
    </w:lvl>
    <w:lvl w:ilvl="6">
      <w:start w:val="1"/>
      <w:numFmt w:val="decimal"/>
      <w:lvlText w:val="%7."/>
      <w:lvlJc w:val="left"/>
      <w:pPr>
        <w:ind w:left="1988" w:hanging="284"/>
      </w:pPr>
      <w:rPr>
        <w:rFonts w:cs="Times New Roman" w:hint="default"/>
      </w:rPr>
    </w:lvl>
    <w:lvl w:ilvl="7">
      <w:start w:val="1"/>
      <w:numFmt w:val="lowerLetter"/>
      <w:lvlText w:val="%8."/>
      <w:lvlJc w:val="left"/>
      <w:pPr>
        <w:ind w:left="2272" w:hanging="284"/>
      </w:pPr>
      <w:rPr>
        <w:rFonts w:cs="Times New Roman" w:hint="default"/>
      </w:rPr>
    </w:lvl>
    <w:lvl w:ilvl="8">
      <w:start w:val="1"/>
      <w:numFmt w:val="lowerRoman"/>
      <w:lvlText w:val="%9."/>
      <w:lvlJc w:val="left"/>
      <w:pPr>
        <w:ind w:left="2556" w:hanging="284"/>
      </w:pPr>
      <w:rPr>
        <w:rFonts w:cs="Times New Roman" w:hint="default"/>
      </w:rPr>
    </w:lvl>
  </w:abstractNum>
  <w:abstractNum w:abstractNumId="7" w15:restartNumberingAfterBreak="0">
    <w:nsid w:val="3BD81B03"/>
    <w:multiLevelType w:val="multilevel"/>
    <w:tmpl w:val="A816E674"/>
    <w:lvl w:ilvl="0">
      <w:start w:val="1"/>
      <w:numFmt w:val="decimal"/>
      <w:lvlRestart w:val="0"/>
      <w:pStyle w:val="Heading1No"/>
      <w:lvlText w:val="%1."/>
      <w:lvlJc w:val="left"/>
      <w:pPr>
        <w:tabs>
          <w:tab w:val="num" w:pos="567"/>
        </w:tabs>
        <w:ind w:left="567" w:hanging="567"/>
      </w:pPr>
      <w:rPr>
        <w:rFonts w:hint="default"/>
      </w:rPr>
    </w:lvl>
    <w:lvl w:ilvl="1">
      <w:start w:val="1"/>
      <w:numFmt w:val="decimal"/>
      <w:pStyle w:val="Heading2No"/>
      <w:lvlText w:val="%1.%2."/>
      <w:lvlJc w:val="left"/>
      <w:pPr>
        <w:tabs>
          <w:tab w:val="num" w:pos="284"/>
        </w:tabs>
        <w:ind w:left="567" w:hanging="567"/>
      </w:pPr>
      <w:rPr>
        <w:rFonts w:hint="default"/>
      </w:rPr>
    </w:lvl>
    <w:lvl w:ilvl="2">
      <w:start w:val="1"/>
      <w:numFmt w:val="decimal"/>
      <w:pStyle w:val="Heading3No"/>
      <w:lvlText w:val="%1.%2.%3"/>
      <w:lvlJc w:val="left"/>
      <w:pPr>
        <w:tabs>
          <w:tab w:val="num" w:pos="284"/>
        </w:tabs>
        <w:ind w:left="567" w:hanging="567"/>
      </w:pPr>
      <w:rPr>
        <w:rFonts w:hint="default"/>
      </w:rPr>
    </w:lvl>
    <w:lvl w:ilvl="3">
      <w:start w:val="1"/>
      <w:numFmt w:val="decimal"/>
      <w:pStyle w:val="Heading4No"/>
      <w:lvlText w:val="%1.%2.%3.%4"/>
      <w:lvlJc w:val="left"/>
      <w:pPr>
        <w:tabs>
          <w:tab w:val="num" w:pos="284"/>
        </w:tabs>
        <w:ind w:left="567" w:hanging="567"/>
      </w:pPr>
      <w:rPr>
        <w:rFonts w:hint="default"/>
      </w:rPr>
    </w:lvl>
    <w:lvl w:ilvl="4">
      <w:start w:val="1"/>
      <w:numFmt w:val="none"/>
      <w:lvlRestart w:val="3"/>
      <w:pStyle w:val="Heading5No"/>
      <w:lvlText w:val="%1.%2.%3.%4.%5"/>
      <w:lvlJc w:val="left"/>
      <w:pPr>
        <w:tabs>
          <w:tab w:val="num" w:pos="284"/>
        </w:tabs>
        <w:ind w:left="567" w:hanging="567"/>
      </w:pPr>
      <w:rPr>
        <w:rFonts w:hint="default"/>
      </w:rPr>
    </w:lvl>
    <w:lvl w:ilvl="5">
      <w:start w:val="1"/>
      <w:numFmt w:val="none"/>
      <w:lvlText w:val="%1.%2.%3.%4.%5.%6"/>
      <w:lvlJc w:val="left"/>
      <w:pPr>
        <w:tabs>
          <w:tab w:val="num" w:pos="284"/>
        </w:tabs>
        <w:ind w:left="567" w:hanging="567"/>
      </w:pPr>
      <w:rPr>
        <w:rFonts w:hint="default"/>
      </w:rPr>
    </w:lvl>
    <w:lvl w:ilvl="6">
      <w:start w:val="1"/>
      <w:numFmt w:val="none"/>
      <w:pStyle w:val="Rubrik7"/>
      <w:lvlText w:val="%1.%2.%3.%4.%5.%6.%7"/>
      <w:lvlJc w:val="left"/>
      <w:pPr>
        <w:tabs>
          <w:tab w:val="num" w:pos="284"/>
        </w:tabs>
        <w:ind w:left="567" w:hanging="567"/>
      </w:pPr>
      <w:rPr>
        <w:rFonts w:hint="default"/>
      </w:rPr>
    </w:lvl>
    <w:lvl w:ilvl="7">
      <w:start w:val="1"/>
      <w:numFmt w:val="none"/>
      <w:pStyle w:val="Rubrik8"/>
      <w:lvlText w:val="%1.%2.%3.%4.%5.%6.%7.%8"/>
      <w:lvlJc w:val="left"/>
      <w:pPr>
        <w:tabs>
          <w:tab w:val="num" w:pos="284"/>
        </w:tabs>
        <w:ind w:left="567" w:hanging="567"/>
      </w:pPr>
      <w:rPr>
        <w:rFonts w:hint="default"/>
      </w:rPr>
    </w:lvl>
    <w:lvl w:ilvl="8">
      <w:start w:val="1"/>
      <w:numFmt w:val="none"/>
      <w:pStyle w:val="Rubrik9"/>
      <w:lvlText w:val="%1.%2.%3.%4.%5.%6.%7.%8.%9"/>
      <w:lvlJc w:val="left"/>
      <w:pPr>
        <w:tabs>
          <w:tab w:val="num" w:pos="284"/>
        </w:tabs>
        <w:ind w:left="567" w:hanging="567"/>
      </w:pPr>
      <w:rPr>
        <w:rFonts w:hint="default"/>
      </w:rPr>
    </w:lvl>
  </w:abstractNum>
  <w:abstractNum w:abstractNumId="8" w15:restartNumberingAfterBreak="0">
    <w:nsid w:val="5C8A69DC"/>
    <w:multiLevelType w:val="multilevel"/>
    <w:tmpl w:val="4D0E73E6"/>
    <w:numStyleLink w:val="CompanyList"/>
  </w:abstractNum>
  <w:abstractNum w:abstractNumId="9" w15:restartNumberingAfterBreak="0">
    <w:nsid w:val="5FCC5883"/>
    <w:multiLevelType w:val="multilevel"/>
    <w:tmpl w:val="F3D84692"/>
    <w:numStyleLink w:val="CompanyListBullet"/>
  </w:abstractNum>
  <w:abstractNum w:abstractNumId="10" w15:restartNumberingAfterBreak="0">
    <w:nsid w:val="6E1A2E51"/>
    <w:multiLevelType w:val="multilevel"/>
    <w:tmpl w:val="4D0E73E6"/>
    <w:styleLink w:val="CompanyList"/>
    <w:lvl w:ilvl="0">
      <w:start w:val="1"/>
      <w:numFmt w:val="decimal"/>
      <w:lvlRestart w:val="0"/>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0"/>
        </w:tabs>
        <w:ind w:left="1020" w:hanging="340"/>
      </w:pPr>
      <w:rPr>
        <w:rFonts w:hint="default"/>
      </w:rPr>
    </w:lvl>
    <w:lvl w:ilvl="3">
      <w:start w:val="1"/>
      <w:numFmt w:val="decimal"/>
      <w:lvlText w:val="%4"/>
      <w:lvlJc w:val="left"/>
      <w:pPr>
        <w:tabs>
          <w:tab w:val="num" w:pos="1360"/>
        </w:tabs>
        <w:ind w:left="1360" w:hanging="340"/>
      </w:pPr>
      <w:rPr>
        <w:rFonts w:hint="default"/>
      </w:rPr>
    </w:lvl>
    <w:lvl w:ilvl="4">
      <w:start w:val="1"/>
      <w:numFmt w:val="lowerLetter"/>
      <w:lvlText w:val="(%5)"/>
      <w:lvlJc w:val="left"/>
      <w:pPr>
        <w:tabs>
          <w:tab w:val="num" w:pos="1700"/>
        </w:tabs>
        <w:ind w:left="1700" w:hanging="340"/>
      </w:pPr>
      <w:rPr>
        <w:rFonts w:hint="default"/>
      </w:rPr>
    </w:lvl>
    <w:lvl w:ilvl="5">
      <w:start w:val="1"/>
      <w:numFmt w:val="lowerRoman"/>
      <w:lvlText w:val="(%6)"/>
      <w:lvlJc w:val="left"/>
      <w:pPr>
        <w:tabs>
          <w:tab w:val="num" w:pos="2040"/>
        </w:tabs>
        <w:ind w:left="2040" w:hanging="340"/>
      </w:pPr>
      <w:rPr>
        <w:rFonts w:hint="default"/>
      </w:rPr>
    </w:lvl>
    <w:lvl w:ilvl="6">
      <w:start w:val="1"/>
      <w:numFmt w:val="decimal"/>
      <w:lvlText w:val="%7."/>
      <w:lvlJc w:val="left"/>
      <w:pPr>
        <w:tabs>
          <w:tab w:val="num" w:pos="2380"/>
        </w:tabs>
        <w:ind w:left="2380" w:hanging="340"/>
      </w:pPr>
      <w:rPr>
        <w:rFonts w:hint="default"/>
      </w:rPr>
    </w:lvl>
    <w:lvl w:ilvl="7">
      <w:start w:val="1"/>
      <w:numFmt w:val="lowerLetter"/>
      <w:lvlText w:val="%8."/>
      <w:lvlJc w:val="left"/>
      <w:pPr>
        <w:tabs>
          <w:tab w:val="num" w:pos="2720"/>
        </w:tabs>
        <w:ind w:left="2720" w:hanging="340"/>
      </w:pPr>
      <w:rPr>
        <w:rFonts w:hint="default"/>
      </w:rPr>
    </w:lvl>
    <w:lvl w:ilvl="8">
      <w:start w:val="1"/>
      <w:numFmt w:val="lowerRoman"/>
      <w:lvlText w:val="%9."/>
      <w:lvlJc w:val="left"/>
      <w:pPr>
        <w:tabs>
          <w:tab w:val="num" w:pos="3060"/>
        </w:tabs>
        <w:ind w:left="3060" w:hanging="340"/>
      </w:pPr>
      <w:rPr>
        <w:rFonts w:hint="default"/>
      </w:rPr>
    </w:lvl>
  </w:abstractNum>
  <w:abstractNum w:abstractNumId="11" w15:restartNumberingAfterBreak="0">
    <w:nsid w:val="769D3B9D"/>
    <w:multiLevelType w:val="multilevel"/>
    <w:tmpl w:val="F3D84692"/>
    <w:numStyleLink w:val="CompanyListBullet"/>
  </w:abstractNum>
  <w:abstractNum w:abstractNumId="12" w15:restartNumberingAfterBreak="0">
    <w:nsid w:val="772F0C00"/>
    <w:multiLevelType w:val="multilevel"/>
    <w:tmpl w:val="4D0E73E6"/>
    <w:numStyleLink w:val="CompanyList"/>
  </w:abstractNum>
  <w:num w:numId="1" w16cid:durableId="1809586893">
    <w:abstractNumId w:val="6"/>
  </w:num>
  <w:num w:numId="2" w16cid:durableId="1513496184">
    <w:abstractNumId w:val="3"/>
  </w:num>
  <w:num w:numId="3" w16cid:durableId="797453300">
    <w:abstractNumId w:val="7"/>
  </w:num>
  <w:num w:numId="4" w16cid:durableId="778259742">
    <w:abstractNumId w:val="2"/>
  </w:num>
  <w:num w:numId="5" w16cid:durableId="996035606">
    <w:abstractNumId w:val="10"/>
  </w:num>
  <w:num w:numId="6" w16cid:durableId="1598172949">
    <w:abstractNumId w:val="4"/>
  </w:num>
  <w:num w:numId="7" w16cid:durableId="206070319">
    <w:abstractNumId w:val="5"/>
  </w:num>
  <w:num w:numId="8" w16cid:durableId="131796548">
    <w:abstractNumId w:val="12"/>
  </w:num>
  <w:num w:numId="9" w16cid:durableId="1808013543">
    <w:abstractNumId w:val="1"/>
  </w:num>
  <w:num w:numId="10" w16cid:durableId="1974484769">
    <w:abstractNumId w:val="11"/>
  </w:num>
  <w:num w:numId="11" w16cid:durableId="1507553153">
    <w:abstractNumId w:val="10"/>
  </w:num>
  <w:num w:numId="12" w16cid:durableId="1439259108">
    <w:abstractNumId w:val="4"/>
  </w:num>
  <w:num w:numId="13" w16cid:durableId="1031876003">
    <w:abstractNumId w:val="7"/>
  </w:num>
  <w:num w:numId="14" w16cid:durableId="2122021991">
    <w:abstractNumId w:val="7"/>
  </w:num>
  <w:num w:numId="15" w16cid:durableId="1853761239">
    <w:abstractNumId w:val="7"/>
  </w:num>
  <w:num w:numId="16" w16cid:durableId="268465600">
    <w:abstractNumId w:val="7"/>
  </w:num>
  <w:num w:numId="17" w16cid:durableId="1398237406">
    <w:abstractNumId w:val="7"/>
  </w:num>
  <w:num w:numId="18" w16cid:durableId="787578761">
    <w:abstractNumId w:val="7"/>
  </w:num>
  <w:num w:numId="19" w16cid:durableId="2057310783">
    <w:abstractNumId w:val="7"/>
  </w:num>
  <w:num w:numId="20" w16cid:durableId="1367491011">
    <w:abstractNumId w:val="7"/>
  </w:num>
  <w:num w:numId="21" w16cid:durableId="1599098637">
    <w:abstractNumId w:val="3"/>
  </w:num>
  <w:num w:numId="22" w16cid:durableId="1009065453">
    <w:abstractNumId w:val="6"/>
  </w:num>
  <w:num w:numId="23" w16cid:durableId="1112558641">
    <w:abstractNumId w:val="0"/>
  </w:num>
  <w:num w:numId="24" w16cid:durableId="345791677">
    <w:abstractNumId w:val="9"/>
  </w:num>
  <w:num w:numId="25" w16cid:durableId="17124144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sv-SE" w:vendorID="64" w:dllVersion="0" w:nlCheck="1" w:checkStyle="0"/>
  <w:activeWritingStyle w:appName="MSWord" w:lang="nb-NO" w:vendorID="64" w:dllVersion="0" w:nlCheck="1" w:checkStyle="0"/>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3E6"/>
    <w:rsid w:val="0000432E"/>
    <w:rsid w:val="00017A16"/>
    <w:rsid w:val="0002552A"/>
    <w:rsid w:val="0002579A"/>
    <w:rsid w:val="00040B4C"/>
    <w:rsid w:val="0004180E"/>
    <w:rsid w:val="00044EBF"/>
    <w:rsid w:val="00061916"/>
    <w:rsid w:val="00063C13"/>
    <w:rsid w:val="00094FA4"/>
    <w:rsid w:val="000A14AE"/>
    <w:rsid w:val="000A796F"/>
    <w:rsid w:val="000B39E6"/>
    <w:rsid w:val="000B3BF0"/>
    <w:rsid w:val="000C1971"/>
    <w:rsid w:val="000C23D2"/>
    <w:rsid w:val="000C2EE8"/>
    <w:rsid w:val="000C39C7"/>
    <w:rsid w:val="000C62CE"/>
    <w:rsid w:val="000C6743"/>
    <w:rsid w:val="000C7A18"/>
    <w:rsid w:val="000D439B"/>
    <w:rsid w:val="000D69E8"/>
    <w:rsid w:val="000E4444"/>
    <w:rsid w:val="001062F1"/>
    <w:rsid w:val="00113E0E"/>
    <w:rsid w:val="00117EE3"/>
    <w:rsid w:val="00127882"/>
    <w:rsid w:val="00132229"/>
    <w:rsid w:val="001344B2"/>
    <w:rsid w:val="001375FD"/>
    <w:rsid w:val="00140EF9"/>
    <w:rsid w:val="001428E9"/>
    <w:rsid w:val="0014327B"/>
    <w:rsid w:val="00143A04"/>
    <w:rsid w:val="00153BCA"/>
    <w:rsid w:val="00153D75"/>
    <w:rsid w:val="00153D7B"/>
    <w:rsid w:val="00154DA8"/>
    <w:rsid w:val="001737C0"/>
    <w:rsid w:val="001766A7"/>
    <w:rsid w:val="00186E3B"/>
    <w:rsid w:val="00192D7F"/>
    <w:rsid w:val="00194CA0"/>
    <w:rsid w:val="001A5CE5"/>
    <w:rsid w:val="001B54BC"/>
    <w:rsid w:val="001D1200"/>
    <w:rsid w:val="001E0EB0"/>
    <w:rsid w:val="001E5881"/>
    <w:rsid w:val="001F1393"/>
    <w:rsid w:val="001F7D99"/>
    <w:rsid w:val="00200F9D"/>
    <w:rsid w:val="00203AAC"/>
    <w:rsid w:val="00214187"/>
    <w:rsid w:val="00224132"/>
    <w:rsid w:val="00235171"/>
    <w:rsid w:val="002401ED"/>
    <w:rsid w:val="00242752"/>
    <w:rsid w:val="0024377B"/>
    <w:rsid w:val="00245651"/>
    <w:rsid w:val="0026121A"/>
    <w:rsid w:val="00264AE4"/>
    <w:rsid w:val="00273A1D"/>
    <w:rsid w:val="0028255C"/>
    <w:rsid w:val="00285A6F"/>
    <w:rsid w:val="00295356"/>
    <w:rsid w:val="002A095C"/>
    <w:rsid w:val="002A7C87"/>
    <w:rsid w:val="002C02DB"/>
    <w:rsid w:val="002D60FD"/>
    <w:rsid w:val="002D7CBC"/>
    <w:rsid w:val="002E1250"/>
    <w:rsid w:val="002E51AF"/>
    <w:rsid w:val="002F44B7"/>
    <w:rsid w:val="002F49ED"/>
    <w:rsid w:val="002F520E"/>
    <w:rsid w:val="002F52ED"/>
    <w:rsid w:val="003070FB"/>
    <w:rsid w:val="00331098"/>
    <w:rsid w:val="00344458"/>
    <w:rsid w:val="00347D35"/>
    <w:rsid w:val="00363A1E"/>
    <w:rsid w:val="00372D3F"/>
    <w:rsid w:val="00374862"/>
    <w:rsid w:val="00382DBD"/>
    <w:rsid w:val="0038306B"/>
    <w:rsid w:val="0039755A"/>
    <w:rsid w:val="003A0067"/>
    <w:rsid w:val="003A09E4"/>
    <w:rsid w:val="003A39B4"/>
    <w:rsid w:val="003A53F6"/>
    <w:rsid w:val="003B0D16"/>
    <w:rsid w:val="003B6067"/>
    <w:rsid w:val="003C2225"/>
    <w:rsid w:val="003C4EDC"/>
    <w:rsid w:val="003E20CC"/>
    <w:rsid w:val="003E5E38"/>
    <w:rsid w:val="003F565A"/>
    <w:rsid w:val="003F6566"/>
    <w:rsid w:val="00402BE5"/>
    <w:rsid w:val="00406431"/>
    <w:rsid w:val="0041223B"/>
    <w:rsid w:val="00413205"/>
    <w:rsid w:val="00414632"/>
    <w:rsid w:val="004150E5"/>
    <w:rsid w:val="00417BC9"/>
    <w:rsid w:val="00417F0C"/>
    <w:rsid w:val="00421B51"/>
    <w:rsid w:val="0042207A"/>
    <w:rsid w:val="004225E0"/>
    <w:rsid w:val="0042322B"/>
    <w:rsid w:val="004232B8"/>
    <w:rsid w:val="004249E9"/>
    <w:rsid w:val="0043038C"/>
    <w:rsid w:val="004317A9"/>
    <w:rsid w:val="004329B4"/>
    <w:rsid w:val="00451A8E"/>
    <w:rsid w:val="00460FE0"/>
    <w:rsid w:val="00461C9A"/>
    <w:rsid w:val="00463ABC"/>
    <w:rsid w:val="0048119C"/>
    <w:rsid w:val="004A2736"/>
    <w:rsid w:val="004A633A"/>
    <w:rsid w:val="004A7D02"/>
    <w:rsid w:val="004B4CAB"/>
    <w:rsid w:val="004B7CCC"/>
    <w:rsid w:val="004D6515"/>
    <w:rsid w:val="004E586E"/>
    <w:rsid w:val="004E7B51"/>
    <w:rsid w:val="005017A7"/>
    <w:rsid w:val="005030B5"/>
    <w:rsid w:val="0050604A"/>
    <w:rsid w:val="005163A7"/>
    <w:rsid w:val="005302C4"/>
    <w:rsid w:val="00542F81"/>
    <w:rsid w:val="0055063D"/>
    <w:rsid w:val="00560A7E"/>
    <w:rsid w:val="00563334"/>
    <w:rsid w:val="005703DF"/>
    <w:rsid w:val="00580864"/>
    <w:rsid w:val="005855F1"/>
    <w:rsid w:val="005A3F8D"/>
    <w:rsid w:val="005C44A1"/>
    <w:rsid w:val="005C5794"/>
    <w:rsid w:val="005F157D"/>
    <w:rsid w:val="005F3485"/>
    <w:rsid w:val="006015CD"/>
    <w:rsid w:val="006079F2"/>
    <w:rsid w:val="00615068"/>
    <w:rsid w:val="00641B60"/>
    <w:rsid w:val="00643E78"/>
    <w:rsid w:val="0067123E"/>
    <w:rsid w:val="00675B8D"/>
    <w:rsid w:val="00675F1C"/>
    <w:rsid w:val="0068631A"/>
    <w:rsid w:val="0068746D"/>
    <w:rsid w:val="0069444B"/>
    <w:rsid w:val="006A102D"/>
    <w:rsid w:val="006A4276"/>
    <w:rsid w:val="006A59D0"/>
    <w:rsid w:val="006B5155"/>
    <w:rsid w:val="006C1C30"/>
    <w:rsid w:val="006C1F46"/>
    <w:rsid w:val="006C60D4"/>
    <w:rsid w:val="006C7F56"/>
    <w:rsid w:val="006E2483"/>
    <w:rsid w:val="006F0060"/>
    <w:rsid w:val="006F36CC"/>
    <w:rsid w:val="006F54B5"/>
    <w:rsid w:val="006F6087"/>
    <w:rsid w:val="00705A57"/>
    <w:rsid w:val="00736366"/>
    <w:rsid w:val="00754018"/>
    <w:rsid w:val="0076013D"/>
    <w:rsid w:val="0076474C"/>
    <w:rsid w:val="00770561"/>
    <w:rsid w:val="00770EF5"/>
    <w:rsid w:val="00787CDC"/>
    <w:rsid w:val="007A1E76"/>
    <w:rsid w:val="007A4837"/>
    <w:rsid w:val="007A4C1C"/>
    <w:rsid w:val="007A4F38"/>
    <w:rsid w:val="007B5A56"/>
    <w:rsid w:val="007B7C61"/>
    <w:rsid w:val="007C45AF"/>
    <w:rsid w:val="007E7CB2"/>
    <w:rsid w:val="007F1AA0"/>
    <w:rsid w:val="00823E5F"/>
    <w:rsid w:val="00827181"/>
    <w:rsid w:val="0083021D"/>
    <w:rsid w:val="0083756A"/>
    <w:rsid w:val="0084386F"/>
    <w:rsid w:val="00844283"/>
    <w:rsid w:val="00847A45"/>
    <w:rsid w:val="00853A85"/>
    <w:rsid w:val="0087032F"/>
    <w:rsid w:val="0087273F"/>
    <w:rsid w:val="00882F3E"/>
    <w:rsid w:val="00894166"/>
    <w:rsid w:val="008A4E5B"/>
    <w:rsid w:val="008A5FA9"/>
    <w:rsid w:val="008B12B8"/>
    <w:rsid w:val="008C0E6E"/>
    <w:rsid w:val="008C1173"/>
    <w:rsid w:val="008C2083"/>
    <w:rsid w:val="008C394D"/>
    <w:rsid w:val="008C51C0"/>
    <w:rsid w:val="008E1504"/>
    <w:rsid w:val="008F3961"/>
    <w:rsid w:val="008F4B1D"/>
    <w:rsid w:val="008F7C66"/>
    <w:rsid w:val="00903EB3"/>
    <w:rsid w:val="009153E6"/>
    <w:rsid w:val="009162F3"/>
    <w:rsid w:val="0093205E"/>
    <w:rsid w:val="00933F6D"/>
    <w:rsid w:val="00940A88"/>
    <w:rsid w:val="009446C2"/>
    <w:rsid w:val="009467D1"/>
    <w:rsid w:val="0095148B"/>
    <w:rsid w:val="00952A50"/>
    <w:rsid w:val="00965D6E"/>
    <w:rsid w:val="00973BE0"/>
    <w:rsid w:val="0098099B"/>
    <w:rsid w:val="00982F16"/>
    <w:rsid w:val="00983D5D"/>
    <w:rsid w:val="00986299"/>
    <w:rsid w:val="009B0027"/>
    <w:rsid w:val="009B6522"/>
    <w:rsid w:val="009C0692"/>
    <w:rsid w:val="009C51BD"/>
    <w:rsid w:val="009C59C0"/>
    <w:rsid w:val="009D245E"/>
    <w:rsid w:val="009D3AC6"/>
    <w:rsid w:val="009D4021"/>
    <w:rsid w:val="009E481B"/>
    <w:rsid w:val="00A05E22"/>
    <w:rsid w:val="00A17645"/>
    <w:rsid w:val="00A20F68"/>
    <w:rsid w:val="00A33500"/>
    <w:rsid w:val="00A3399B"/>
    <w:rsid w:val="00A41A8B"/>
    <w:rsid w:val="00A449DD"/>
    <w:rsid w:val="00A47311"/>
    <w:rsid w:val="00A541F7"/>
    <w:rsid w:val="00A54ABF"/>
    <w:rsid w:val="00A633FC"/>
    <w:rsid w:val="00A64402"/>
    <w:rsid w:val="00A73F7A"/>
    <w:rsid w:val="00A80469"/>
    <w:rsid w:val="00A86903"/>
    <w:rsid w:val="00A905D6"/>
    <w:rsid w:val="00A93C50"/>
    <w:rsid w:val="00AA0794"/>
    <w:rsid w:val="00AA32A4"/>
    <w:rsid w:val="00AA3D56"/>
    <w:rsid w:val="00AA5F7B"/>
    <w:rsid w:val="00AD0D2E"/>
    <w:rsid w:val="00AD3284"/>
    <w:rsid w:val="00AD3B0A"/>
    <w:rsid w:val="00AE6858"/>
    <w:rsid w:val="00AF0642"/>
    <w:rsid w:val="00B06236"/>
    <w:rsid w:val="00B06D0D"/>
    <w:rsid w:val="00B10C53"/>
    <w:rsid w:val="00B1131D"/>
    <w:rsid w:val="00B14A75"/>
    <w:rsid w:val="00B2786D"/>
    <w:rsid w:val="00B42AF8"/>
    <w:rsid w:val="00B530EE"/>
    <w:rsid w:val="00B538AA"/>
    <w:rsid w:val="00B66386"/>
    <w:rsid w:val="00B7540B"/>
    <w:rsid w:val="00B8212C"/>
    <w:rsid w:val="00B857EF"/>
    <w:rsid w:val="00B87517"/>
    <w:rsid w:val="00B91400"/>
    <w:rsid w:val="00B93F5B"/>
    <w:rsid w:val="00B94F43"/>
    <w:rsid w:val="00BA21C0"/>
    <w:rsid w:val="00BA5140"/>
    <w:rsid w:val="00BA7506"/>
    <w:rsid w:val="00BC5C6F"/>
    <w:rsid w:val="00BD2A83"/>
    <w:rsid w:val="00BD6EC1"/>
    <w:rsid w:val="00BE2E1B"/>
    <w:rsid w:val="00BE55B4"/>
    <w:rsid w:val="00C01FE6"/>
    <w:rsid w:val="00C02DE4"/>
    <w:rsid w:val="00C06081"/>
    <w:rsid w:val="00C13335"/>
    <w:rsid w:val="00C13FC9"/>
    <w:rsid w:val="00C16047"/>
    <w:rsid w:val="00C20E77"/>
    <w:rsid w:val="00C212EC"/>
    <w:rsid w:val="00C27D21"/>
    <w:rsid w:val="00C350B1"/>
    <w:rsid w:val="00C70E08"/>
    <w:rsid w:val="00C87F79"/>
    <w:rsid w:val="00C9508D"/>
    <w:rsid w:val="00C96269"/>
    <w:rsid w:val="00CC1F8E"/>
    <w:rsid w:val="00CC5647"/>
    <w:rsid w:val="00CE1F29"/>
    <w:rsid w:val="00CE7676"/>
    <w:rsid w:val="00CF18CF"/>
    <w:rsid w:val="00CF5236"/>
    <w:rsid w:val="00D00116"/>
    <w:rsid w:val="00D03A1C"/>
    <w:rsid w:val="00D11602"/>
    <w:rsid w:val="00D35497"/>
    <w:rsid w:val="00D40801"/>
    <w:rsid w:val="00D45F54"/>
    <w:rsid w:val="00D552CA"/>
    <w:rsid w:val="00D65C80"/>
    <w:rsid w:val="00D74E3E"/>
    <w:rsid w:val="00D802B7"/>
    <w:rsid w:val="00D81BFD"/>
    <w:rsid w:val="00D83071"/>
    <w:rsid w:val="00D91A3B"/>
    <w:rsid w:val="00D92877"/>
    <w:rsid w:val="00D956CA"/>
    <w:rsid w:val="00D97BB8"/>
    <w:rsid w:val="00DB096F"/>
    <w:rsid w:val="00DB3266"/>
    <w:rsid w:val="00DB6E67"/>
    <w:rsid w:val="00DB7F8C"/>
    <w:rsid w:val="00DB7FB8"/>
    <w:rsid w:val="00DC1CC6"/>
    <w:rsid w:val="00DC2505"/>
    <w:rsid w:val="00DC6C92"/>
    <w:rsid w:val="00DE4F27"/>
    <w:rsid w:val="00E04A49"/>
    <w:rsid w:val="00E108CC"/>
    <w:rsid w:val="00E12784"/>
    <w:rsid w:val="00E22BEC"/>
    <w:rsid w:val="00E4675E"/>
    <w:rsid w:val="00E4697C"/>
    <w:rsid w:val="00E46B25"/>
    <w:rsid w:val="00E52261"/>
    <w:rsid w:val="00E555D0"/>
    <w:rsid w:val="00E578C5"/>
    <w:rsid w:val="00E76BB6"/>
    <w:rsid w:val="00E907A0"/>
    <w:rsid w:val="00EB65A7"/>
    <w:rsid w:val="00EB7FD1"/>
    <w:rsid w:val="00ED0BCC"/>
    <w:rsid w:val="00ED257A"/>
    <w:rsid w:val="00ED3684"/>
    <w:rsid w:val="00EE3153"/>
    <w:rsid w:val="00EE6F66"/>
    <w:rsid w:val="00EE7268"/>
    <w:rsid w:val="00EF4817"/>
    <w:rsid w:val="00F04A6D"/>
    <w:rsid w:val="00F11CB1"/>
    <w:rsid w:val="00F209BE"/>
    <w:rsid w:val="00F255B9"/>
    <w:rsid w:val="00F2634B"/>
    <w:rsid w:val="00F27672"/>
    <w:rsid w:val="00F2776E"/>
    <w:rsid w:val="00F30DB3"/>
    <w:rsid w:val="00F34B7A"/>
    <w:rsid w:val="00F53303"/>
    <w:rsid w:val="00F539F3"/>
    <w:rsid w:val="00F615D4"/>
    <w:rsid w:val="00F715F2"/>
    <w:rsid w:val="00F8154B"/>
    <w:rsid w:val="00F92BA4"/>
    <w:rsid w:val="00FA684D"/>
    <w:rsid w:val="00FA6BE9"/>
    <w:rsid w:val="00FD142B"/>
    <w:rsid w:val="00FD2A27"/>
    <w:rsid w:val="00FE41E4"/>
    <w:rsid w:val="00FF03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2437B7"/>
  <w15:chartTrackingRefBased/>
  <w15:docId w15:val="{BAD1A678-16FE-467F-800C-D4E919C6D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sv-SE" w:eastAsia="en-US" w:bidi="ar-SA"/>
      </w:rPr>
    </w:rPrDefault>
    <w:pPrDefault>
      <w:pPr>
        <w:spacing w:after="200" w:line="26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qFormat="1"/>
    <w:lsdException w:name="heading 6" w:semiHidden="1" w:uiPriority="9"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unhideWhenUsed="1"/>
    <w:lsdException w:name="header" w:semiHidden="1" w:uiPriority="3"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uiPriority="1" w:unhideWhenUsed="1"/>
    <w:lsdException w:name="List Number" w:semiHidden="1" w:uiPriority="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3E6"/>
  </w:style>
  <w:style w:type="paragraph" w:styleId="Rubrik1">
    <w:name w:val="heading 1"/>
    <w:basedOn w:val="Normal"/>
    <w:next w:val="Normal"/>
    <w:link w:val="Rubrik1Char"/>
    <w:uiPriority w:val="1"/>
    <w:qFormat/>
    <w:rsid w:val="002F49ED"/>
    <w:pPr>
      <w:keepNext/>
      <w:keepLines/>
      <w:spacing w:before="440" w:after="360" w:line="440" w:lineRule="atLeast"/>
      <w:outlineLvl w:val="0"/>
    </w:pPr>
    <w:rPr>
      <w:rFonts w:asciiTheme="majorHAnsi" w:eastAsiaTheme="majorEastAsia" w:hAnsiTheme="majorHAnsi" w:cstheme="majorBidi"/>
      <w:sz w:val="40"/>
      <w:szCs w:val="32"/>
    </w:rPr>
  </w:style>
  <w:style w:type="paragraph" w:styleId="Rubrik2">
    <w:name w:val="heading 2"/>
    <w:basedOn w:val="Normal"/>
    <w:next w:val="Normal"/>
    <w:link w:val="Rubrik2Char"/>
    <w:uiPriority w:val="1"/>
    <w:qFormat/>
    <w:rsid w:val="002F49ED"/>
    <w:pPr>
      <w:keepNext/>
      <w:keepLines/>
      <w:spacing w:before="288" w:after="60" w:line="288" w:lineRule="atLeast"/>
      <w:outlineLvl w:val="1"/>
    </w:pPr>
    <w:rPr>
      <w:rFonts w:asciiTheme="majorHAnsi" w:eastAsiaTheme="majorEastAsia" w:hAnsiTheme="majorHAnsi" w:cstheme="majorBidi"/>
      <w:sz w:val="24"/>
      <w:szCs w:val="26"/>
    </w:rPr>
  </w:style>
  <w:style w:type="paragraph" w:styleId="Rubrik3">
    <w:name w:val="heading 3"/>
    <w:basedOn w:val="Normal"/>
    <w:next w:val="Normal"/>
    <w:link w:val="Rubrik3Char"/>
    <w:uiPriority w:val="1"/>
    <w:qFormat/>
    <w:rsid w:val="004225E0"/>
    <w:pPr>
      <w:keepNext/>
      <w:keepLines/>
      <w:spacing w:before="260" w:after="0"/>
      <w:outlineLvl w:val="2"/>
    </w:pPr>
    <w:rPr>
      <w:rFonts w:eastAsiaTheme="majorEastAsia" w:cstheme="majorBidi"/>
      <w:b/>
      <w:szCs w:val="24"/>
    </w:rPr>
  </w:style>
  <w:style w:type="paragraph" w:styleId="Rubrik4">
    <w:name w:val="heading 4"/>
    <w:basedOn w:val="Normal"/>
    <w:next w:val="Normal"/>
    <w:link w:val="Rubrik4Char"/>
    <w:uiPriority w:val="9"/>
    <w:qFormat/>
    <w:rsid w:val="006A4276"/>
    <w:pPr>
      <w:keepNext/>
      <w:keepLines/>
      <w:spacing w:before="260" w:after="0"/>
      <w:outlineLvl w:val="3"/>
    </w:pPr>
    <w:rPr>
      <w:rFonts w:eastAsiaTheme="majorEastAsia" w:cstheme="majorBidi"/>
      <w:i/>
      <w:iCs/>
    </w:rPr>
  </w:style>
  <w:style w:type="paragraph" w:styleId="Rubrik5">
    <w:name w:val="heading 5"/>
    <w:basedOn w:val="Normal"/>
    <w:next w:val="Normal"/>
    <w:link w:val="Rubrik5Char"/>
    <w:uiPriority w:val="9"/>
    <w:semiHidden/>
    <w:qFormat/>
    <w:rsid w:val="009153E6"/>
    <w:pPr>
      <w:keepNext/>
      <w:keepLines/>
      <w:spacing w:before="40" w:after="0"/>
      <w:outlineLvl w:val="4"/>
    </w:pPr>
    <w:rPr>
      <w:rFonts w:asciiTheme="majorHAnsi" w:eastAsiaTheme="majorEastAsia" w:hAnsiTheme="majorHAnsi" w:cstheme="majorBidi"/>
      <w:color w:val="162940" w:themeColor="accent1" w:themeShade="BF"/>
    </w:rPr>
  </w:style>
  <w:style w:type="paragraph" w:styleId="Rubrik6">
    <w:name w:val="heading 6"/>
    <w:basedOn w:val="Normal"/>
    <w:next w:val="Normal"/>
    <w:link w:val="Rubrik6Char"/>
    <w:uiPriority w:val="9"/>
    <w:semiHidden/>
    <w:qFormat/>
    <w:rsid w:val="009153E6"/>
    <w:pPr>
      <w:keepNext/>
      <w:keepLines/>
      <w:spacing w:before="40" w:after="0"/>
      <w:outlineLvl w:val="5"/>
    </w:pPr>
    <w:rPr>
      <w:rFonts w:asciiTheme="majorHAnsi" w:eastAsiaTheme="majorEastAsia" w:hAnsiTheme="majorHAnsi" w:cstheme="majorBidi"/>
      <w:color w:val="0F1B2A" w:themeColor="accent1" w:themeShade="7F"/>
    </w:rPr>
  </w:style>
  <w:style w:type="paragraph" w:styleId="Rubrik7">
    <w:name w:val="heading 7"/>
    <w:basedOn w:val="Normal"/>
    <w:next w:val="Normal"/>
    <w:link w:val="Rubrik7Char"/>
    <w:semiHidden/>
    <w:qFormat/>
    <w:rsid w:val="00C212EC"/>
    <w:pPr>
      <w:keepNext/>
      <w:keepLines/>
      <w:numPr>
        <w:ilvl w:val="6"/>
        <w:numId w:val="20"/>
      </w:numPr>
      <w:spacing w:before="200" w:after="260" w:line="276" w:lineRule="auto"/>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qFormat/>
    <w:rsid w:val="00C212EC"/>
    <w:pPr>
      <w:keepNext/>
      <w:keepLines/>
      <w:numPr>
        <w:ilvl w:val="7"/>
        <w:numId w:val="20"/>
      </w:numPr>
      <w:spacing w:before="200" w:after="260" w:line="276" w:lineRule="auto"/>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semiHidden/>
    <w:unhideWhenUsed/>
    <w:qFormat/>
    <w:rsid w:val="00C212EC"/>
    <w:pPr>
      <w:keepNext/>
      <w:keepLines/>
      <w:numPr>
        <w:ilvl w:val="8"/>
        <w:numId w:val="20"/>
      </w:numPr>
      <w:spacing w:before="40" w:after="260" w:line="276" w:lineRule="auto"/>
      <w:outlineLvl w:val="8"/>
    </w:pPr>
    <w:rPr>
      <w:rFonts w:asciiTheme="majorHAnsi" w:eastAsiaTheme="majorEastAsia" w:hAnsiTheme="majorHAnsi" w:cstheme="majorBidi"/>
      <w:i/>
      <w:iCs/>
      <w:color w:val="272727" w:themeColor="text1" w:themeTint="D8"/>
      <w:sz w:val="21"/>
      <w:szCs w:val="21"/>
      <w:lang w:val="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3"/>
    <w:semiHidden/>
    <w:rsid w:val="00D35497"/>
    <w:pPr>
      <w:tabs>
        <w:tab w:val="center" w:pos="4513"/>
        <w:tab w:val="right" w:pos="9026"/>
      </w:tabs>
      <w:spacing w:after="0" w:line="180" w:lineRule="atLeast"/>
    </w:pPr>
    <w:rPr>
      <w:sz w:val="14"/>
    </w:rPr>
  </w:style>
  <w:style w:type="character" w:customStyle="1" w:styleId="SidhuvudChar">
    <w:name w:val="Sidhuvud Char"/>
    <w:basedOn w:val="Standardstycketeckensnitt"/>
    <w:link w:val="Sidhuvud"/>
    <w:uiPriority w:val="3"/>
    <w:semiHidden/>
    <w:rsid w:val="006079F2"/>
    <w:rPr>
      <w:sz w:val="14"/>
    </w:rPr>
  </w:style>
  <w:style w:type="paragraph" w:styleId="Sidfot">
    <w:name w:val="footer"/>
    <w:basedOn w:val="Normal"/>
    <w:link w:val="SidfotChar"/>
    <w:uiPriority w:val="99"/>
    <w:unhideWhenUsed/>
    <w:rsid w:val="000D439B"/>
    <w:pPr>
      <w:tabs>
        <w:tab w:val="center" w:pos="4513"/>
        <w:tab w:val="right" w:pos="9026"/>
      </w:tabs>
      <w:spacing w:after="0" w:line="180" w:lineRule="exact"/>
    </w:pPr>
    <w:rPr>
      <w:sz w:val="14"/>
    </w:rPr>
  </w:style>
  <w:style w:type="character" w:customStyle="1" w:styleId="SidfotChar">
    <w:name w:val="Sidfot Char"/>
    <w:basedOn w:val="Standardstycketeckensnitt"/>
    <w:link w:val="Sidfot"/>
    <w:uiPriority w:val="99"/>
    <w:rsid w:val="000D439B"/>
    <w:rPr>
      <w:sz w:val="14"/>
    </w:rPr>
  </w:style>
  <w:style w:type="table" w:styleId="Tabellrutnt">
    <w:name w:val="Table Grid"/>
    <w:basedOn w:val="Normaltabell"/>
    <w:uiPriority w:val="39"/>
    <w:rsid w:val="00C21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1"/>
    <w:rsid w:val="006079F2"/>
    <w:rPr>
      <w:rFonts w:asciiTheme="majorHAnsi" w:eastAsiaTheme="majorEastAsia" w:hAnsiTheme="majorHAnsi" w:cstheme="majorBidi"/>
      <w:sz w:val="40"/>
      <w:szCs w:val="32"/>
    </w:rPr>
  </w:style>
  <w:style w:type="character" w:customStyle="1" w:styleId="Rubrik3Char">
    <w:name w:val="Rubrik 3 Char"/>
    <w:basedOn w:val="Standardstycketeckensnitt"/>
    <w:link w:val="Rubrik3"/>
    <w:uiPriority w:val="1"/>
    <w:rsid w:val="004225E0"/>
    <w:rPr>
      <w:rFonts w:eastAsiaTheme="majorEastAsia" w:cstheme="majorBidi"/>
      <w:b/>
      <w:szCs w:val="24"/>
    </w:rPr>
  </w:style>
  <w:style w:type="paragraph" w:styleId="Punktlista">
    <w:name w:val="List Bullet"/>
    <w:basedOn w:val="Normal"/>
    <w:uiPriority w:val="2"/>
    <w:semiHidden/>
    <w:rsid w:val="00C212EC"/>
    <w:pPr>
      <w:numPr>
        <w:numId w:val="21"/>
      </w:numPr>
      <w:spacing w:before="220" w:line="254" w:lineRule="atLeast"/>
      <w:contextualSpacing/>
    </w:pPr>
    <w:rPr>
      <w:rFonts w:eastAsia="Times New Roman" w:cs="Times New Roman"/>
      <w:lang w:eastAsia="sv-SE"/>
    </w:rPr>
  </w:style>
  <w:style w:type="paragraph" w:styleId="Numreradlista">
    <w:name w:val="List Number"/>
    <w:basedOn w:val="Normal"/>
    <w:uiPriority w:val="2"/>
    <w:semiHidden/>
    <w:rsid w:val="00C212EC"/>
    <w:pPr>
      <w:numPr>
        <w:numId w:val="22"/>
      </w:numPr>
      <w:spacing w:after="57" w:line="254" w:lineRule="atLeast"/>
      <w:contextualSpacing/>
    </w:pPr>
    <w:rPr>
      <w:rFonts w:eastAsia="Times New Roman" w:cs="Times New Roman"/>
      <w:lang w:eastAsia="sv-SE"/>
    </w:rPr>
  </w:style>
  <w:style w:type="character" w:customStyle="1" w:styleId="Rubrik2Char">
    <w:name w:val="Rubrik 2 Char"/>
    <w:basedOn w:val="Standardstycketeckensnitt"/>
    <w:link w:val="Rubrik2"/>
    <w:uiPriority w:val="1"/>
    <w:rsid w:val="006079F2"/>
    <w:rPr>
      <w:rFonts w:asciiTheme="majorHAnsi" w:eastAsiaTheme="majorEastAsia" w:hAnsiTheme="majorHAnsi" w:cstheme="majorBidi"/>
      <w:sz w:val="24"/>
      <w:szCs w:val="26"/>
    </w:rPr>
  </w:style>
  <w:style w:type="character" w:styleId="Sidnummer">
    <w:name w:val="page number"/>
    <w:basedOn w:val="Standardstycketeckensnitt"/>
    <w:uiPriority w:val="99"/>
    <w:semiHidden/>
    <w:rsid w:val="00C212EC"/>
    <w:rPr>
      <w:rFonts w:asciiTheme="minorHAnsi" w:hAnsiTheme="minorHAnsi"/>
      <w:i w:val="0"/>
      <w:sz w:val="21"/>
    </w:rPr>
  </w:style>
  <w:style w:type="table" w:styleId="Listtabell3dekorfrg1">
    <w:name w:val="List Table 3 Accent 1"/>
    <w:basedOn w:val="Normaltabell"/>
    <w:uiPriority w:val="48"/>
    <w:rsid w:val="00C212EC"/>
    <w:tblPr>
      <w:tblStyleRowBandSize w:val="1"/>
      <w:tblStyleColBandSize w:val="1"/>
      <w:tblBorders>
        <w:top w:val="single" w:sz="4" w:space="0" w:color="1E3856" w:themeColor="accent1"/>
        <w:left w:val="single" w:sz="4" w:space="0" w:color="1E3856" w:themeColor="accent1"/>
        <w:bottom w:val="single" w:sz="4" w:space="0" w:color="1E3856" w:themeColor="accent1"/>
        <w:right w:val="single" w:sz="4" w:space="0" w:color="1E3856" w:themeColor="accent1"/>
      </w:tblBorders>
    </w:tblPr>
    <w:tblStylePr w:type="firstRow">
      <w:rPr>
        <w:b/>
        <w:bCs/>
        <w:color w:val="FFFFFF" w:themeColor="background1"/>
      </w:rPr>
      <w:tblPr/>
      <w:tcPr>
        <w:shd w:val="clear" w:color="auto" w:fill="1E3856" w:themeFill="accent1"/>
      </w:tcPr>
    </w:tblStylePr>
    <w:tblStylePr w:type="lastRow">
      <w:rPr>
        <w:b/>
        <w:bCs/>
      </w:rPr>
      <w:tblPr/>
      <w:tcPr>
        <w:tcBorders>
          <w:top w:val="double" w:sz="4" w:space="0" w:color="1E385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E3856" w:themeColor="accent1"/>
          <w:right w:val="single" w:sz="4" w:space="0" w:color="1E3856" w:themeColor="accent1"/>
        </w:tcBorders>
      </w:tcPr>
    </w:tblStylePr>
    <w:tblStylePr w:type="band1Horz">
      <w:tblPr/>
      <w:tcPr>
        <w:tcBorders>
          <w:top w:val="single" w:sz="4" w:space="0" w:color="1E3856" w:themeColor="accent1"/>
          <w:bottom w:val="single" w:sz="4" w:space="0" w:color="1E385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E3856" w:themeColor="accent1"/>
          <w:left w:val="nil"/>
        </w:tcBorders>
      </w:tcPr>
    </w:tblStylePr>
    <w:tblStylePr w:type="swCell">
      <w:tblPr/>
      <w:tcPr>
        <w:tcBorders>
          <w:top w:val="double" w:sz="4" w:space="0" w:color="1E3856" w:themeColor="accent1"/>
          <w:right w:val="nil"/>
        </w:tcBorders>
      </w:tcPr>
    </w:tblStylePr>
  </w:style>
  <w:style w:type="table" w:customStyle="1" w:styleId="Holmen">
    <w:name w:val="Holmen"/>
    <w:basedOn w:val="Normaltabell"/>
    <w:uiPriority w:val="99"/>
    <w:rsid w:val="001428E9"/>
    <w:pPr>
      <w:spacing w:before="60" w:after="60"/>
    </w:pPr>
    <w:rPr>
      <w:sz w:val="18"/>
    </w:rPr>
    <w:tblPr>
      <w:tblBorders>
        <w:insideH w:val="single" w:sz="4" w:space="0" w:color="auto"/>
      </w:tblBorders>
      <w:tblCellMar>
        <w:left w:w="57" w:type="dxa"/>
        <w:right w:w="57" w:type="dxa"/>
      </w:tblCellMar>
    </w:tblPr>
    <w:tblStylePr w:type="firstRow">
      <w:tblPr/>
      <w:tcPr>
        <w:shd w:val="clear" w:color="auto" w:fill="1E3856" w:themeFill="accent1"/>
      </w:tcPr>
    </w:tblStylePr>
  </w:style>
  <w:style w:type="paragraph" w:styleId="Ingetavstnd">
    <w:name w:val="No Spacing"/>
    <w:uiPriority w:val="1"/>
    <w:semiHidden/>
    <w:rsid w:val="00BC5C6F"/>
    <w:pPr>
      <w:spacing w:after="0" w:line="240" w:lineRule="auto"/>
    </w:pPr>
  </w:style>
  <w:style w:type="character" w:customStyle="1" w:styleId="Rubrik7Char">
    <w:name w:val="Rubrik 7 Char"/>
    <w:basedOn w:val="Standardstycketeckensnitt"/>
    <w:link w:val="Rubrik7"/>
    <w:semiHidden/>
    <w:rsid w:val="00C212E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semiHidden/>
    <w:rsid w:val="00C212EC"/>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semiHidden/>
    <w:rsid w:val="00C212EC"/>
    <w:rPr>
      <w:rFonts w:asciiTheme="majorHAnsi" w:eastAsiaTheme="majorEastAsia" w:hAnsiTheme="majorHAnsi" w:cstheme="majorBidi"/>
      <w:i/>
      <w:iCs/>
      <w:color w:val="272727" w:themeColor="text1" w:themeTint="D8"/>
      <w:sz w:val="21"/>
      <w:szCs w:val="21"/>
      <w:lang w:val="en-US"/>
    </w:rPr>
  </w:style>
  <w:style w:type="paragraph" w:customStyle="1" w:styleId="Heading1No">
    <w:name w:val="Heading_1 No"/>
    <w:basedOn w:val="Normal"/>
    <w:next w:val="Normal"/>
    <w:link w:val="Heading1NoChar"/>
    <w:uiPriority w:val="2"/>
    <w:semiHidden/>
    <w:rsid w:val="002F49ED"/>
    <w:pPr>
      <w:keepNext/>
      <w:numPr>
        <w:numId w:val="20"/>
      </w:numPr>
      <w:spacing w:before="400" w:after="360" w:line="440" w:lineRule="atLeast"/>
      <w:outlineLvl w:val="0"/>
    </w:pPr>
    <w:rPr>
      <w:rFonts w:asciiTheme="majorHAnsi" w:eastAsia="Times New Roman" w:hAnsiTheme="majorHAnsi" w:cs="Arial"/>
      <w:sz w:val="40"/>
      <w:szCs w:val="36"/>
    </w:rPr>
  </w:style>
  <w:style w:type="character" w:customStyle="1" w:styleId="Heading1NoChar">
    <w:name w:val="Heading_1 No Char"/>
    <w:basedOn w:val="Standardstycketeckensnitt"/>
    <w:link w:val="Heading1No"/>
    <w:uiPriority w:val="2"/>
    <w:semiHidden/>
    <w:rsid w:val="006A4276"/>
    <w:rPr>
      <w:rFonts w:asciiTheme="majorHAnsi" w:eastAsia="Times New Roman" w:hAnsiTheme="majorHAnsi" w:cs="Arial"/>
      <w:sz w:val="40"/>
      <w:szCs w:val="36"/>
    </w:rPr>
  </w:style>
  <w:style w:type="paragraph" w:customStyle="1" w:styleId="Heading2No">
    <w:name w:val="Heading_2 No"/>
    <w:basedOn w:val="Normal"/>
    <w:next w:val="Normal"/>
    <w:link w:val="Heading2NoChar"/>
    <w:uiPriority w:val="2"/>
    <w:semiHidden/>
    <w:rsid w:val="002F49ED"/>
    <w:pPr>
      <w:keepNext/>
      <w:numPr>
        <w:ilvl w:val="1"/>
        <w:numId w:val="20"/>
      </w:numPr>
      <w:spacing w:before="288" w:after="60" w:line="288" w:lineRule="atLeast"/>
      <w:outlineLvl w:val="1"/>
    </w:pPr>
    <w:rPr>
      <w:rFonts w:asciiTheme="majorHAnsi" w:eastAsia="Times New Roman" w:hAnsiTheme="majorHAnsi" w:cs="Arial"/>
      <w:sz w:val="24"/>
      <w:szCs w:val="24"/>
    </w:rPr>
  </w:style>
  <w:style w:type="character" w:customStyle="1" w:styleId="Heading2NoChar">
    <w:name w:val="Heading_2 No Char"/>
    <w:basedOn w:val="Standardstycketeckensnitt"/>
    <w:link w:val="Heading2No"/>
    <w:uiPriority w:val="2"/>
    <w:semiHidden/>
    <w:rsid w:val="006A4276"/>
    <w:rPr>
      <w:rFonts w:asciiTheme="majorHAnsi" w:eastAsia="Times New Roman" w:hAnsiTheme="majorHAnsi" w:cs="Arial"/>
      <w:sz w:val="24"/>
      <w:szCs w:val="24"/>
    </w:rPr>
  </w:style>
  <w:style w:type="paragraph" w:customStyle="1" w:styleId="Heading3No">
    <w:name w:val="Heading_3 No"/>
    <w:basedOn w:val="Rubrik3"/>
    <w:next w:val="Normal"/>
    <w:link w:val="Heading3NoChar"/>
    <w:uiPriority w:val="2"/>
    <w:semiHidden/>
    <w:rsid w:val="00C212EC"/>
    <w:pPr>
      <w:keepLines w:val="0"/>
      <w:numPr>
        <w:ilvl w:val="2"/>
        <w:numId w:val="20"/>
      </w:numPr>
    </w:pPr>
    <w:rPr>
      <w:rFonts w:cs="Arial"/>
      <w:bCs/>
      <w:szCs w:val="34"/>
    </w:rPr>
  </w:style>
  <w:style w:type="character" w:customStyle="1" w:styleId="Heading3NoChar">
    <w:name w:val="Heading_3 No Char"/>
    <w:basedOn w:val="Standardstycketeckensnitt"/>
    <w:link w:val="Heading3No"/>
    <w:uiPriority w:val="2"/>
    <w:semiHidden/>
    <w:rsid w:val="006A4276"/>
    <w:rPr>
      <w:rFonts w:eastAsiaTheme="majorEastAsia" w:cs="Arial"/>
      <w:b/>
      <w:bCs/>
      <w:szCs w:val="34"/>
    </w:rPr>
  </w:style>
  <w:style w:type="paragraph" w:customStyle="1" w:styleId="Heading4No">
    <w:name w:val="Heading_4 No"/>
    <w:basedOn w:val="Normal"/>
    <w:next w:val="Normal"/>
    <w:semiHidden/>
    <w:rsid w:val="00C212EC"/>
    <w:pPr>
      <w:keepNext/>
      <w:numPr>
        <w:ilvl w:val="3"/>
        <w:numId w:val="20"/>
      </w:numPr>
      <w:spacing w:before="360" w:after="260" w:line="276" w:lineRule="auto"/>
      <w:outlineLvl w:val="3"/>
    </w:pPr>
    <w:rPr>
      <w:rFonts w:ascii="Arial" w:eastAsia="Times New Roman" w:hAnsi="Arial" w:cs="Times New Roman"/>
      <w:b/>
      <w:color w:val="663336" w:themeColor="text2"/>
    </w:rPr>
  </w:style>
  <w:style w:type="paragraph" w:customStyle="1" w:styleId="Heading5No">
    <w:name w:val="Heading_5 No"/>
    <w:basedOn w:val="Normal"/>
    <w:next w:val="Normal"/>
    <w:semiHidden/>
    <w:rsid w:val="00C212EC"/>
    <w:pPr>
      <w:keepNext/>
      <w:numPr>
        <w:ilvl w:val="4"/>
        <w:numId w:val="20"/>
      </w:numPr>
      <w:spacing w:before="360" w:after="260" w:line="276" w:lineRule="auto"/>
      <w:outlineLvl w:val="4"/>
    </w:pPr>
    <w:rPr>
      <w:rFonts w:ascii="Arial" w:eastAsia="Times New Roman" w:hAnsi="Arial" w:cs="Times New Roman"/>
      <w:i/>
      <w:color w:val="663336" w:themeColor="text2"/>
      <w:sz w:val="24"/>
      <w:lang w:val="en-GB"/>
    </w:rPr>
  </w:style>
  <w:style w:type="paragraph" w:styleId="Innehll1">
    <w:name w:val="toc 1"/>
    <w:basedOn w:val="Normal"/>
    <w:next w:val="Normal"/>
    <w:autoRedefine/>
    <w:uiPriority w:val="39"/>
    <w:semiHidden/>
    <w:rsid w:val="00421B51"/>
    <w:pPr>
      <w:tabs>
        <w:tab w:val="right" w:leader="dot" w:pos="8787"/>
      </w:tabs>
      <w:spacing w:after="100"/>
    </w:pPr>
    <w:rPr>
      <w:rFonts w:asciiTheme="majorHAnsi" w:hAnsiTheme="majorHAnsi"/>
    </w:rPr>
  </w:style>
  <w:style w:type="paragraph" w:styleId="Innehll2">
    <w:name w:val="toc 2"/>
    <w:basedOn w:val="Normal"/>
    <w:next w:val="Normal"/>
    <w:autoRedefine/>
    <w:uiPriority w:val="39"/>
    <w:semiHidden/>
    <w:rsid w:val="00A64402"/>
    <w:pPr>
      <w:tabs>
        <w:tab w:val="right" w:leader="dot" w:pos="8787"/>
      </w:tabs>
      <w:spacing w:after="100"/>
      <w:ind w:left="283"/>
    </w:pPr>
  </w:style>
  <w:style w:type="paragraph" w:styleId="Innehll3">
    <w:name w:val="toc 3"/>
    <w:basedOn w:val="Normal"/>
    <w:next w:val="Normal"/>
    <w:autoRedefine/>
    <w:uiPriority w:val="39"/>
    <w:semiHidden/>
    <w:rsid w:val="00A64402"/>
    <w:pPr>
      <w:tabs>
        <w:tab w:val="right" w:leader="dot" w:pos="8787"/>
      </w:tabs>
      <w:spacing w:after="100"/>
      <w:ind w:left="567"/>
    </w:pPr>
  </w:style>
  <w:style w:type="paragraph" w:styleId="Innehllsfrteckningsrubrik">
    <w:name w:val="TOC Heading"/>
    <w:basedOn w:val="Rubrik1"/>
    <w:next w:val="Normal"/>
    <w:uiPriority w:val="39"/>
    <w:semiHidden/>
    <w:rsid w:val="00C212EC"/>
    <w:pPr>
      <w:spacing w:before="240" w:after="200" w:line="259" w:lineRule="auto"/>
      <w:outlineLvl w:val="9"/>
    </w:pPr>
    <w:rPr>
      <w:lang w:val="en-US"/>
    </w:rPr>
  </w:style>
  <w:style w:type="character" w:styleId="Hyperlnk">
    <w:name w:val="Hyperlink"/>
    <w:basedOn w:val="Standardstycketeckensnitt"/>
    <w:uiPriority w:val="99"/>
    <w:unhideWhenUsed/>
    <w:rsid w:val="00C212EC"/>
    <w:rPr>
      <w:color w:val="1E3856" w:themeColor="hyperlink"/>
      <w:u w:val="single"/>
    </w:rPr>
  </w:style>
  <w:style w:type="numbering" w:customStyle="1" w:styleId="CompanyList">
    <w:name w:val="Company_List"/>
    <w:basedOn w:val="Ingenlista"/>
    <w:rsid w:val="00C212EC"/>
    <w:pPr>
      <w:numPr>
        <w:numId w:val="5"/>
      </w:numPr>
    </w:pPr>
  </w:style>
  <w:style w:type="numbering" w:customStyle="1" w:styleId="CompanyListBullet">
    <w:name w:val="Company_ListBullet"/>
    <w:basedOn w:val="Ingenlista"/>
    <w:rsid w:val="00C212EC"/>
    <w:pPr>
      <w:numPr>
        <w:numId w:val="6"/>
      </w:numPr>
    </w:pPr>
  </w:style>
  <w:style w:type="paragraph" w:styleId="Liststycke">
    <w:name w:val="List Paragraph"/>
    <w:basedOn w:val="Normal"/>
    <w:uiPriority w:val="34"/>
    <w:semiHidden/>
    <w:rsid w:val="006079F2"/>
    <w:pPr>
      <w:spacing w:after="260" w:line="276" w:lineRule="auto"/>
      <w:ind w:left="720"/>
      <w:contextualSpacing/>
    </w:pPr>
    <w:rPr>
      <w:rFonts w:eastAsia="Times New Roman" w:cs="Times New Roman"/>
      <w:lang w:val="en-US"/>
    </w:rPr>
  </w:style>
  <w:style w:type="paragraph" w:customStyle="1" w:styleId="Sender">
    <w:name w:val="Sender"/>
    <w:basedOn w:val="Normal"/>
    <w:uiPriority w:val="3"/>
    <w:semiHidden/>
    <w:rsid w:val="00285A6F"/>
    <w:pPr>
      <w:spacing w:after="0"/>
    </w:pPr>
  </w:style>
  <w:style w:type="paragraph" w:customStyle="1" w:styleId="AddressRecipient">
    <w:name w:val="AddressRecipient"/>
    <w:basedOn w:val="Normal"/>
    <w:uiPriority w:val="3"/>
    <w:semiHidden/>
    <w:rsid w:val="000C39C7"/>
    <w:pPr>
      <w:spacing w:after="0" w:line="180" w:lineRule="atLeast"/>
      <w:ind w:left="7088" w:right="-851"/>
    </w:pPr>
    <w:rPr>
      <w:sz w:val="14"/>
    </w:rPr>
  </w:style>
  <w:style w:type="paragraph" w:styleId="Beskrivning">
    <w:name w:val="caption"/>
    <w:basedOn w:val="Normal"/>
    <w:next w:val="Normal"/>
    <w:uiPriority w:val="35"/>
    <w:semiHidden/>
    <w:qFormat/>
    <w:rsid w:val="00D81BFD"/>
    <w:pPr>
      <w:spacing w:line="240" w:lineRule="auto"/>
    </w:pPr>
    <w:rPr>
      <w:iCs/>
      <w:sz w:val="18"/>
      <w:szCs w:val="18"/>
    </w:rPr>
  </w:style>
  <w:style w:type="character" w:customStyle="1" w:styleId="Rubrik4Char">
    <w:name w:val="Rubrik 4 Char"/>
    <w:basedOn w:val="Standardstycketeckensnitt"/>
    <w:link w:val="Rubrik4"/>
    <w:uiPriority w:val="9"/>
    <w:rsid w:val="00C02DE4"/>
    <w:rPr>
      <w:rFonts w:eastAsiaTheme="majorEastAsia" w:cstheme="majorBidi"/>
      <w:i/>
      <w:iCs/>
    </w:rPr>
  </w:style>
  <w:style w:type="character" w:customStyle="1" w:styleId="Rubrik5Char">
    <w:name w:val="Rubrik 5 Char"/>
    <w:basedOn w:val="Standardstycketeckensnitt"/>
    <w:link w:val="Rubrik5"/>
    <w:uiPriority w:val="9"/>
    <w:semiHidden/>
    <w:rsid w:val="009153E6"/>
    <w:rPr>
      <w:rFonts w:asciiTheme="majorHAnsi" w:eastAsiaTheme="majorEastAsia" w:hAnsiTheme="majorHAnsi" w:cstheme="majorBidi"/>
      <w:color w:val="162940" w:themeColor="accent1" w:themeShade="BF"/>
    </w:rPr>
  </w:style>
  <w:style w:type="character" w:customStyle="1" w:styleId="Rubrik6Char">
    <w:name w:val="Rubrik 6 Char"/>
    <w:basedOn w:val="Standardstycketeckensnitt"/>
    <w:link w:val="Rubrik6"/>
    <w:uiPriority w:val="9"/>
    <w:semiHidden/>
    <w:rsid w:val="009153E6"/>
    <w:rPr>
      <w:rFonts w:asciiTheme="majorHAnsi" w:eastAsiaTheme="majorEastAsia" w:hAnsiTheme="majorHAnsi" w:cstheme="majorBidi"/>
      <w:color w:val="0F1B2A" w:themeColor="accent1" w:themeShade="7F"/>
    </w:rPr>
  </w:style>
  <w:style w:type="character" w:styleId="Olstomnmnande">
    <w:name w:val="Unresolved Mention"/>
    <w:basedOn w:val="Standardstycketeckensnitt"/>
    <w:uiPriority w:val="99"/>
    <w:semiHidden/>
    <w:unhideWhenUsed/>
    <w:rsid w:val="00094FA4"/>
    <w:rPr>
      <w:color w:val="605E5C"/>
      <w:shd w:val="clear" w:color="auto" w:fill="E1DFDD"/>
    </w:rPr>
  </w:style>
  <w:style w:type="character" w:styleId="AnvndHyperlnk">
    <w:name w:val="FollowedHyperlink"/>
    <w:basedOn w:val="Standardstycketeckensnitt"/>
    <w:uiPriority w:val="99"/>
    <w:semiHidden/>
    <w:unhideWhenUsed/>
    <w:rsid w:val="005C5794"/>
    <w:rPr>
      <w:color w:val="1E3856" w:themeColor="followedHyperlink"/>
      <w:u w:val="single"/>
    </w:rPr>
  </w:style>
  <w:style w:type="paragraph" w:styleId="Normalwebb">
    <w:name w:val="Normal (Web)"/>
    <w:basedOn w:val="Normal"/>
    <w:uiPriority w:val="99"/>
    <w:semiHidden/>
    <w:unhideWhenUsed/>
    <w:rsid w:val="00D92877"/>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kael.lindberg@martinsons.s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s://www.martinsons.se/s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RabarberTools\Word\Blank.dotm" TargetMode="External"/></Relationships>
</file>

<file path=word/theme/theme1.xml><?xml version="1.0" encoding="utf-8"?>
<a:theme xmlns:a="http://schemas.openxmlformats.org/drawingml/2006/main" name="Office Theme">
  <a:themeElements>
    <a:clrScheme name="Holmen - Blue">
      <a:dk1>
        <a:srgbClr val="000000"/>
      </a:dk1>
      <a:lt1>
        <a:sysClr val="window" lastClr="FFFFFF"/>
      </a:lt1>
      <a:dk2>
        <a:srgbClr val="663336"/>
      </a:dk2>
      <a:lt2>
        <a:srgbClr val="FF6E2E"/>
      </a:lt2>
      <a:accent1>
        <a:srgbClr val="1E3856"/>
      </a:accent1>
      <a:accent2>
        <a:srgbClr val="38E5D4"/>
      </a:accent2>
      <a:accent3>
        <a:srgbClr val="597340"/>
      </a:accent3>
      <a:accent4>
        <a:srgbClr val="E0FF61"/>
      </a:accent4>
      <a:accent5>
        <a:srgbClr val="8F3857"/>
      </a:accent5>
      <a:accent6>
        <a:srgbClr val="F580C9"/>
      </a:accent6>
      <a:hlink>
        <a:srgbClr val="1E3856"/>
      </a:hlink>
      <a:folHlink>
        <a:srgbClr val="1E3856"/>
      </a:folHlink>
    </a:clrScheme>
    <a:fontScheme name="Holmen">
      <a:majorFont>
        <a:latin typeface="IBM Plex Sans SemiBold"/>
        <a:ea typeface=""/>
        <a:cs typeface=""/>
      </a:majorFont>
      <a:minorFont>
        <a:latin typeface="IBM Plex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6E681-39A6-4888-9EB8-546593F9D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Blank.dotm</Template>
  <TotalTime>4</TotalTime>
  <Pages>1</Pages>
  <Words>271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Mårtensson</dc:creator>
  <cp:keywords/>
  <dc:description/>
  <cp:lastModifiedBy>Anna-Karin Widehammar</cp:lastModifiedBy>
  <cp:revision>7</cp:revision>
  <cp:lastPrinted>2024-10-09T09:21:00Z</cp:lastPrinted>
  <dcterms:created xsi:type="dcterms:W3CDTF">2025-10-23T11:08:00Z</dcterms:created>
  <dcterms:modified xsi:type="dcterms:W3CDTF">2025-10-23T11:11:00Z</dcterms:modified>
</cp:coreProperties>
</file>