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5725C" w14:textId="77777777" w:rsidR="00E4309A" w:rsidRPr="00C624C0" w:rsidRDefault="00A74548" w:rsidP="001D7885">
      <w:pPr>
        <w:autoSpaceDE w:val="0"/>
        <w:autoSpaceDN w:val="0"/>
        <w:adjustRightInd w:val="0"/>
        <w:spacing w:after="0" w:line="240" w:lineRule="auto"/>
        <w:rPr>
          <w:rFonts w:eastAsia="PTSans-Regular" w:cstheme="minorHAnsi"/>
          <w:b/>
          <w:bCs/>
          <w:color w:val="000000" w:themeColor="text1"/>
          <w:lang w:val="en-US"/>
        </w:rPr>
      </w:pPr>
      <w:r>
        <w:rPr>
          <w:rFonts w:ascii="Calibri" w:eastAsia="Calibri" w:hAnsi="Calibri" w:cs="Calibri"/>
          <w:b/>
          <w:bCs/>
          <w:lang w:val="en-GB"/>
        </w:rPr>
        <w:br/>
      </w:r>
      <w:r>
        <w:rPr>
          <w:rFonts w:ascii="Calibri" w:eastAsia="Calibri" w:hAnsi="Calibri" w:cs="Calibri"/>
          <w:b/>
          <w:bCs/>
          <w:i/>
          <w:iCs/>
          <w:color w:val="000000"/>
          <w:lang w:val="en-GB"/>
        </w:rPr>
        <w:t>Press release</w:t>
      </w:r>
      <w:r>
        <w:rPr>
          <w:rFonts w:ascii="Calibri" w:eastAsia="Calibri" w:hAnsi="Calibri" w:cs="Calibri"/>
          <w:b/>
          <w:bCs/>
          <w:color w:val="000000"/>
          <w:lang w:val="en-GB"/>
        </w:rPr>
        <w:t xml:space="preserve"> </w:t>
      </w:r>
      <w:r>
        <w:rPr>
          <w:rFonts w:ascii="Calibri" w:eastAsia="Calibri" w:hAnsi="Calibri" w:cs="Calibri"/>
          <w:b/>
          <w:bCs/>
          <w:color w:val="000000"/>
          <w:lang w:val="en-GB"/>
        </w:rPr>
        <w:br/>
        <w:t>2025-06-16</w:t>
      </w:r>
      <w:r>
        <w:rPr>
          <w:rFonts w:ascii="Calibri" w:eastAsia="Calibri" w:hAnsi="Calibri" w:cs="Calibri"/>
          <w:b/>
          <w:bCs/>
          <w:color w:val="000000"/>
          <w:lang w:val="en-GB"/>
        </w:rPr>
        <w:br/>
      </w:r>
    </w:p>
    <w:p w14:paraId="0860ED45" w14:textId="16446EC9" w:rsidR="00FB7771" w:rsidRPr="00C624C0" w:rsidRDefault="00A74548" w:rsidP="00C22ECE">
      <w:pPr>
        <w:autoSpaceDE w:val="0"/>
        <w:autoSpaceDN w:val="0"/>
        <w:adjustRightInd w:val="0"/>
        <w:spacing w:after="0" w:line="240" w:lineRule="auto"/>
        <w:rPr>
          <w:rFonts w:eastAsia="PTSans-Regular" w:cstheme="minorHAnsi"/>
          <w:b/>
          <w:bCs/>
          <w:color w:val="000000" w:themeColor="text1"/>
          <w:sz w:val="40"/>
          <w:szCs w:val="40"/>
          <w:lang w:val="en-US"/>
        </w:rPr>
      </w:pPr>
      <w:r>
        <w:rPr>
          <w:rFonts w:ascii="Calibri" w:eastAsia="Calibri" w:hAnsi="Calibri" w:cs="Calibri"/>
          <w:b/>
          <w:bCs/>
          <w:color w:val="000000"/>
          <w:sz w:val="40"/>
          <w:szCs w:val="40"/>
          <w:lang w:val="en-GB"/>
        </w:rPr>
        <w:t>The Marketplace at Stockholm Arlanda Airport is complete</w:t>
      </w:r>
      <w:r w:rsidR="00C624C0">
        <w:rPr>
          <w:rFonts w:ascii="Calibri" w:eastAsia="Calibri" w:hAnsi="Calibri" w:cs="Calibri"/>
          <w:b/>
          <w:bCs/>
          <w:color w:val="000000"/>
          <w:sz w:val="40"/>
          <w:szCs w:val="40"/>
          <w:lang w:val="en-GB"/>
        </w:rPr>
        <w:t xml:space="preserve"> </w:t>
      </w:r>
      <w:r w:rsidR="00C624C0" w:rsidRPr="00C624C0">
        <w:rPr>
          <w:rFonts w:ascii="Calibri" w:eastAsia="Calibri" w:hAnsi="Calibri" w:cs="Calibri"/>
          <w:b/>
          <w:bCs/>
          <w:color w:val="000000"/>
          <w:sz w:val="40"/>
          <w:szCs w:val="40"/>
          <w:lang w:val="en-GB"/>
        </w:rPr>
        <w:t>– all shops and restaurants are open</w:t>
      </w:r>
    </w:p>
    <w:p w14:paraId="097B2C3D" w14:textId="77777777" w:rsidR="006D4535" w:rsidRPr="00C624C0" w:rsidRDefault="006D4535" w:rsidP="00C22ECE">
      <w:pPr>
        <w:autoSpaceDE w:val="0"/>
        <w:autoSpaceDN w:val="0"/>
        <w:adjustRightInd w:val="0"/>
        <w:spacing w:after="0" w:line="240" w:lineRule="auto"/>
        <w:rPr>
          <w:b/>
          <w:bCs/>
          <w:lang w:val="en-US"/>
        </w:rPr>
      </w:pPr>
    </w:p>
    <w:p w14:paraId="555CCE2A" w14:textId="77777777" w:rsidR="006D4535" w:rsidRPr="00C624C0" w:rsidRDefault="00A74548" w:rsidP="006D4535">
      <w:pPr>
        <w:autoSpaceDE w:val="0"/>
        <w:autoSpaceDN w:val="0"/>
        <w:adjustRightInd w:val="0"/>
        <w:spacing w:after="0" w:line="240" w:lineRule="auto"/>
        <w:rPr>
          <w:b/>
          <w:bCs/>
          <w:lang w:val="en-US"/>
        </w:rPr>
      </w:pPr>
      <w:r>
        <w:rPr>
          <w:rFonts w:ascii="Calibri" w:eastAsia="Calibri" w:hAnsi="Calibri" w:cs="Times New Roman"/>
          <w:b/>
          <w:bCs/>
          <w:lang w:val="en-GB"/>
        </w:rPr>
        <w:t>An area of 11,000 square metres that’s home to around 40 new shops, cafés and restaurants. Just over five years after the groundbreaking ceremony for the largest commercial investment in Stockholm Arlanda Airport’s history, the Marketplace in Terminal 5 is now complete.</w:t>
      </w:r>
    </w:p>
    <w:p w14:paraId="645E0F53" w14:textId="77777777" w:rsidR="006D4535" w:rsidRPr="00C624C0" w:rsidRDefault="00A74548" w:rsidP="006D4535">
      <w:pPr>
        <w:autoSpaceDE w:val="0"/>
        <w:autoSpaceDN w:val="0"/>
        <w:adjustRightInd w:val="0"/>
        <w:spacing w:after="0" w:line="240" w:lineRule="auto"/>
        <w:rPr>
          <w:b/>
          <w:bCs/>
          <w:lang w:val="en-US"/>
        </w:rPr>
      </w:pPr>
      <w:r>
        <w:rPr>
          <w:rFonts w:ascii="Calibri" w:eastAsia="Calibri" w:hAnsi="Calibri" w:cs="Times New Roman"/>
          <w:b/>
          <w:bCs/>
          <w:lang w:val="en-GB"/>
        </w:rPr>
        <w:t>“We are so pleased and proud to have put the finishing touches to the Marketplace investment project, allowing us to present a brand-new passenger experience offering a modern range of food, drink and shopping to our passengers,” says Charlotte Ljunggren, Director of Marketing and Sales at Swedavia.</w:t>
      </w:r>
    </w:p>
    <w:p w14:paraId="077EDCD7" w14:textId="77777777" w:rsidR="00C22ECE" w:rsidRPr="00C624C0" w:rsidRDefault="00C22ECE" w:rsidP="00C22ECE">
      <w:pPr>
        <w:autoSpaceDE w:val="0"/>
        <w:autoSpaceDN w:val="0"/>
        <w:adjustRightInd w:val="0"/>
        <w:spacing w:after="0" w:line="240" w:lineRule="auto"/>
        <w:rPr>
          <w:lang w:val="en-US"/>
        </w:rPr>
      </w:pPr>
    </w:p>
    <w:p w14:paraId="28EAD6FC" w14:textId="293CC05C" w:rsidR="006D4535" w:rsidRPr="00C624C0" w:rsidRDefault="00A74548" w:rsidP="006D4535">
      <w:pPr>
        <w:rPr>
          <w:lang w:val="en-US"/>
        </w:rPr>
      </w:pPr>
      <w:r>
        <w:rPr>
          <w:rFonts w:ascii="Calibri" w:eastAsia="Calibri" w:hAnsi="Calibri" w:cs="Times New Roman"/>
          <w:lang w:val="en-GB"/>
        </w:rPr>
        <w:t>Over the past five years, Stockholm Arlanda Airport has carried out a major investment in food, drink and shopping, replacing and broadening the offering in Terminal 5 to meet the expectations of the airport’s passengers. The result of the investment, which is the largest in Arlanda’s history, is a Marketplace covering 11,000 square metres, right next to the airport’s modern security control in Terminal 5, where popular, well-known brands sit alongside</w:t>
      </w:r>
      <w:r w:rsidR="00284247">
        <w:rPr>
          <w:rFonts w:ascii="Calibri" w:eastAsia="Calibri" w:hAnsi="Calibri" w:cs="Times New Roman"/>
          <w:lang w:val="en-GB"/>
        </w:rPr>
        <w:t xml:space="preserve"> </w:t>
      </w:r>
      <w:r>
        <w:rPr>
          <w:rFonts w:ascii="Calibri" w:eastAsia="Calibri" w:hAnsi="Calibri" w:cs="Times New Roman"/>
          <w:lang w:val="en-GB"/>
        </w:rPr>
        <w:t>new concepts. Many popular Swedish operators have moved in, and a brand-new concept with a focus on Nordic gifts has emerged since the first section of the Marketplace opened in autumn 2023.</w:t>
      </w:r>
    </w:p>
    <w:p w14:paraId="544641D6" w14:textId="77777777" w:rsidR="006D4535" w:rsidRPr="00C624C0" w:rsidRDefault="00A74548" w:rsidP="006D4535">
      <w:pPr>
        <w:rPr>
          <w:lang w:val="en-US"/>
        </w:rPr>
      </w:pPr>
      <w:r>
        <w:rPr>
          <w:rFonts w:ascii="Calibri" w:eastAsia="Calibri" w:hAnsi="Calibri" w:cs="Times New Roman"/>
          <w:lang w:val="en-GB"/>
        </w:rPr>
        <w:t xml:space="preserve">“Our vision for the new Marketplace has been to provide a shopping, food and drink experience with an element of the unexpected that will leave an impression on passengers. The investment builds on Swedavia’s long-term commercial strategy, with its focus on variety, renewal and value for money. We want a wide variety of restaurants serving food from all over the world, and shops with a price range to suit all pockets. The Marketplace will offer something for all tastes and all budgets,” says Charlotte Ljunggren.  </w:t>
      </w:r>
    </w:p>
    <w:p w14:paraId="265882BD" w14:textId="49383510" w:rsidR="006D4535" w:rsidRPr="00C624C0" w:rsidRDefault="00A74548" w:rsidP="006D4535">
      <w:pPr>
        <w:rPr>
          <w:lang w:val="en-US"/>
        </w:rPr>
      </w:pPr>
      <w:r>
        <w:rPr>
          <w:rFonts w:ascii="Calibri" w:eastAsia="Calibri" w:hAnsi="Calibri" w:cs="Times New Roman"/>
          <w:lang w:val="en-GB"/>
        </w:rPr>
        <w:t xml:space="preserve">Interest from commercial operators looking to establish a presence in the new Marketplace has been strong, given the highly attractive location at Arlanda, which </w:t>
      </w:r>
      <w:r w:rsidR="00284247" w:rsidRPr="00284247">
        <w:rPr>
          <w:rFonts w:ascii="Calibri" w:eastAsia="Calibri" w:hAnsi="Calibri" w:cs="Times New Roman"/>
          <w:lang w:val="en-GB"/>
        </w:rPr>
        <w:t>nearly 23 million passengers in 2024</w:t>
      </w:r>
      <w:r>
        <w:rPr>
          <w:rFonts w:ascii="Calibri" w:eastAsia="Calibri" w:hAnsi="Calibri" w:cs="Times New Roman"/>
          <w:lang w:val="en-GB"/>
        </w:rPr>
        <w:t>. Although there has been a major focus on having a broad offering, Swedish and Nordic influences have also played a prominent role in the design of the Marketplace</w:t>
      </w:r>
      <w:r w:rsidR="00F33260">
        <w:rPr>
          <w:rFonts w:ascii="Calibri" w:eastAsia="Calibri" w:hAnsi="Calibri" w:cs="Times New Roman"/>
          <w:lang w:val="en-GB"/>
        </w:rPr>
        <w:t>.</w:t>
      </w:r>
      <w:r>
        <w:rPr>
          <w:rFonts w:ascii="Calibri" w:eastAsia="Calibri" w:hAnsi="Calibri" w:cs="Times New Roman"/>
          <w:lang w:val="en-GB"/>
        </w:rPr>
        <w:t xml:space="preserve"> </w:t>
      </w:r>
    </w:p>
    <w:p w14:paraId="3A679CD5" w14:textId="0102C85C" w:rsidR="00C430C0" w:rsidRPr="003A1E92" w:rsidRDefault="00A74548" w:rsidP="006D4535">
      <w:pPr>
        <w:rPr>
          <w:rFonts w:ascii="Calibri" w:eastAsia="Calibri" w:hAnsi="Calibri" w:cs="Times New Roman"/>
          <w:lang w:val="en-GB"/>
        </w:rPr>
      </w:pPr>
      <w:r>
        <w:rPr>
          <w:rFonts w:ascii="Calibri" w:eastAsia="Calibri" w:hAnsi="Calibri" w:cs="Times New Roman"/>
          <w:lang w:val="en-GB"/>
        </w:rPr>
        <w:t>“At Swedavia, we are proud to operate leading airports in the Nordic region and we strive to reflect the flavour and character of the region, including in the shopping and dining experiences at all our airports. At Arlanda and the Marketplace this can be seen in the form of the many local operators and locally produced goods that can be found there. We have focused on strengthening our Swedish brands in response to the strong demand for more Nordic, Swedish and local products, both to keep and to give as gifts. This is now one of many things we are pleased we can offer our passengers,” says Charlotte Ljunggren.</w:t>
      </w:r>
    </w:p>
    <w:p w14:paraId="5DAE248F" w14:textId="2188FF0D" w:rsidR="006D4535" w:rsidRPr="00C624C0" w:rsidRDefault="00A74548" w:rsidP="006D4535">
      <w:pPr>
        <w:rPr>
          <w:lang w:val="en-US"/>
        </w:rPr>
      </w:pPr>
      <w:r>
        <w:rPr>
          <w:rFonts w:ascii="Calibri" w:eastAsia="Calibri" w:hAnsi="Calibri" w:cs="Times New Roman"/>
          <w:lang w:val="en-GB"/>
        </w:rPr>
        <w:t>The shops and restaurants in the Marketplace have been opening in stages since autumn 2023. In May this year the Marketplace received international recognition in the form of the ‘Commercial Space of the Year 2025’ award from Nordic Commercial Spaces &amp; Communities (NCSC). This industry organisation has recognised the Marketplace for its professional development work and creative business model that focuses on consumer benefits and competitiveness, which in turn creates an attractive, flexible and inviting environment for shopping, dining and services.</w:t>
      </w:r>
    </w:p>
    <w:p w14:paraId="7CBD703E" w14:textId="77777777" w:rsidR="00B52243" w:rsidRPr="00C624C0" w:rsidRDefault="00A74548" w:rsidP="00B52243">
      <w:pPr>
        <w:rPr>
          <w:lang w:val="en-US"/>
        </w:rPr>
      </w:pPr>
      <w:r>
        <w:rPr>
          <w:rFonts w:ascii="Calibri" w:eastAsia="Calibri" w:hAnsi="Calibri" w:cs="Times New Roman"/>
          <w:lang w:val="en-GB"/>
        </w:rPr>
        <w:lastRenderedPageBreak/>
        <w:t xml:space="preserve">“The ‘Commercial Space of the Year 2025’ award is a ringing endorsement of our investment strategy. We have also received very positive feedback from our passengers and, in fact, customer satisfaction during the period March to May this year has increased by nine per cent compared with the same period two years ago when the Marketplace was under construction. This gives us confidence that we are heading in the right direction in our redesign of Arlanda and that we have succeeded in creating a completely new and unique dining and shopping experience here at the airport. We now look forward to welcoming passengers to Arlanda and the Marketplace this summer and beyond,” says Charlotte Ljunggren. </w:t>
      </w:r>
    </w:p>
    <w:p w14:paraId="0A87E2C1" w14:textId="77777777" w:rsidR="006D4535" w:rsidRPr="00C624C0" w:rsidRDefault="006D4535" w:rsidP="006D4535">
      <w:pPr>
        <w:rPr>
          <w:lang w:val="en-US"/>
        </w:rPr>
      </w:pPr>
    </w:p>
    <w:p w14:paraId="1A12ACB4" w14:textId="77777777" w:rsidR="006D4535" w:rsidRPr="00C624C0" w:rsidRDefault="00A74548" w:rsidP="006D4535">
      <w:pPr>
        <w:rPr>
          <w:lang w:val="en-US"/>
        </w:rPr>
      </w:pPr>
      <w:r>
        <w:rPr>
          <w:rFonts w:ascii="Calibri" w:eastAsia="Calibri" w:hAnsi="Calibri" w:cs="Times New Roman"/>
          <w:b/>
          <w:bCs/>
          <w:lang w:val="en-GB"/>
        </w:rPr>
        <w:t>About the Marketplace at Stockholm Arlanda Airport</w:t>
      </w:r>
    </w:p>
    <w:p w14:paraId="59783DC5" w14:textId="77777777" w:rsidR="006D4535" w:rsidRPr="00C624C0" w:rsidRDefault="00A74548" w:rsidP="006D4535">
      <w:pPr>
        <w:rPr>
          <w:lang w:val="en-US"/>
        </w:rPr>
      </w:pPr>
      <w:r>
        <w:rPr>
          <w:rFonts w:ascii="Calibri" w:eastAsia="Calibri" w:hAnsi="Calibri" w:cs="Times New Roman"/>
          <w:b/>
          <w:bCs/>
          <w:lang w:val="en-GB"/>
        </w:rPr>
        <w:t>Area:</w:t>
      </w:r>
      <w:r>
        <w:rPr>
          <w:rFonts w:ascii="Calibri" w:eastAsia="Calibri" w:hAnsi="Calibri" w:cs="Times New Roman"/>
          <w:lang w:val="en-GB"/>
        </w:rPr>
        <w:t> Just over 11,000 square metres.</w:t>
      </w:r>
    </w:p>
    <w:p w14:paraId="74E69A3C" w14:textId="77777777" w:rsidR="006D4535" w:rsidRPr="00C624C0" w:rsidRDefault="00A74548" w:rsidP="006D4535">
      <w:pPr>
        <w:rPr>
          <w:lang w:val="en-US"/>
        </w:rPr>
      </w:pPr>
      <w:r>
        <w:rPr>
          <w:rFonts w:ascii="Calibri" w:eastAsia="Calibri" w:hAnsi="Calibri" w:cs="Times New Roman"/>
          <w:b/>
          <w:bCs/>
          <w:lang w:val="en-GB"/>
        </w:rPr>
        <w:t>Opening:</w:t>
      </w:r>
      <w:r>
        <w:rPr>
          <w:rFonts w:ascii="Calibri" w:eastAsia="Calibri" w:hAnsi="Calibri" w:cs="Times New Roman"/>
          <w:lang w:val="en-GB"/>
        </w:rPr>
        <w:t xml:space="preserve"> The first section of the Marketplace opened in autumn 2023. Since then, shops and restaurants have been added in stages up to early summer 2025.</w:t>
      </w:r>
    </w:p>
    <w:p w14:paraId="2498E083" w14:textId="77777777" w:rsidR="006D4535" w:rsidRPr="00C624C0" w:rsidRDefault="00A74548" w:rsidP="006D4535">
      <w:pPr>
        <w:rPr>
          <w:lang w:val="en-US"/>
        </w:rPr>
      </w:pPr>
      <w:r>
        <w:rPr>
          <w:rFonts w:ascii="Calibri" w:eastAsia="Calibri" w:hAnsi="Calibri" w:cs="Times New Roman"/>
          <w:b/>
          <w:bCs/>
          <w:lang w:val="en-GB"/>
        </w:rPr>
        <w:t>Number of units</w:t>
      </w:r>
      <w:r>
        <w:rPr>
          <w:rFonts w:ascii="Calibri" w:eastAsia="Calibri" w:hAnsi="Calibri" w:cs="Times New Roman"/>
          <w:lang w:val="en-GB"/>
        </w:rPr>
        <w:t>: Over 40 new shopping and restaurant concepts.</w:t>
      </w:r>
    </w:p>
    <w:p w14:paraId="7BF3BD6C" w14:textId="77777777" w:rsidR="006D4535" w:rsidRDefault="00A74548" w:rsidP="006D4535">
      <w:pPr>
        <w:rPr>
          <w:b/>
          <w:bCs/>
        </w:rPr>
      </w:pPr>
      <w:r>
        <w:rPr>
          <w:rFonts w:ascii="Calibri" w:eastAsia="Calibri" w:hAnsi="Calibri" w:cs="Times New Roman"/>
          <w:b/>
          <w:bCs/>
          <w:lang w:val="en-GB"/>
        </w:rPr>
        <w:t>Shops in the Marketplace:</w:t>
      </w:r>
    </w:p>
    <w:p w14:paraId="50B6D105" w14:textId="77777777" w:rsidR="00D95D29" w:rsidRDefault="00A74548" w:rsidP="00D95D29">
      <w:pPr>
        <w:pStyle w:val="Liststycke"/>
        <w:numPr>
          <w:ilvl w:val="0"/>
          <w:numId w:val="2"/>
        </w:numPr>
      </w:pPr>
      <w:r>
        <w:rPr>
          <w:rFonts w:ascii="Calibri" w:eastAsia="Calibri" w:hAnsi="Calibri" w:cs="Times New Roman"/>
          <w:lang w:val="en-GB"/>
        </w:rPr>
        <w:t>&amp; Other Stories</w:t>
      </w:r>
    </w:p>
    <w:p w14:paraId="107D7F2A" w14:textId="77777777" w:rsidR="00D95D29" w:rsidRDefault="00A74548" w:rsidP="00D95D29">
      <w:pPr>
        <w:pStyle w:val="Liststycke"/>
        <w:numPr>
          <w:ilvl w:val="0"/>
          <w:numId w:val="2"/>
        </w:numPr>
      </w:pPr>
      <w:r>
        <w:rPr>
          <w:rFonts w:ascii="Calibri" w:eastAsia="Calibri" w:hAnsi="Calibri" w:cs="Times New Roman"/>
          <w:lang w:val="en-GB"/>
        </w:rPr>
        <w:t>Adlibris Pocket</w:t>
      </w:r>
    </w:p>
    <w:p w14:paraId="398439A3" w14:textId="77777777" w:rsidR="00D95D29" w:rsidRDefault="00A74548" w:rsidP="00D95D29">
      <w:pPr>
        <w:pStyle w:val="Liststycke"/>
        <w:numPr>
          <w:ilvl w:val="0"/>
          <w:numId w:val="2"/>
        </w:numPr>
      </w:pPr>
      <w:r>
        <w:rPr>
          <w:rFonts w:ascii="Calibri" w:eastAsia="Calibri" w:hAnsi="Calibri" w:cs="Times New Roman"/>
          <w:lang w:val="en-GB"/>
        </w:rPr>
        <w:t>Chimi</w:t>
      </w:r>
    </w:p>
    <w:p w14:paraId="20A3F1B7" w14:textId="77777777" w:rsidR="00D95D29" w:rsidRDefault="00A74548" w:rsidP="00D95D29">
      <w:pPr>
        <w:pStyle w:val="Liststycke"/>
        <w:numPr>
          <w:ilvl w:val="0"/>
          <w:numId w:val="2"/>
        </w:numPr>
      </w:pPr>
      <w:proofErr w:type="gramStart"/>
      <w:r>
        <w:rPr>
          <w:rFonts w:ascii="Calibri" w:eastAsia="Calibri" w:hAnsi="Calibri" w:cs="Times New Roman"/>
          <w:lang w:val="en-GB"/>
        </w:rPr>
        <w:t>Depart.A.Mental</w:t>
      </w:r>
      <w:proofErr w:type="gramEnd"/>
    </w:p>
    <w:p w14:paraId="4C7CC89B" w14:textId="77777777" w:rsidR="00D95D29" w:rsidRDefault="00A74548" w:rsidP="00D95D29">
      <w:pPr>
        <w:pStyle w:val="Liststycke"/>
        <w:numPr>
          <w:ilvl w:val="0"/>
          <w:numId w:val="2"/>
        </w:numPr>
      </w:pPr>
      <w:r>
        <w:rPr>
          <w:rFonts w:ascii="Calibri" w:eastAsia="Calibri" w:hAnsi="Calibri" w:cs="Times New Roman"/>
          <w:lang w:val="en-GB"/>
        </w:rPr>
        <w:t>Fredmans</w:t>
      </w:r>
    </w:p>
    <w:p w14:paraId="6A28B4F4" w14:textId="77777777" w:rsidR="00D95D29" w:rsidRDefault="00A74548" w:rsidP="00D95D29">
      <w:pPr>
        <w:pStyle w:val="Liststycke"/>
        <w:numPr>
          <w:ilvl w:val="0"/>
          <w:numId w:val="2"/>
        </w:numPr>
      </w:pPr>
      <w:r>
        <w:rPr>
          <w:rFonts w:ascii="Calibri" w:eastAsia="Calibri" w:hAnsi="Calibri" w:cs="Times New Roman"/>
          <w:lang w:val="en-GB"/>
        </w:rPr>
        <w:t>GANT</w:t>
      </w:r>
    </w:p>
    <w:p w14:paraId="36B2DBE5" w14:textId="77777777" w:rsidR="00D95D29" w:rsidRDefault="00A74548" w:rsidP="00D95D29">
      <w:pPr>
        <w:pStyle w:val="Liststycke"/>
        <w:numPr>
          <w:ilvl w:val="0"/>
          <w:numId w:val="2"/>
        </w:numPr>
      </w:pPr>
      <w:r>
        <w:rPr>
          <w:rFonts w:ascii="Calibri" w:eastAsia="Calibri" w:hAnsi="Calibri" w:cs="Times New Roman"/>
          <w:lang w:val="en-GB"/>
        </w:rPr>
        <w:t>InMotion</w:t>
      </w:r>
    </w:p>
    <w:p w14:paraId="06AA9F36" w14:textId="77777777" w:rsidR="00D95D29" w:rsidRDefault="00A74548" w:rsidP="00D95D29">
      <w:pPr>
        <w:pStyle w:val="Liststycke"/>
        <w:numPr>
          <w:ilvl w:val="0"/>
          <w:numId w:val="2"/>
        </w:numPr>
      </w:pPr>
      <w:proofErr w:type="gramStart"/>
      <w:r>
        <w:rPr>
          <w:rFonts w:ascii="Calibri" w:eastAsia="Calibri" w:hAnsi="Calibri" w:cs="Times New Roman"/>
          <w:lang w:val="en-GB"/>
        </w:rPr>
        <w:t>J.Lindeberg</w:t>
      </w:r>
      <w:proofErr w:type="gramEnd"/>
    </w:p>
    <w:p w14:paraId="5AAA84E0" w14:textId="77777777" w:rsidR="00D95D29" w:rsidRDefault="00A74548" w:rsidP="00D95D29">
      <w:pPr>
        <w:pStyle w:val="Liststycke"/>
        <w:numPr>
          <w:ilvl w:val="0"/>
          <w:numId w:val="2"/>
        </w:numPr>
      </w:pPr>
      <w:r>
        <w:rPr>
          <w:rFonts w:ascii="Calibri" w:eastAsia="Calibri" w:hAnsi="Calibri" w:cs="Times New Roman"/>
          <w:lang w:val="en-GB"/>
        </w:rPr>
        <w:t>Kronans Pharmacy Shop</w:t>
      </w:r>
    </w:p>
    <w:p w14:paraId="5AB8704C" w14:textId="77777777" w:rsidR="00D95D29" w:rsidRDefault="00A74548" w:rsidP="00D95D29">
      <w:pPr>
        <w:pStyle w:val="Liststycke"/>
        <w:numPr>
          <w:ilvl w:val="0"/>
          <w:numId w:val="2"/>
        </w:numPr>
      </w:pPr>
      <w:r>
        <w:rPr>
          <w:rFonts w:ascii="Calibri" w:eastAsia="Calibri" w:hAnsi="Calibri" w:cs="Times New Roman"/>
          <w:lang w:val="en-GB"/>
        </w:rPr>
        <w:t>Lakritsroten</w:t>
      </w:r>
    </w:p>
    <w:p w14:paraId="70B8F52A" w14:textId="77777777" w:rsidR="00D95D29" w:rsidRDefault="00A74548" w:rsidP="00D95D29">
      <w:pPr>
        <w:pStyle w:val="Liststycke"/>
        <w:numPr>
          <w:ilvl w:val="0"/>
          <w:numId w:val="2"/>
        </w:numPr>
      </w:pPr>
      <w:r>
        <w:rPr>
          <w:rFonts w:ascii="Calibri" w:eastAsia="Calibri" w:hAnsi="Calibri" w:cs="Times New Roman"/>
          <w:lang w:val="en-GB"/>
        </w:rPr>
        <w:t>Moomin Arabia</w:t>
      </w:r>
    </w:p>
    <w:p w14:paraId="02A23922" w14:textId="77777777" w:rsidR="00D95D29" w:rsidRDefault="00A74548" w:rsidP="00D95D29">
      <w:pPr>
        <w:pStyle w:val="Liststycke"/>
        <w:numPr>
          <w:ilvl w:val="0"/>
          <w:numId w:val="2"/>
        </w:numPr>
      </w:pPr>
      <w:r>
        <w:rPr>
          <w:rFonts w:ascii="Calibri" w:eastAsia="Calibri" w:hAnsi="Calibri" w:cs="Times New Roman"/>
          <w:lang w:val="en-GB"/>
        </w:rPr>
        <w:t>Newhouse</w:t>
      </w:r>
    </w:p>
    <w:p w14:paraId="24767DFB" w14:textId="77777777" w:rsidR="00D95D29" w:rsidRDefault="00A74548" w:rsidP="00D95D29">
      <w:pPr>
        <w:pStyle w:val="Liststycke"/>
        <w:numPr>
          <w:ilvl w:val="0"/>
          <w:numId w:val="2"/>
        </w:numPr>
      </w:pPr>
      <w:r>
        <w:rPr>
          <w:rFonts w:ascii="Calibri" w:eastAsia="Calibri" w:hAnsi="Calibri" w:cs="Times New Roman"/>
          <w:lang w:val="en-GB"/>
        </w:rPr>
        <w:t>RC Bon Bon Glacerie</w:t>
      </w:r>
    </w:p>
    <w:p w14:paraId="70CBDB9A" w14:textId="77777777" w:rsidR="00D95D29" w:rsidRDefault="00A74548" w:rsidP="00D95D29">
      <w:pPr>
        <w:pStyle w:val="Liststycke"/>
        <w:numPr>
          <w:ilvl w:val="0"/>
          <w:numId w:val="2"/>
        </w:numPr>
      </w:pPr>
      <w:r>
        <w:rPr>
          <w:rFonts w:ascii="Calibri" w:eastAsia="Calibri" w:hAnsi="Calibri" w:cs="Times New Roman"/>
          <w:lang w:val="en-GB"/>
        </w:rPr>
        <w:t xml:space="preserve">Rituals </w:t>
      </w:r>
    </w:p>
    <w:p w14:paraId="57B4967C" w14:textId="77777777" w:rsidR="00D95D29" w:rsidRDefault="00A74548" w:rsidP="00D95D29">
      <w:pPr>
        <w:pStyle w:val="Liststycke"/>
        <w:numPr>
          <w:ilvl w:val="0"/>
          <w:numId w:val="2"/>
        </w:numPr>
      </w:pPr>
      <w:r>
        <w:rPr>
          <w:rFonts w:ascii="Calibri" w:eastAsia="Calibri" w:hAnsi="Calibri" w:cs="Times New Roman"/>
          <w:lang w:val="en-GB"/>
        </w:rPr>
        <w:t>Stockholm Duty Free</w:t>
      </w:r>
    </w:p>
    <w:p w14:paraId="45FDF07B" w14:textId="77777777" w:rsidR="00D95D29" w:rsidRDefault="00A74548" w:rsidP="00D95D29">
      <w:pPr>
        <w:pStyle w:val="Liststycke"/>
        <w:numPr>
          <w:ilvl w:val="0"/>
          <w:numId w:val="2"/>
        </w:numPr>
      </w:pPr>
      <w:r>
        <w:rPr>
          <w:rFonts w:ascii="Calibri" w:eastAsia="Calibri" w:hAnsi="Calibri" w:cs="Times New Roman"/>
          <w:lang w:val="en-GB"/>
        </w:rPr>
        <w:t>Sweshop</w:t>
      </w:r>
    </w:p>
    <w:p w14:paraId="39FF8BEE" w14:textId="77777777" w:rsidR="00D95D29" w:rsidRDefault="00A74548" w:rsidP="00D95D29">
      <w:pPr>
        <w:pStyle w:val="Liststycke"/>
        <w:numPr>
          <w:ilvl w:val="0"/>
          <w:numId w:val="2"/>
        </w:numPr>
      </w:pPr>
      <w:r>
        <w:rPr>
          <w:rFonts w:ascii="Calibri" w:eastAsia="Calibri" w:hAnsi="Calibri" w:cs="Times New Roman"/>
          <w:lang w:val="en-GB"/>
        </w:rPr>
        <w:t>Syster P</w:t>
      </w:r>
    </w:p>
    <w:p w14:paraId="1BA7FCDC" w14:textId="77777777" w:rsidR="00D95D29" w:rsidRDefault="00A74548" w:rsidP="00D95D29">
      <w:pPr>
        <w:pStyle w:val="Liststycke"/>
        <w:numPr>
          <w:ilvl w:val="0"/>
          <w:numId w:val="2"/>
        </w:numPr>
      </w:pPr>
      <w:r>
        <w:rPr>
          <w:rFonts w:ascii="Calibri" w:eastAsia="Calibri" w:hAnsi="Calibri" w:cs="Times New Roman"/>
          <w:lang w:val="en-GB"/>
        </w:rPr>
        <w:t>World of Toys</w:t>
      </w:r>
    </w:p>
    <w:p w14:paraId="169C3DC5" w14:textId="77777777" w:rsidR="00D95D29" w:rsidRDefault="00A74548" w:rsidP="006D4535">
      <w:pPr>
        <w:pStyle w:val="Liststycke"/>
        <w:numPr>
          <w:ilvl w:val="0"/>
          <w:numId w:val="2"/>
        </w:numPr>
      </w:pPr>
      <w:r>
        <w:rPr>
          <w:rFonts w:ascii="Calibri" w:eastAsia="Calibri" w:hAnsi="Calibri" w:cs="Times New Roman"/>
          <w:lang w:val="en-GB"/>
        </w:rPr>
        <w:t>ÆRA Multibrand Fashion Store</w:t>
      </w:r>
    </w:p>
    <w:p w14:paraId="02FA6ABD" w14:textId="77777777" w:rsidR="00DB51B7" w:rsidRPr="006D4535" w:rsidRDefault="00DB51B7" w:rsidP="00DB51B7">
      <w:pPr>
        <w:pStyle w:val="Liststycke"/>
      </w:pPr>
    </w:p>
    <w:p w14:paraId="5BDD82AA" w14:textId="77777777" w:rsidR="006D4535" w:rsidRPr="00C624C0" w:rsidRDefault="00A74548" w:rsidP="006D4535">
      <w:pPr>
        <w:rPr>
          <w:b/>
          <w:bCs/>
          <w:lang w:val="en-US"/>
        </w:rPr>
      </w:pPr>
      <w:r>
        <w:rPr>
          <w:rFonts w:ascii="Calibri" w:eastAsia="Calibri" w:hAnsi="Calibri" w:cs="Times New Roman"/>
          <w:b/>
          <w:bCs/>
          <w:lang w:val="en-GB"/>
        </w:rPr>
        <w:t>Restaurants and cafés in the Marketplace:</w:t>
      </w:r>
    </w:p>
    <w:p w14:paraId="5BEAA1D4" w14:textId="77777777" w:rsidR="008D2FCD" w:rsidRDefault="00A74548" w:rsidP="008D2FCD">
      <w:pPr>
        <w:pStyle w:val="Liststycke"/>
        <w:numPr>
          <w:ilvl w:val="0"/>
          <w:numId w:val="4"/>
        </w:numPr>
      </w:pPr>
      <w:r>
        <w:rPr>
          <w:rFonts w:ascii="Calibri" w:eastAsia="Calibri" w:hAnsi="Calibri" w:cs="Times New Roman"/>
          <w:lang w:val="en-GB"/>
        </w:rPr>
        <w:t>Asia Street Cooking</w:t>
      </w:r>
    </w:p>
    <w:p w14:paraId="534F2C57" w14:textId="77777777" w:rsidR="008D2FCD" w:rsidRDefault="00A74548" w:rsidP="008D2FCD">
      <w:pPr>
        <w:pStyle w:val="Liststycke"/>
        <w:numPr>
          <w:ilvl w:val="0"/>
          <w:numId w:val="4"/>
        </w:numPr>
      </w:pPr>
      <w:r>
        <w:rPr>
          <w:rFonts w:ascii="Calibri" w:eastAsia="Calibri" w:hAnsi="Calibri" w:cs="Times New Roman"/>
          <w:lang w:val="en-GB"/>
        </w:rPr>
        <w:t>Baba Grill</w:t>
      </w:r>
    </w:p>
    <w:p w14:paraId="1F64D5C8" w14:textId="77777777" w:rsidR="008D2FCD" w:rsidRDefault="00A74548" w:rsidP="008D2FCD">
      <w:pPr>
        <w:pStyle w:val="Liststycke"/>
        <w:numPr>
          <w:ilvl w:val="0"/>
          <w:numId w:val="4"/>
        </w:numPr>
      </w:pPr>
      <w:r>
        <w:rPr>
          <w:rFonts w:ascii="Calibri" w:eastAsia="Calibri" w:hAnsi="Calibri" w:cs="Times New Roman"/>
          <w:lang w:val="en-GB"/>
        </w:rPr>
        <w:t>Bread Break</w:t>
      </w:r>
    </w:p>
    <w:p w14:paraId="7A6A1AC4" w14:textId="77777777" w:rsidR="008D2FCD" w:rsidRDefault="00A74548" w:rsidP="008D2FCD">
      <w:pPr>
        <w:pStyle w:val="Liststycke"/>
        <w:numPr>
          <w:ilvl w:val="0"/>
          <w:numId w:val="4"/>
        </w:numPr>
      </w:pPr>
      <w:r>
        <w:rPr>
          <w:rFonts w:ascii="Calibri" w:eastAsia="Calibri" w:hAnsi="Calibri" w:cs="Times New Roman"/>
          <w:lang w:val="en-GB"/>
        </w:rPr>
        <w:t>Bun Meat Bun</w:t>
      </w:r>
    </w:p>
    <w:p w14:paraId="5391CB7C" w14:textId="77777777" w:rsidR="008D2FCD" w:rsidRDefault="00A74548" w:rsidP="008D2FCD">
      <w:pPr>
        <w:pStyle w:val="Liststycke"/>
        <w:numPr>
          <w:ilvl w:val="0"/>
          <w:numId w:val="4"/>
        </w:numPr>
      </w:pPr>
      <w:r>
        <w:rPr>
          <w:rFonts w:ascii="Calibri" w:eastAsia="Calibri" w:hAnsi="Calibri" w:cs="Times New Roman"/>
          <w:lang w:val="en-GB"/>
        </w:rPr>
        <w:t>Eatery Garden</w:t>
      </w:r>
    </w:p>
    <w:p w14:paraId="1B383EAC" w14:textId="77777777" w:rsidR="008D2FCD" w:rsidRDefault="00A74548" w:rsidP="008D2FCD">
      <w:pPr>
        <w:pStyle w:val="Liststycke"/>
        <w:numPr>
          <w:ilvl w:val="0"/>
          <w:numId w:val="4"/>
        </w:numPr>
      </w:pPr>
      <w:r>
        <w:rPr>
          <w:rFonts w:ascii="Calibri" w:eastAsia="Calibri" w:hAnsi="Calibri" w:cs="Times New Roman"/>
          <w:lang w:val="en-GB"/>
        </w:rPr>
        <w:t>Fresh Forward</w:t>
      </w:r>
    </w:p>
    <w:p w14:paraId="57C9122B" w14:textId="77777777" w:rsidR="008D2FCD" w:rsidRDefault="00A74548" w:rsidP="008D2FCD">
      <w:pPr>
        <w:pStyle w:val="Liststycke"/>
        <w:numPr>
          <w:ilvl w:val="0"/>
          <w:numId w:val="4"/>
        </w:numPr>
      </w:pPr>
      <w:r>
        <w:rPr>
          <w:rFonts w:ascii="Calibri" w:eastAsia="Calibri" w:hAnsi="Calibri" w:cs="Times New Roman"/>
          <w:lang w:val="en-GB"/>
        </w:rPr>
        <w:lastRenderedPageBreak/>
        <w:t>Espresso House</w:t>
      </w:r>
    </w:p>
    <w:p w14:paraId="57CAD29D" w14:textId="77777777" w:rsidR="008D2FCD" w:rsidRDefault="00A74548" w:rsidP="008D2FCD">
      <w:pPr>
        <w:pStyle w:val="Liststycke"/>
        <w:numPr>
          <w:ilvl w:val="0"/>
          <w:numId w:val="4"/>
        </w:numPr>
      </w:pPr>
      <w:r>
        <w:rPr>
          <w:rFonts w:ascii="Calibri" w:eastAsia="Calibri" w:hAnsi="Calibri" w:cs="Times New Roman"/>
          <w:lang w:val="en-GB"/>
        </w:rPr>
        <w:t>Gateau</w:t>
      </w:r>
    </w:p>
    <w:p w14:paraId="1AFEA675" w14:textId="77777777" w:rsidR="008D2FCD" w:rsidRDefault="00A74548" w:rsidP="008D2FCD">
      <w:pPr>
        <w:pStyle w:val="Liststycke"/>
        <w:numPr>
          <w:ilvl w:val="0"/>
          <w:numId w:val="4"/>
        </w:numPr>
      </w:pPr>
      <w:r>
        <w:rPr>
          <w:rFonts w:ascii="Calibri" w:eastAsia="Calibri" w:hAnsi="Calibri" w:cs="Times New Roman"/>
          <w:lang w:val="en-GB"/>
        </w:rPr>
        <w:t>Hawaii Poké</w:t>
      </w:r>
    </w:p>
    <w:p w14:paraId="36448CAE" w14:textId="77777777" w:rsidR="008D2FCD" w:rsidRDefault="00A74548" w:rsidP="008D2FCD">
      <w:pPr>
        <w:pStyle w:val="Liststycke"/>
        <w:numPr>
          <w:ilvl w:val="0"/>
          <w:numId w:val="4"/>
        </w:numPr>
      </w:pPr>
      <w:r>
        <w:rPr>
          <w:rFonts w:ascii="Calibri" w:eastAsia="Calibri" w:hAnsi="Calibri" w:cs="Times New Roman"/>
          <w:lang w:val="en-GB"/>
        </w:rPr>
        <w:t>Indochine</w:t>
      </w:r>
    </w:p>
    <w:p w14:paraId="7ED5AF32" w14:textId="77777777" w:rsidR="008D2FCD" w:rsidRDefault="00A74548" w:rsidP="008D2FCD">
      <w:pPr>
        <w:pStyle w:val="Liststycke"/>
        <w:numPr>
          <w:ilvl w:val="0"/>
          <w:numId w:val="4"/>
        </w:numPr>
      </w:pPr>
      <w:r>
        <w:rPr>
          <w:rFonts w:ascii="Calibri" w:eastAsia="Calibri" w:hAnsi="Calibri" w:cs="Times New Roman"/>
          <w:lang w:val="en-GB"/>
        </w:rPr>
        <w:t>Joe &amp; The Juice</w:t>
      </w:r>
    </w:p>
    <w:p w14:paraId="66AF1603" w14:textId="77777777" w:rsidR="008D2FCD" w:rsidRDefault="00A74548" w:rsidP="008D2FCD">
      <w:pPr>
        <w:pStyle w:val="Liststycke"/>
        <w:numPr>
          <w:ilvl w:val="0"/>
          <w:numId w:val="4"/>
        </w:numPr>
      </w:pPr>
      <w:r>
        <w:rPr>
          <w:rFonts w:ascii="Calibri" w:eastAsia="Calibri" w:hAnsi="Calibri" w:cs="Times New Roman"/>
          <w:lang w:val="en-GB"/>
        </w:rPr>
        <w:t>Jureskogs</w:t>
      </w:r>
    </w:p>
    <w:p w14:paraId="65EC4CE0" w14:textId="77777777" w:rsidR="008D2FCD" w:rsidRDefault="00A74548" w:rsidP="008D2FCD">
      <w:pPr>
        <w:pStyle w:val="Liststycke"/>
        <w:numPr>
          <w:ilvl w:val="0"/>
          <w:numId w:val="4"/>
        </w:numPr>
        <w:rPr>
          <w:lang w:val="en-US"/>
        </w:rPr>
      </w:pPr>
      <w:r>
        <w:rPr>
          <w:rFonts w:ascii="Calibri" w:eastAsia="Calibri" w:hAnsi="Calibri" w:cs="Times New Roman"/>
          <w:lang w:val="en-GB"/>
        </w:rPr>
        <w:t>La Girafe by Pontus Frithiof</w:t>
      </w:r>
    </w:p>
    <w:p w14:paraId="354E1AC5" w14:textId="77777777" w:rsidR="008D2FCD" w:rsidRDefault="00A74548" w:rsidP="008D2FCD">
      <w:pPr>
        <w:pStyle w:val="Liststycke"/>
        <w:numPr>
          <w:ilvl w:val="0"/>
          <w:numId w:val="4"/>
        </w:numPr>
        <w:rPr>
          <w:lang w:val="en-US"/>
        </w:rPr>
      </w:pPr>
      <w:r>
        <w:rPr>
          <w:rFonts w:ascii="Calibri" w:eastAsia="Calibri" w:hAnsi="Calibri" w:cs="Times New Roman"/>
          <w:lang w:val="en-GB"/>
        </w:rPr>
        <w:t>La Neta</w:t>
      </w:r>
    </w:p>
    <w:p w14:paraId="1065D8E7" w14:textId="77777777" w:rsidR="008D2FCD" w:rsidRDefault="00A74548" w:rsidP="008D2FCD">
      <w:pPr>
        <w:pStyle w:val="Liststycke"/>
        <w:numPr>
          <w:ilvl w:val="0"/>
          <w:numId w:val="4"/>
        </w:numPr>
        <w:rPr>
          <w:lang w:val="en-US"/>
        </w:rPr>
      </w:pPr>
      <w:r>
        <w:rPr>
          <w:rFonts w:ascii="Calibri" w:eastAsia="Calibri" w:hAnsi="Calibri" w:cs="Times New Roman"/>
          <w:lang w:val="en-GB"/>
        </w:rPr>
        <w:t>Little Italy by Pontus Frithiof</w:t>
      </w:r>
    </w:p>
    <w:p w14:paraId="2E3EC786" w14:textId="77777777" w:rsidR="008D2FCD" w:rsidRPr="008D2FCD" w:rsidRDefault="00A74548" w:rsidP="008D2FCD">
      <w:pPr>
        <w:pStyle w:val="Liststycke"/>
        <w:numPr>
          <w:ilvl w:val="0"/>
          <w:numId w:val="4"/>
        </w:numPr>
        <w:rPr>
          <w:lang w:val="en-US"/>
        </w:rPr>
      </w:pPr>
      <w:r>
        <w:rPr>
          <w:rFonts w:ascii="Calibri" w:eastAsia="Calibri" w:hAnsi="Calibri" w:cs="Times New Roman"/>
          <w:lang w:val="en-GB"/>
        </w:rPr>
        <w:t>Nordic Kitchen &amp; Bar</w:t>
      </w:r>
    </w:p>
    <w:p w14:paraId="39791C99" w14:textId="77777777" w:rsidR="008D2FCD" w:rsidRPr="008D2FCD" w:rsidRDefault="00A74548" w:rsidP="008D2FCD">
      <w:pPr>
        <w:pStyle w:val="Liststycke"/>
        <w:numPr>
          <w:ilvl w:val="0"/>
          <w:numId w:val="4"/>
        </w:numPr>
        <w:rPr>
          <w:lang w:val="en-US"/>
        </w:rPr>
      </w:pPr>
      <w:r>
        <w:rPr>
          <w:rFonts w:ascii="Calibri" w:eastAsia="Calibri" w:hAnsi="Calibri" w:cs="Times New Roman"/>
          <w:lang w:val="en-GB"/>
        </w:rPr>
        <w:t>Panini Internazionale</w:t>
      </w:r>
    </w:p>
    <w:p w14:paraId="764AE6E8" w14:textId="77777777" w:rsidR="008D2FCD" w:rsidRPr="008D2FCD" w:rsidRDefault="00A74548" w:rsidP="008D2FCD">
      <w:pPr>
        <w:pStyle w:val="Liststycke"/>
        <w:numPr>
          <w:ilvl w:val="0"/>
          <w:numId w:val="4"/>
        </w:numPr>
        <w:rPr>
          <w:lang w:val="en-US"/>
        </w:rPr>
      </w:pPr>
      <w:r>
        <w:rPr>
          <w:rFonts w:ascii="Calibri" w:eastAsia="Calibri" w:hAnsi="Calibri" w:cs="Times New Roman"/>
          <w:lang w:val="en-GB"/>
        </w:rPr>
        <w:t>RC Café &amp; pâtisserie</w:t>
      </w:r>
    </w:p>
    <w:p w14:paraId="32893D81" w14:textId="77777777" w:rsidR="008D2FCD" w:rsidRPr="008D2FCD" w:rsidRDefault="00A74548" w:rsidP="008D2FCD">
      <w:pPr>
        <w:pStyle w:val="Liststycke"/>
        <w:numPr>
          <w:ilvl w:val="0"/>
          <w:numId w:val="4"/>
        </w:numPr>
        <w:rPr>
          <w:lang w:val="en-US"/>
        </w:rPr>
      </w:pPr>
      <w:r>
        <w:rPr>
          <w:rFonts w:ascii="Calibri" w:eastAsia="Calibri" w:hAnsi="Calibri" w:cs="Times New Roman"/>
          <w:lang w:val="en-GB"/>
        </w:rPr>
        <w:t>Samla City Bar</w:t>
      </w:r>
    </w:p>
    <w:p w14:paraId="56095501" w14:textId="77777777" w:rsidR="008D2FCD" w:rsidRPr="0073501A" w:rsidRDefault="00A74548" w:rsidP="008D2FCD">
      <w:pPr>
        <w:pStyle w:val="Liststycke"/>
        <w:numPr>
          <w:ilvl w:val="0"/>
          <w:numId w:val="4"/>
        </w:numPr>
        <w:rPr>
          <w:lang w:val="en-US"/>
        </w:rPr>
      </w:pPr>
      <w:r>
        <w:rPr>
          <w:rFonts w:ascii="Calibri" w:eastAsia="Calibri" w:hAnsi="Calibri" w:cs="Times New Roman"/>
          <w:lang w:val="en-GB"/>
        </w:rPr>
        <w:t>Taste by Nordrest</w:t>
      </w:r>
    </w:p>
    <w:p w14:paraId="3F0EEAB8" w14:textId="77777777" w:rsidR="006D4535" w:rsidRDefault="00A74548" w:rsidP="006D4535">
      <w:pPr>
        <w:rPr>
          <w:b/>
          <w:bCs/>
        </w:rPr>
      </w:pPr>
      <w:r>
        <w:rPr>
          <w:rFonts w:ascii="Calibri" w:eastAsia="Calibri" w:hAnsi="Calibri" w:cs="Times New Roman"/>
          <w:b/>
          <w:bCs/>
          <w:lang w:val="en-GB"/>
        </w:rPr>
        <w:t>Other service offerings:</w:t>
      </w:r>
    </w:p>
    <w:p w14:paraId="3A4F6924" w14:textId="77777777" w:rsidR="00D95D29" w:rsidRDefault="00A74548" w:rsidP="00D95D29">
      <w:pPr>
        <w:pStyle w:val="Liststycke"/>
        <w:numPr>
          <w:ilvl w:val="0"/>
          <w:numId w:val="3"/>
        </w:numPr>
      </w:pPr>
      <w:r>
        <w:rPr>
          <w:rFonts w:ascii="Calibri" w:eastAsia="Calibri" w:hAnsi="Calibri" w:cs="Times New Roman"/>
          <w:lang w:val="en-GB"/>
        </w:rPr>
        <w:t>7-Eleven</w:t>
      </w:r>
    </w:p>
    <w:p w14:paraId="13814AD2" w14:textId="77777777" w:rsidR="00D95D29" w:rsidRDefault="00A74548" w:rsidP="00D95D29">
      <w:pPr>
        <w:pStyle w:val="Liststycke"/>
        <w:numPr>
          <w:ilvl w:val="0"/>
          <w:numId w:val="3"/>
        </w:numPr>
      </w:pPr>
      <w:r>
        <w:rPr>
          <w:rFonts w:ascii="Calibri" w:eastAsia="Calibri" w:hAnsi="Calibri" w:cs="Times New Roman"/>
          <w:lang w:val="en-GB"/>
        </w:rPr>
        <w:t>Pressbyrån</w:t>
      </w:r>
    </w:p>
    <w:p w14:paraId="62200B5E" w14:textId="77777777" w:rsidR="00D95D29" w:rsidRDefault="00A74548" w:rsidP="00D95D29">
      <w:pPr>
        <w:pStyle w:val="Liststycke"/>
        <w:numPr>
          <w:ilvl w:val="0"/>
          <w:numId w:val="3"/>
        </w:numPr>
      </w:pPr>
      <w:r>
        <w:rPr>
          <w:rFonts w:ascii="Calibri" w:eastAsia="Calibri" w:hAnsi="Calibri" w:cs="Times New Roman"/>
          <w:lang w:val="en-GB"/>
        </w:rPr>
        <w:t>Selecta vending machines</w:t>
      </w:r>
    </w:p>
    <w:p w14:paraId="0260EE04" w14:textId="77777777" w:rsidR="00D95D29" w:rsidRDefault="00A74548" w:rsidP="00D95D29">
      <w:pPr>
        <w:pStyle w:val="Liststycke"/>
        <w:numPr>
          <w:ilvl w:val="0"/>
          <w:numId w:val="3"/>
        </w:numPr>
      </w:pPr>
      <w:r>
        <w:rPr>
          <w:rFonts w:ascii="Calibri" w:eastAsia="Calibri" w:hAnsi="Calibri" w:cs="Times New Roman"/>
          <w:lang w:val="en-GB"/>
        </w:rPr>
        <w:t>WHSmith</w:t>
      </w:r>
    </w:p>
    <w:p w14:paraId="5B97D343" w14:textId="77777777" w:rsidR="00B66E45" w:rsidRDefault="00A74548" w:rsidP="00D95D29">
      <w:pPr>
        <w:pStyle w:val="Liststycke"/>
        <w:numPr>
          <w:ilvl w:val="0"/>
          <w:numId w:val="3"/>
        </w:numPr>
      </w:pPr>
      <w:r>
        <w:rPr>
          <w:rFonts w:ascii="Calibri" w:eastAsia="Calibri" w:hAnsi="Calibri" w:cs="Times New Roman"/>
          <w:lang w:val="en-GB"/>
        </w:rPr>
        <w:t>FOREX</w:t>
      </w:r>
    </w:p>
    <w:p w14:paraId="6A9099F1" w14:textId="77777777" w:rsidR="00B66E45" w:rsidRPr="00D95D29" w:rsidRDefault="00A74548" w:rsidP="00D95D29">
      <w:pPr>
        <w:pStyle w:val="Liststycke"/>
        <w:numPr>
          <w:ilvl w:val="0"/>
          <w:numId w:val="3"/>
        </w:numPr>
      </w:pPr>
      <w:r>
        <w:rPr>
          <w:rFonts w:ascii="Calibri" w:eastAsia="Calibri" w:hAnsi="Calibri" w:cs="Times New Roman"/>
          <w:lang w:val="en-GB"/>
        </w:rPr>
        <w:t>Global Blue</w:t>
      </w:r>
    </w:p>
    <w:p w14:paraId="486E92E9" w14:textId="77777777" w:rsidR="00F42506" w:rsidRPr="001D7885" w:rsidRDefault="00F42506" w:rsidP="00C27ACE"/>
    <w:p w14:paraId="5506BEBF" w14:textId="77777777" w:rsidR="00A32435" w:rsidRPr="00C624C0" w:rsidRDefault="00A74548" w:rsidP="00C27ACE">
      <w:pPr>
        <w:rPr>
          <w:color w:val="444444"/>
          <w:shd w:val="clear" w:color="auto" w:fill="FFFFFF"/>
          <w:lang w:val="en-US"/>
        </w:rPr>
      </w:pPr>
      <w:r>
        <w:rPr>
          <w:rFonts w:ascii="Calibri" w:eastAsia="Calibri" w:hAnsi="Calibri" w:cs="Times New Roman"/>
          <w:color w:val="000000"/>
          <w:shd w:val="clear" w:color="auto" w:fill="FFFFFF"/>
          <w:lang w:val="en-GB"/>
        </w:rPr>
        <w:t>For further information, please contact Swedavia’s press service at +46 (0)10-109 01 00 or </w:t>
      </w:r>
      <w:hyperlink r:id="rId7" w:tgtFrame="_blank" w:history="1">
        <w:r>
          <w:rPr>
            <w:rFonts w:ascii="Calibri" w:eastAsia="Calibri" w:hAnsi="Calibri" w:cs="Calibri"/>
            <w:color w:val="0000FF"/>
            <w:u w:val="single"/>
            <w:shd w:val="clear" w:color="auto" w:fill="FFFFFF"/>
            <w:lang w:val="en-GB"/>
          </w:rPr>
          <w:t>press@swedavia.se</w:t>
        </w:r>
      </w:hyperlink>
      <w:r>
        <w:rPr>
          <w:rFonts w:ascii="Calibri" w:eastAsia="Calibri" w:hAnsi="Calibri" w:cs="Times New Roman"/>
          <w:color w:val="444444"/>
          <w:shd w:val="clear" w:color="auto" w:fill="FFFFFF"/>
          <w:lang w:val="en-GB"/>
        </w:rPr>
        <w:t>.</w:t>
      </w:r>
    </w:p>
    <w:p w14:paraId="7ED097E0" w14:textId="77777777" w:rsidR="002866B1" w:rsidRPr="00C624C0" w:rsidRDefault="00A74548" w:rsidP="00C27ACE">
      <w:pPr>
        <w:rPr>
          <w:lang w:val="en-US"/>
        </w:rPr>
      </w:pPr>
      <w:r>
        <w:rPr>
          <w:rFonts w:ascii="Calibri" w:eastAsia="Calibri" w:hAnsi="Calibri" w:cs="Times New Roman"/>
          <w:i/>
          <w:iCs/>
          <w:lang w:val="en-GB"/>
        </w:rPr>
        <w:t>The Swedavia Group owns, operates and is developing 10 airports throughout Sweden. Our role is to create the connectivity Sweden needs to facilitate travel, business and meetings. Safe, satisfied passengers are the foundation of Swedavia’s business. Swedavia is a world leader in developing airports with the least possible environmental impact. Since 2020, Swedavia’s own airport operations have been fossil-free at all ten airports. In 2024, the group had sales of approximately SEK 6.4 billion and has approximately 2,750 employees.</w:t>
      </w:r>
    </w:p>
    <w:p w14:paraId="235F5B32" w14:textId="77777777" w:rsidR="00A32435" w:rsidRPr="00C624C0" w:rsidRDefault="00A32435" w:rsidP="00657C4D">
      <w:pPr>
        <w:rPr>
          <w:rFonts w:cstheme="minorHAnsi"/>
          <w:lang w:val="en-US"/>
        </w:rPr>
      </w:pPr>
    </w:p>
    <w:sectPr w:rsidR="00A32435" w:rsidRPr="00C624C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901C6" w14:textId="77777777" w:rsidR="00A74548" w:rsidRDefault="00A74548">
      <w:pPr>
        <w:spacing w:after="0" w:line="240" w:lineRule="auto"/>
      </w:pPr>
      <w:r>
        <w:separator/>
      </w:r>
    </w:p>
  </w:endnote>
  <w:endnote w:type="continuationSeparator" w:id="0">
    <w:p w14:paraId="13041913" w14:textId="77777777" w:rsidR="00A74548" w:rsidRDefault="00A74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Sans-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2096" w14:textId="77777777" w:rsidR="004C4458" w:rsidRDefault="004C44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36BF" w14:textId="77777777" w:rsidR="004C4458" w:rsidRDefault="004C44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C495" w14:textId="77777777" w:rsidR="004C4458" w:rsidRDefault="004C44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8FA51" w14:textId="77777777" w:rsidR="00A74548" w:rsidRDefault="00A74548">
      <w:pPr>
        <w:spacing w:after="0" w:line="240" w:lineRule="auto"/>
      </w:pPr>
      <w:r>
        <w:separator/>
      </w:r>
    </w:p>
  </w:footnote>
  <w:footnote w:type="continuationSeparator" w:id="0">
    <w:p w14:paraId="23F4A220" w14:textId="77777777" w:rsidR="00A74548" w:rsidRDefault="00A74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12FF" w14:textId="77777777" w:rsidR="004C4458" w:rsidRDefault="00A74548">
    <w:pPr>
      <w:pStyle w:val="Sidhuvud"/>
    </w:pPr>
    <w:r>
      <w:rPr>
        <w:noProof/>
      </w:rPr>
      <mc:AlternateContent>
        <mc:Choice Requires="wps">
          <w:drawing>
            <wp:anchor distT="0" distB="0" distL="0" distR="0" simplePos="0" relativeHeight="251662336" behindDoc="0" locked="0" layoutInCell="1" allowOverlap="1" wp14:anchorId="220B8E4F" wp14:editId="305F2499">
              <wp:simplePos x="0" y="0"/>
              <wp:positionH relativeFrom="page">
                <wp:align>center</wp:align>
              </wp:positionH>
              <wp:positionV relativeFrom="page">
                <wp:align>top</wp:align>
              </wp:positionV>
              <wp:extent cx="1096010" cy="357505"/>
              <wp:effectExtent l="0" t="0" r="8890" b="4445"/>
              <wp:wrapNone/>
              <wp:docPr id="1735414381" name="Textruta 2" descr="Sekretess: Begränsa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96010" cy="357505"/>
                      </a:xfrm>
                      <a:prstGeom prst="rect">
                        <a:avLst/>
                      </a:prstGeom>
                      <a:noFill/>
                      <a:ln>
                        <a:noFill/>
                      </a:ln>
                    </wps:spPr>
                    <wps:txbx>
                      <w:txbxContent>
                        <w:p w14:paraId="2155627E" w14:textId="77777777" w:rsidR="00B97CC8" w:rsidRPr="00B97CC8" w:rsidRDefault="00A74548" w:rsidP="00B97CC8">
                          <w:pPr>
                            <w:spacing w:after="0"/>
                            <w:rPr>
                              <w:rFonts w:ascii="Calibri" w:eastAsia="Calibri" w:hAnsi="Calibri" w:cs="Calibri"/>
                              <w:noProof/>
                              <w:color w:val="000000"/>
                              <w:sz w:val="20"/>
                              <w:szCs w:val="20"/>
                            </w:rPr>
                          </w:pPr>
                          <w:r>
                            <w:rPr>
                              <w:rFonts w:ascii="Calibri" w:eastAsia="Calibri" w:hAnsi="Calibri" w:cs="Calibri"/>
                              <w:noProof/>
                              <w:color w:val="000000"/>
                              <w:sz w:val="20"/>
                              <w:szCs w:val="20"/>
                              <w:lang w:val="en-GB"/>
                            </w:rPr>
                            <w:t>Security level: Limited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ruta 2" o:spid="_x0000_s2049" type="#_x0000_t202" alt="Sekretess: Begränsad" style="width:86.3pt;height:28.15pt;margin-top:0;margin-left:0;mso-position-horizontal:center;mso-position-horizontal-relative:page;mso-position-vertical:top;mso-position-vertical-relative:page;mso-wrap-distance-bottom:0;mso-wrap-distance-left:0;mso-wrap-distance-right:0;mso-wrap-distance-top:0;mso-wrap-style:none;position:absolute;v-text-anchor:top;z-index:251661312" filled="f" fillcolor="this" stroked="f">
              <v:textbox style="mso-fit-shape-to-text:t" inset="0,15pt,0,0">
                <w:txbxContent>
                  <w:p w:rsidR="00B97CC8" w:rsidRPr="00B97CC8" w:rsidP="00B97CC8" w14:paraId="349C4D24" w14:textId="6B4828EE">
                    <w:pPr>
                      <w:bidi w:val="0"/>
                      <w:spacing w:after="0"/>
                      <w:rPr>
                        <w:rFonts w:ascii="Calibri" w:eastAsia="Calibri" w:hAnsi="Calibri" w:cs="Calibri"/>
                        <w:noProof/>
                        <w:color w:val="000000"/>
                        <w:sz w:val="20"/>
                        <w:szCs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n-GB" w:eastAsia="en-US" w:bidi="ar-SA"/>
                      </w:rPr>
                      <w:t>Security level: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n-GB"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n-GB" w:eastAsia="en-US" w:bidi="ar-SA"/>
                      </w:rPr>
                      <w:t>Limited</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1234" w14:textId="77777777" w:rsidR="00657C4D" w:rsidRDefault="00A74548" w:rsidP="00657C4D">
    <w:r>
      <w:rPr>
        <w:noProof/>
        <w:lang w:eastAsia="sv-SE"/>
      </w:rPr>
      <mc:AlternateContent>
        <mc:Choice Requires="wps">
          <w:drawing>
            <wp:anchor distT="0" distB="0" distL="0" distR="0" simplePos="0" relativeHeight="251664384" behindDoc="0" locked="0" layoutInCell="1" allowOverlap="1" wp14:anchorId="4D0BC864" wp14:editId="581370C1">
              <wp:simplePos x="0" y="0"/>
              <wp:positionH relativeFrom="page">
                <wp:align>center</wp:align>
              </wp:positionH>
              <wp:positionV relativeFrom="page">
                <wp:align>top</wp:align>
              </wp:positionV>
              <wp:extent cx="1096010" cy="357505"/>
              <wp:effectExtent l="0" t="0" r="8890" b="4445"/>
              <wp:wrapNone/>
              <wp:docPr id="600187401" name="Textruta 3" descr="Sekretess: Begränsa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96010" cy="357505"/>
                      </a:xfrm>
                      <a:prstGeom prst="rect">
                        <a:avLst/>
                      </a:prstGeom>
                      <a:noFill/>
                      <a:ln>
                        <a:noFill/>
                      </a:ln>
                    </wps:spPr>
                    <wps:txbx>
                      <w:txbxContent>
                        <w:p w14:paraId="7DD16537" w14:textId="77777777" w:rsidR="00B97CC8" w:rsidRPr="00B97CC8" w:rsidRDefault="00A74548" w:rsidP="00B97CC8">
                          <w:pPr>
                            <w:spacing w:after="0"/>
                            <w:rPr>
                              <w:rFonts w:ascii="Calibri" w:eastAsia="Calibri" w:hAnsi="Calibri" w:cs="Calibri"/>
                              <w:noProof/>
                              <w:color w:val="000000"/>
                              <w:sz w:val="20"/>
                              <w:szCs w:val="20"/>
                            </w:rPr>
                          </w:pPr>
                          <w:r>
                            <w:rPr>
                              <w:rFonts w:ascii="Calibri" w:eastAsia="Calibri" w:hAnsi="Calibri" w:cs="Calibri"/>
                              <w:noProof/>
                              <w:color w:val="000000"/>
                              <w:sz w:val="20"/>
                              <w:szCs w:val="20"/>
                              <w:lang w:val="en-GB"/>
                            </w:rPr>
                            <w:t>Security level: Limited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ruta 3" o:spid="_x0000_s2050" type="#_x0000_t202" alt="Sekretess: Begränsad" style="width:86.3pt;height:28.15pt;margin-top:0;margin-left:0;mso-position-horizontal:center;mso-position-horizontal-relative:page;mso-position-vertical:top;mso-position-vertical-relative:page;mso-wrap-distance-bottom:0;mso-wrap-distance-left:0;mso-wrap-distance-right:0;mso-wrap-distance-top:0;mso-wrap-style:none;position:absolute;v-text-anchor:top;z-index:251663360" filled="f" fillcolor="this" stroked="f">
              <v:textbox style="mso-fit-shape-to-text:t" inset="0,15pt,0,0">
                <w:txbxContent>
                  <w:p w:rsidR="00B97CC8" w:rsidRPr="00B97CC8" w:rsidP="00B97CC8" w14:paraId="05DD24B5" w14:textId="0FD5E942">
                    <w:pPr>
                      <w:bidi w:val="0"/>
                      <w:spacing w:after="0"/>
                      <w:rPr>
                        <w:rFonts w:ascii="Calibri" w:eastAsia="Calibri" w:hAnsi="Calibri" w:cs="Calibri"/>
                        <w:noProof/>
                        <w:color w:val="000000"/>
                        <w:sz w:val="20"/>
                        <w:szCs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n-GB" w:eastAsia="en-US" w:bidi="ar-SA"/>
                      </w:rPr>
                      <w:t>Security level: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n-GB"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n-GB" w:eastAsia="en-US" w:bidi="ar-SA"/>
                      </w:rPr>
                      <w:t>Limited</w:t>
                    </w:r>
                  </w:p>
                </w:txbxContent>
              </v:textbox>
            </v:shape>
          </w:pict>
        </mc:Fallback>
      </mc:AlternateContent>
    </w:r>
    <w:r w:rsidR="00657C4D">
      <w:rPr>
        <w:noProof/>
        <w:lang w:eastAsia="sv-SE"/>
      </w:rPr>
      <w:drawing>
        <wp:anchor distT="0" distB="0" distL="114300" distR="114300" simplePos="0" relativeHeight="251658240" behindDoc="1" locked="0" layoutInCell="1" allowOverlap="1" wp14:anchorId="7CD98070" wp14:editId="3F215135">
          <wp:simplePos x="0" y="0"/>
          <wp:positionH relativeFrom="margin">
            <wp:posOffset>-358140</wp:posOffset>
          </wp:positionH>
          <wp:positionV relativeFrom="paragraph">
            <wp:posOffset>-205740</wp:posOffset>
          </wp:positionV>
          <wp:extent cx="1696085" cy="655320"/>
          <wp:effectExtent l="0" t="0" r="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wedavia_logo_RGB.png"/>
                  <pic:cNvPicPr/>
                </pic:nvPicPr>
                <pic:blipFill>
                  <a:blip r:embed="rId1" cstate="print">
                    <a:extLst>
                      <a:ext uri="{28A0092B-C50C-407E-A947-70E740481C1C}">
                        <a14:useLocalDpi xmlns:a14="http://schemas.microsoft.com/office/drawing/2010/main" val="0"/>
                      </a:ext>
                    </a:extLst>
                  </a:blip>
                  <a:srcRect b="27762"/>
                  <a:stretch>
                    <a:fillRect/>
                  </a:stretch>
                </pic:blipFill>
                <pic:spPr bwMode="auto">
                  <a:xfrm>
                    <a:off x="0" y="0"/>
                    <a:ext cx="1696085" cy="655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280DE9" w14:textId="77777777" w:rsidR="00657C4D" w:rsidRDefault="00657C4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C4DA" w14:textId="77777777" w:rsidR="004C4458" w:rsidRDefault="00A74548">
    <w:pPr>
      <w:pStyle w:val="Sidhuvud"/>
    </w:pPr>
    <w:r>
      <w:rPr>
        <w:noProof/>
      </w:rPr>
      <mc:AlternateContent>
        <mc:Choice Requires="wps">
          <w:drawing>
            <wp:anchor distT="0" distB="0" distL="0" distR="0" simplePos="0" relativeHeight="251660288" behindDoc="0" locked="0" layoutInCell="1" allowOverlap="1" wp14:anchorId="7C35364B" wp14:editId="2070C57F">
              <wp:simplePos x="0" y="0"/>
              <wp:positionH relativeFrom="page">
                <wp:align>center</wp:align>
              </wp:positionH>
              <wp:positionV relativeFrom="page">
                <wp:align>top</wp:align>
              </wp:positionV>
              <wp:extent cx="1096010" cy="357505"/>
              <wp:effectExtent l="0" t="0" r="8890" b="4445"/>
              <wp:wrapNone/>
              <wp:docPr id="1865983282" name="Textruta 1" descr="Sekretess: Begränsa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96010" cy="357505"/>
                      </a:xfrm>
                      <a:prstGeom prst="rect">
                        <a:avLst/>
                      </a:prstGeom>
                      <a:noFill/>
                      <a:ln>
                        <a:noFill/>
                      </a:ln>
                    </wps:spPr>
                    <wps:txbx>
                      <w:txbxContent>
                        <w:p w14:paraId="5260AD9F" w14:textId="77777777" w:rsidR="00B97CC8" w:rsidRPr="00B97CC8" w:rsidRDefault="00A74548" w:rsidP="00B97CC8">
                          <w:pPr>
                            <w:spacing w:after="0"/>
                            <w:rPr>
                              <w:rFonts w:ascii="Calibri" w:eastAsia="Calibri" w:hAnsi="Calibri" w:cs="Calibri"/>
                              <w:noProof/>
                              <w:color w:val="000000"/>
                              <w:sz w:val="20"/>
                              <w:szCs w:val="20"/>
                            </w:rPr>
                          </w:pPr>
                          <w:r>
                            <w:rPr>
                              <w:rFonts w:ascii="Calibri" w:eastAsia="Calibri" w:hAnsi="Calibri" w:cs="Calibri"/>
                              <w:noProof/>
                              <w:color w:val="000000"/>
                              <w:sz w:val="20"/>
                              <w:szCs w:val="20"/>
                              <w:lang w:val="en-GB"/>
                            </w:rPr>
                            <w:t>Security level: Limited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ruta 1" o:spid="_x0000_s2051" type="#_x0000_t202" alt="Sekretess: Begränsad" style="width:86.3pt;height:28.15pt;margin-top:0;margin-left:0;mso-position-horizontal:center;mso-position-horizontal-relative:page;mso-position-vertical:top;mso-position-vertical-relative:page;mso-wrap-distance-bottom:0;mso-wrap-distance-left:0;mso-wrap-distance-right:0;mso-wrap-distance-top:0;mso-wrap-style:none;position:absolute;v-text-anchor:top;z-index:251659264" filled="f" fillcolor="this" stroked="f">
              <v:textbox style="mso-fit-shape-to-text:t" inset="0,15pt,0,0">
                <w:txbxContent>
                  <w:p w:rsidR="00B97CC8" w:rsidRPr="00B97CC8" w:rsidP="00B97CC8" w14:paraId="31D1FB19" w14:textId="5F9AB99C">
                    <w:pPr>
                      <w:bidi w:val="0"/>
                      <w:spacing w:after="0"/>
                      <w:rPr>
                        <w:rFonts w:ascii="Calibri" w:eastAsia="Calibri" w:hAnsi="Calibri" w:cs="Calibri"/>
                        <w:noProof/>
                        <w:color w:val="000000"/>
                        <w:sz w:val="20"/>
                        <w:szCs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n-GB" w:eastAsia="en-US" w:bidi="ar-SA"/>
                      </w:rPr>
                      <w:t>Security level:</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n-GB" w:eastAsia="en-US"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en-GB" w:eastAsia="en-US" w:bidi="ar-SA"/>
                      </w:rPr>
                      <w:t>Limited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392D"/>
    <w:multiLevelType w:val="hybridMultilevel"/>
    <w:tmpl w:val="40D23420"/>
    <w:lvl w:ilvl="0" w:tplc="03BCC730">
      <w:start w:val="1"/>
      <w:numFmt w:val="bullet"/>
      <w:lvlText w:val=""/>
      <w:lvlJc w:val="left"/>
      <w:pPr>
        <w:ind w:left="720" w:hanging="360"/>
      </w:pPr>
      <w:rPr>
        <w:rFonts w:ascii="Symbol" w:hAnsi="Symbol" w:hint="default"/>
      </w:rPr>
    </w:lvl>
    <w:lvl w:ilvl="1" w:tplc="FFF03AA4" w:tentative="1">
      <w:start w:val="1"/>
      <w:numFmt w:val="bullet"/>
      <w:lvlText w:val="o"/>
      <w:lvlJc w:val="left"/>
      <w:pPr>
        <w:ind w:left="1440" w:hanging="360"/>
      </w:pPr>
      <w:rPr>
        <w:rFonts w:ascii="Courier New" w:hAnsi="Courier New" w:cs="Courier New" w:hint="default"/>
      </w:rPr>
    </w:lvl>
    <w:lvl w:ilvl="2" w:tplc="153052FE" w:tentative="1">
      <w:start w:val="1"/>
      <w:numFmt w:val="bullet"/>
      <w:lvlText w:val=""/>
      <w:lvlJc w:val="left"/>
      <w:pPr>
        <w:ind w:left="2160" w:hanging="360"/>
      </w:pPr>
      <w:rPr>
        <w:rFonts w:ascii="Wingdings" w:hAnsi="Wingdings" w:hint="default"/>
      </w:rPr>
    </w:lvl>
    <w:lvl w:ilvl="3" w:tplc="2E06EC04" w:tentative="1">
      <w:start w:val="1"/>
      <w:numFmt w:val="bullet"/>
      <w:lvlText w:val=""/>
      <w:lvlJc w:val="left"/>
      <w:pPr>
        <w:ind w:left="2880" w:hanging="360"/>
      </w:pPr>
      <w:rPr>
        <w:rFonts w:ascii="Symbol" w:hAnsi="Symbol" w:hint="default"/>
      </w:rPr>
    </w:lvl>
    <w:lvl w:ilvl="4" w:tplc="E25EBB1E" w:tentative="1">
      <w:start w:val="1"/>
      <w:numFmt w:val="bullet"/>
      <w:lvlText w:val="o"/>
      <w:lvlJc w:val="left"/>
      <w:pPr>
        <w:ind w:left="3600" w:hanging="360"/>
      </w:pPr>
      <w:rPr>
        <w:rFonts w:ascii="Courier New" w:hAnsi="Courier New" w:cs="Courier New" w:hint="default"/>
      </w:rPr>
    </w:lvl>
    <w:lvl w:ilvl="5" w:tplc="12C8C308" w:tentative="1">
      <w:start w:val="1"/>
      <w:numFmt w:val="bullet"/>
      <w:lvlText w:val=""/>
      <w:lvlJc w:val="left"/>
      <w:pPr>
        <w:ind w:left="4320" w:hanging="360"/>
      </w:pPr>
      <w:rPr>
        <w:rFonts w:ascii="Wingdings" w:hAnsi="Wingdings" w:hint="default"/>
      </w:rPr>
    </w:lvl>
    <w:lvl w:ilvl="6" w:tplc="7AEE90CE" w:tentative="1">
      <w:start w:val="1"/>
      <w:numFmt w:val="bullet"/>
      <w:lvlText w:val=""/>
      <w:lvlJc w:val="left"/>
      <w:pPr>
        <w:ind w:left="5040" w:hanging="360"/>
      </w:pPr>
      <w:rPr>
        <w:rFonts w:ascii="Symbol" w:hAnsi="Symbol" w:hint="default"/>
      </w:rPr>
    </w:lvl>
    <w:lvl w:ilvl="7" w:tplc="A13E467C" w:tentative="1">
      <w:start w:val="1"/>
      <w:numFmt w:val="bullet"/>
      <w:lvlText w:val="o"/>
      <w:lvlJc w:val="left"/>
      <w:pPr>
        <w:ind w:left="5760" w:hanging="360"/>
      </w:pPr>
      <w:rPr>
        <w:rFonts w:ascii="Courier New" w:hAnsi="Courier New" w:cs="Courier New" w:hint="default"/>
      </w:rPr>
    </w:lvl>
    <w:lvl w:ilvl="8" w:tplc="60BA52E4" w:tentative="1">
      <w:start w:val="1"/>
      <w:numFmt w:val="bullet"/>
      <w:lvlText w:val=""/>
      <w:lvlJc w:val="left"/>
      <w:pPr>
        <w:ind w:left="6480" w:hanging="360"/>
      </w:pPr>
      <w:rPr>
        <w:rFonts w:ascii="Wingdings" w:hAnsi="Wingdings" w:hint="default"/>
      </w:rPr>
    </w:lvl>
  </w:abstractNum>
  <w:abstractNum w:abstractNumId="1" w15:restartNumberingAfterBreak="0">
    <w:nsid w:val="1318466F"/>
    <w:multiLevelType w:val="hybridMultilevel"/>
    <w:tmpl w:val="96467548"/>
    <w:lvl w:ilvl="0" w:tplc="068C7A02">
      <w:start w:val="1"/>
      <w:numFmt w:val="bullet"/>
      <w:lvlText w:val=""/>
      <w:lvlJc w:val="left"/>
      <w:pPr>
        <w:ind w:left="720" w:hanging="360"/>
      </w:pPr>
      <w:rPr>
        <w:rFonts w:ascii="Symbol" w:hAnsi="Symbol" w:hint="default"/>
      </w:rPr>
    </w:lvl>
    <w:lvl w:ilvl="1" w:tplc="452E6A4E" w:tentative="1">
      <w:start w:val="1"/>
      <w:numFmt w:val="bullet"/>
      <w:lvlText w:val="o"/>
      <w:lvlJc w:val="left"/>
      <w:pPr>
        <w:ind w:left="1440" w:hanging="360"/>
      </w:pPr>
      <w:rPr>
        <w:rFonts w:ascii="Courier New" w:hAnsi="Courier New" w:cs="Courier New" w:hint="default"/>
      </w:rPr>
    </w:lvl>
    <w:lvl w:ilvl="2" w:tplc="B5C846F0" w:tentative="1">
      <w:start w:val="1"/>
      <w:numFmt w:val="bullet"/>
      <w:lvlText w:val=""/>
      <w:lvlJc w:val="left"/>
      <w:pPr>
        <w:ind w:left="2160" w:hanging="360"/>
      </w:pPr>
      <w:rPr>
        <w:rFonts w:ascii="Wingdings" w:hAnsi="Wingdings" w:hint="default"/>
      </w:rPr>
    </w:lvl>
    <w:lvl w:ilvl="3" w:tplc="BBBED7BC" w:tentative="1">
      <w:start w:val="1"/>
      <w:numFmt w:val="bullet"/>
      <w:lvlText w:val=""/>
      <w:lvlJc w:val="left"/>
      <w:pPr>
        <w:ind w:left="2880" w:hanging="360"/>
      </w:pPr>
      <w:rPr>
        <w:rFonts w:ascii="Symbol" w:hAnsi="Symbol" w:hint="default"/>
      </w:rPr>
    </w:lvl>
    <w:lvl w:ilvl="4" w:tplc="E95AD9D0" w:tentative="1">
      <w:start w:val="1"/>
      <w:numFmt w:val="bullet"/>
      <w:lvlText w:val="o"/>
      <w:lvlJc w:val="left"/>
      <w:pPr>
        <w:ind w:left="3600" w:hanging="360"/>
      </w:pPr>
      <w:rPr>
        <w:rFonts w:ascii="Courier New" w:hAnsi="Courier New" w:cs="Courier New" w:hint="default"/>
      </w:rPr>
    </w:lvl>
    <w:lvl w:ilvl="5" w:tplc="AA867F4C" w:tentative="1">
      <w:start w:val="1"/>
      <w:numFmt w:val="bullet"/>
      <w:lvlText w:val=""/>
      <w:lvlJc w:val="left"/>
      <w:pPr>
        <w:ind w:left="4320" w:hanging="360"/>
      </w:pPr>
      <w:rPr>
        <w:rFonts w:ascii="Wingdings" w:hAnsi="Wingdings" w:hint="default"/>
      </w:rPr>
    </w:lvl>
    <w:lvl w:ilvl="6" w:tplc="E51877E0" w:tentative="1">
      <w:start w:val="1"/>
      <w:numFmt w:val="bullet"/>
      <w:lvlText w:val=""/>
      <w:lvlJc w:val="left"/>
      <w:pPr>
        <w:ind w:left="5040" w:hanging="360"/>
      </w:pPr>
      <w:rPr>
        <w:rFonts w:ascii="Symbol" w:hAnsi="Symbol" w:hint="default"/>
      </w:rPr>
    </w:lvl>
    <w:lvl w:ilvl="7" w:tplc="6B5E8234" w:tentative="1">
      <w:start w:val="1"/>
      <w:numFmt w:val="bullet"/>
      <w:lvlText w:val="o"/>
      <w:lvlJc w:val="left"/>
      <w:pPr>
        <w:ind w:left="5760" w:hanging="360"/>
      </w:pPr>
      <w:rPr>
        <w:rFonts w:ascii="Courier New" w:hAnsi="Courier New" w:cs="Courier New" w:hint="default"/>
      </w:rPr>
    </w:lvl>
    <w:lvl w:ilvl="8" w:tplc="96907672" w:tentative="1">
      <w:start w:val="1"/>
      <w:numFmt w:val="bullet"/>
      <w:lvlText w:val=""/>
      <w:lvlJc w:val="left"/>
      <w:pPr>
        <w:ind w:left="6480" w:hanging="360"/>
      </w:pPr>
      <w:rPr>
        <w:rFonts w:ascii="Wingdings" w:hAnsi="Wingdings" w:hint="default"/>
      </w:rPr>
    </w:lvl>
  </w:abstractNum>
  <w:abstractNum w:abstractNumId="2" w15:restartNumberingAfterBreak="0">
    <w:nsid w:val="226944A4"/>
    <w:multiLevelType w:val="multilevel"/>
    <w:tmpl w:val="EEB42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5A3933"/>
    <w:multiLevelType w:val="hybridMultilevel"/>
    <w:tmpl w:val="2D687604"/>
    <w:lvl w:ilvl="0" w:tplc="39109BB6">
      <w:start w:val="1"/>
      <w:numFmt w:val="bullet"/>
      <w:lvlText w:val=""/>
      <w:lvlJc w:val="left"/>
      <w:pPr>
        <w:ind w:left="720" w:hanging="360"/>
      </w:pPr>
      <w:rPr>
        <w:rFonts w:ascii="Symbol" w:hAnsi="Symbol" w:hint="default"/>
      </w:rPr>
    </w:lvl>
    <w:lvl w:ilvl="1" w:tplc="1708CBEC" w:tentative="1">
      <w:start w:val="1"/>
      <w:numFmt w:val="bullet"/>
      <w:lvlText w:val="o"/>
      <w:lvlJc w:val="left"/>
      <w:pPr>
        <w:ind w:left="1440" w:hanging="360"/>
      </w:pPr>
      <w:rPr>
        <w:rFonts w:ascii="Courier New" w:hAnsi="Courier New" w:cs="Courier New" w:hint="default"/>
      </w:rPr>
    </w:lvl>
    <w:lvl w:ilvl="2" w:tplc="BC68858E" w:tentative="1">
      <w:start w:val="1"/>
      <w:numFmt w:val="bullet"/>
      <w:lvlText w:val=""/>
      <w:lvlJc w:val="left"/>
      <w:pPr>
        <w:ind w:left="2160" w:hanging="360"/>
      </w:pPr>
      <w:rPr>
        <w:rFonts w:ascii="Wingdings" w:hAnsi="Wingdings" w:hint="default"/>
      </w:rPr>
    </w:lvl>
    <w:lvl w:ilvl="3" w:tplc="435EE3C0" w:tentative="1">
      <w:start w:val="1"/>
      <w:numFmt w:val="bullet"/>
      <w:lvlText w:val=""/>
      <w:lvlJc w:val="left"/>
      <w:pPr>
        <w:ind w:left="2880" w:hanging="360"/>
      </w:pPr>
      <w:rPr>
        <w:rFonts w:ascii="Symbol" w:hAnsi="Symbol" w:hint="default"/>
      </w:rPr>
    </w:lvl>
    <w:lvl w:ilvl="4" w:tplc="B990656E" w:tentative="1">
      <w:start w:val="1"/>
      <w:numFmt w:val="bullet"/>
      <w:lvlText w:val="o"/>
      <w:lvlJc w:val="left"/>
      <w:pPr>
        <w:ind w:left="3600" w:hanging="360"/>
      </w:pPr>
      <w:rPr>
        <w:rFonts w:ascii="Courier New" w:hAnsi="Courier New" w:cs="Courier New" w:hint="default"/>
      </w:rPr>
    </w:lvl>
    <w:lvl w:ilvl="5" w:tplc="8FE851AA" w:tentative="1">
      <w:start w:val="1"/>
      <w:numFmt w:val="bullet"/>
      <w:lvlText w:val=""/>
      <w:lvlJc w:val="left"/>
      <w:pPr>
        <w:ind w:left="4320" w:hanging="360"/>
      </w:pPr>
      <w:rPr>
        <w:rFonts w:ascii="Wingdings" w:hAnsi="Wingdings" w:hint="default"/>
      </w:rPr>
    </w:lvl>
    <w:lvl w:ilvl="6" w:tplc="44AA7E0E" w:tentative="1">
      <w:start w:val="1"/>
      <w:numFmt w:val="bullet"/>
      <w:lvlText w:val=""/>
      <w:lvlJc w:val="left"/>
      <w:pPr>
        <w:ind w:left="5040" w:hanging="360"/>
      </w:pPr>
      <w:rPr>
        <w:rFonts w:ascii="Symbol" w:hAnsi="Symbol" w:hint="default"/>
      </w:rPr>
    </w:lvl>
    <w:lvl w:ilvl="7" w:tplc="716EE75E" w:tentative="1">
      <w:start w:val="1"/>
      <w:numFmt w:val="bullet"/>
      <w:lvlText w:val="o"/>
      <w:lvlJc w:val="left"/>
      <w:pPr>
        <w:ind w:left="5760" w:hanging="360"/>
      </w:pPr>
      <w:rPr>
        <w:rFonts w:ascii="Courier New" w:hAnsi="Courier New" w:cs="Courier New" w:hint="default"/>
      </w:rPr>
    </w:lvl>
    <w:lvl w:ilvl="8" w:tplc="BDD64B04" w:tentative="1">
      <w:start w:val="1"/>
      <w:numFmt w:val="bullet"/>
      <w:lvlText w:val=""/>
      <w:lvlJc w:val="left"/>
      <w:pPr>
        <w:ind w:left="6480" w:hanging="360"/>
      </w:pPr>
      <w:rPr>
        <w:rFonts w:ascii="Wingdings" w:hAnsi="Wingdings" w:hint="default"/>
      </w:rPr>
    </w:lvl>
  </w:abstractNum>
  <w:num w:numId="1" w16cid:durableId="1619024151">
    <w:abstractNumId w:val="2"/>
  </w:num>
  <w:num w:numId="2" w16cid:durableId="492374336">
    <w:abstractNumId w:val="0"/>
  </w:num>
  <w:num w:numId="3" w16cid:durableId="317461080">
    <w:abstractNumId w:val="3"/>
  </w:num>
  <w:num w:numId="4" w16cid:durableId="1633100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4D"/>
    <w:rsid w:val="000158C6"/>
    <w:rsid w:val="00066EDE"/>
    <w:rsid w:val="00083F98"/>
    <w:rsid w:val="00097A8E"/>
    <w:rsid w:val="000D5A1C"/>
    <w:rsid w:val="000E49AC"/>
    <w:rsid w:val="000F5DAA"/>
    <w:rsid w:val="001306BC"/>
    <w:rsid w:val="00150840"/>
    <w:rsid w:val="001554BB"/>
    <w:rsid w:val="00163A41"/>
    <w:rsid w:val="0016608F"/>
    <w:rsid w:val="00174354"/>
    <w:rsid w:val="00177527"/>
    <w:rsid w:val="0018738F"/>
    <w:rsid w:val="00190674"/>
    <w:rsid w:val="001973F6"/>
    <w:rsid w:val="001D1815"/>
    <w:rsid w:val="001D7885"/>
    <w:rsid w:val="00240F21"/>
    <w:rsid w:val="00245D46"/>
    <w:rsid w:val="00284247"/>
    <w:rsid w:val="002866B1"/>
    <w:rsid w:val="002D7106"/>
    <w:rsid w:val="002F160B"/>
    <w:rsid w:val="00313E54"/>
    <w:rsid w:val="00314560"/>
    <w:rsid w:val="00322069"/>
    <w:rsid w:val="003625C7"/>
    <w:rsid w:val="00363BCC"/>
    <w:rsid w:val="00380637"/>
    <w:rsid w:val="003872DD"/>
    <w:rsid w:val="003A1E92"/>
    <w:rsid w:val="003B0329"/>
    <w:rsid w:val="003F20D3"/>
    <w:rsid w:val="003F4351"/>
    <w:rsid w:val="00414781"/>
    <w:rsid w:val="0046145E"/>
    <w:rsid w:val="004C4458"/>
    <w:rsid w:val="004E039A"/>
    <w:rsid w:val="004E7494"/>
    <w:rsid w:val="004F2172"/>
    <w:rsid w:val="004F3D6D"/>
    <w:rsid w:val="005117B0"/>
    <w:rsid w:val="00511D13"/>
    <w:rsid w:val="00533B47"/>
    <w:rsid w:val="00536B3D"/>
    <w:rsid w:val="00552317"/>
    <w:rsid w:val="00572013"/>
    <w:rsid w:val="005B2ABB"/>
    <w:rsid w:val="005C2086"/>
    <w:rsid w:val="00606AE8"/>
    <w:rsid w:val="00611B8D"/>
    <w:rsid w:val="006133A5"/>
    <w:rsid w:val="00650F49"/>
    <w:rsid w:val="00654509"/>
    <w:rsid w:val="00655BC2"/>
    <w:rsid w:val="00657C4D"/>
    <w:rsid w:val="00666BFC"/>
    <w:rsid w:val="006C24A1"/>
    <w:rsid w:val="006D16EA"/>
    <w:rsid w:val="006D4535"/>
    <w:rsid w:val="006E32F3"/>
    <w:rsid w:val="006F2850"/>
    <w:rsid w:val="00700927"/>
    <w:rsid w:val="00716926"/>
    <w:rsid w:val="0073501A"/>
    <w:rsid w:val="00757E21"/>
    <w:rsid w:val="00763FC5"/>
    <w:rsid w:val="007857C3"/>
    <w:rsid w:val="007A6294"/>
    <w:rsid w:val="007B3AFF"/>
    <w:rsid w:val="007C31E0"/>
    <w:rsid w:val="007D2E82"/>
    <w:rsid w:val="007F7F76"/>
    <w:rsid w:val="00831FB5"/>
    <w:rsid w:val="00852FC8"/>
    <w:rsid w:val="00862DE2"/>
    <w:rsid w:val="008768A5"/>
    <w:rsid w:val="008A704C"/>
    <w:rsid w:val="008D2FCD"/>
    <w:rsid w:val="008D6A4F"/>
    <w:rsid w:val="00907EFE"/>
    <w:rsid w:val="009578D8"/>
    <w:rsid w:val="0096030B"/>
    <w:rsid w:val="009822E2"/>
    <w:rsid w:val="00985342"/>
    <w:rsid w:val="00991BB8"/>
    <w:rsid w:val="009B1F5F"/>
    <w:rsid w:val="009C1AF1"/>
    <w:rsid w:val="009F32FC"/>
    <w:rsid w:val="00A133DF"/>
    <w:rsid w:val="00A1496C"/>
    <w:rsid w:val="00A32435"/>
    <w:rsid w:val="00A34963"/>
    <w:rsid w:val="00A4395C"/>
    <w:rsid w:val="00A5789A"/>
    <w:rsid w:val="00A609F7"/>
    <w:rsid w:val="00A64B90"/>
    <w:rsid w:val="00A64C6C"/>
    <w:rsid w:val="00A66356"/>
    <w:rsid w:val="00A74548"/>
    <w:rsid w:val="00AC1ED6"/>
    <w:rsid w:val="00B45900"/>
    <w:rsid w:val="00B52243"/>
    <w:rsid w:val="00B66E45"/>
    <w:rsid w:val="00B76CFA"/>
    <w:rsid w:val="00B85F88"/>
    <w:rsid w:val="00B94F11"/>
    <w:rsid w:val="00B97CC8"/>
    <w:rsid w:val="00BA764D"/>
    <w:rsid w:val="00BE5602"/>
    <w:rsid w:val="00C01D30"/>
    <w:rsid w:val="00C0405C"/>
    <w:rsid w:val="00C22CAC"/>
    <w:rsid w:val="00C22ECE"/>
    <w:rsid w:val="00C27ACE"/>
    <w:rsid w:val="00C430C0"/>
    <w:rsid w:val="00C50F1E"/>
    <w:rsid w:val="00C624C0"/>
    <w:rsid w:val="00C7332A"/>
    <w:rsid w:val="00C749FC"/>
    <w:rsid w:val="00C82D86"/>
    <w:rsid w:val="00C82EA8"/>
    <w:rsid w:val="00CA3C12"/>
    <w:rsid w:val="00CC0A42"/>
    <w:rsid w:val="00CC17C4"/>
    <w:rsid w:val="00CC3A83"/>
    <w:rsid w:val="00CD7F71"/>
    <w:rsid w:val="00CE395B"/>
    <w:rsid w:val="00CE53AE"/>
    <w:rsid w:val="00CE69F4"/>
    <w:rsid w:val="00D004E5"/>
    <w:rsid w:val="00D22FD0"/>
    <w:rsid w:val="00D439AB"/>
    <w:rsid w:val="00D4675B"/>
    <w:rsid w:val="00D5447C"/>
    <w:rsid w:val="00D54CB7"/>
    <w:rsid w:val="00D575EC"/>
    <w:rsid w:val="00D95D29"/>
    <w:rsid w:val="00DA1F9F"/>
    <w:rsid w:val="00DA4037"/>
    <w:rsid w:val="00DB51B7"/>
    <w:rsid w:val="00DC1E7B"/>
    <w:rsid w:val="00DE0B58"/>
    <w:rsid w:val="00E05DD0"/>
    <w:rsid w:val="00E252AC"/>
    <w:rsid w:val="00E4309A"/>
    <w:rsid w:val="00E5088D"/>
    <w:rsid w:val="00EB2AEB"/>
    <w:rsid w:val="00EC284D"/>
    <w:rsid w:val="00ED5E3B"/>
    <w:rsid w:val="00EE4C57"/>
    <w:rsid w:val="00F1644D"/>
    <w:rsid w:val="00F33260"/>
    <w:rsid w:val="00F42506"/>
    <w:rsid w:val="00F55B81"/>
    <w:rsid w:val="00F760CD"/>
    <w:rsid w:val="00F84715"/>
    <w:rsid w:val="00F85CEE"/>
    <w:rsid w:val="00F97583"/>
    <w:rsid w:val="00F97E54"/>
    <w:rsid w:val="00FA2C2E"/>
    <w:rsid w:val="00FB7771"/>
    <w:rsid w:val="00FD2E2C"/>
    <w:rsid w:val="00FD383B"/>
    <w:rsid w:val="00FF2A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8821"/>
  <w15:chartTrackingRefBased/>
  <w15:docId w15:val="{DD26A910-0F85-4450-8CF4-1A59054B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991B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57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57C4D"/>
  </w:style>
  <w:style w:type="paragraph" w:styleId="Sidfot">
    <w:name w:val="footer"/>
    <w:basedOn w:val="Normal"/>
    <w:link w:val="SidfotChar"/>
    <w:uiPriority w:val="99"/>
    <w:unhideWhenUsed/>
    <w:rsid w:val="00657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57C4D"/>
  </w:style>
  <w:style w:type="character" w:customStyle="1" w:styleId="Rubrik1Char">
    <w:name w:val="Rubrik 1 Char"/>
    <w:basedOn w:val="Standardstycketeckensnitt"/>
    <w:link w:val="Rubrik1"/>
    <w:uiPriority w:val="9"/>
    <w:rsid w:val="00991BB8"/>
    <w:rPr>
      <w:rFonts w:ascii="Times New Roman" w:eastAsia="Times New Roman" w:hAnsi="Times New Roman" w:cs="Times New Roman"/>
      <w:b/>
      <w:bCs/>
      <w:kern w:val="36"/>
      <w:sz w:val="48"/>
      <w:szCs w:val="48"/>
      <w:lang w:eastAsia="sv-SE"/>
    </w:rPr>
  </w:style>
  <w:style w:type="character" w:styleId="Hyperlnk">
    <w:name w:val="Hyperlink"/>
    <w:basedOn w:val="Standardstycketeckensnitt"/>
    <w:uiPriority w:val="99"/>
    <w:unhideWhenUsed/>
    <w:rsid w:val="00991BB8"/>
    <w:rPr>
      <w:color w:val="0000FF"/>
      <w:u w:val="single"/>
    </w:rPr>
  </w:style>
  <w:style w:type="paragraph" w:styleId="Normalwebb">
    <w:name w:val="Normal (Web)"/>
    <w:basedOn w:val="Normal"/>
    <w:uiPriority w:val="99"/>
    <w:semiHidden/>
    <w:unhideWhenUsed/>
    <w:rsid w:val="00991BB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991BB8"/>
    <w:rPr>
      <w:b/>
      <w:bCs/>
    </w:rPr>
  </w:style>
  <w:style w:type="paragraph" w:styleId="Underrubrik">
    <w:name w:val="Subtitle"/>
    <w:basedOn w:val="Rubrik"/>
    <w:next w:val="Normal"/>
    <w:link w:val="UnderrubrikChar"/>
    <w:uiPriority w:val="11"/>
    <w:qFormat/>
    <w:rsid w:val="00C50F1E"/>
    <w:pPr>
      <w:numPr>
        <w:ilvl w:val="1"/>
      </w:numPr>
      <w:spacing w:after="240"/>
    </w:pPr>
    <w:rPr>
      <w:b/>
      <w:bCs/>
      <w:spacing w:val="0"/>
      <w:kern w:val="0"/>
      <w:sz w:val="20"/>
      <w:szCs w:val="24"/>
    </w:rPr>
  </w:style>
  <w:style w:type="character" w:customStyle="1" w:styleId="UnderrubrikChar">
    <w:name w:val="Underrubrik Char"/>
    <w:basedOn w:val="Standardstycketeckensnitt"/>
    <w:link w:val="Underrubrik"/>
    <w:uiPriority w:val="11"/>
    <w:rsid w:val="00C50F1E"/>
    <w:rPr>
      <w:rFonts w:asciiTheme="majorHAnsi" w:eastAsiaTheme="majorEastAsia" w:hAnsiTheme="majorHAnsi" w:cstheme="majorBidi"/>
      <w:b/>
      <w:bCs/>
      <w:sz w:val="20"/>
      <w:szCs w:val="24"/>
    </w:rPr>
  </w:style>
  <w:style w:type="character" w:customStyle="1" w:styleId="m-6658575158586775258ui-provider">
    <w:name w:val="m_-6658575158586775258ui-provider"/>
    <w:basedOn w:val="Standardstycketeckensnitt"/>
    <w:rsid w:val="00C50F1E"/>
  </w:style>
  <w:style w:type="paragraph" w:styleId="Rubrik">
    <w:name w:val="Title"/>
    <w:basedOn w:val="Normal"/>
    <w:next w:val="Normal"/>
    <w:link w:val="RubrikChar"/>
    <w:uiPriority w:val="10"/>
    <w:qFormat/>
    <w:rsid w:val="00C50F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50F1E"/>
    <w:rPr>
      <w:rFonts w:asciiTheme="majorHAnsi" w:eastAsiaTheme="majorEastAsia" w:hAnsiTheme="majorHAnsi" w:cstheme="majorBidi"/>
      <w:spacing w:val="-10"/>
      <w:kern w:val="28"/>
      <w:sz w:val="56"/>
      <w:szCs w:val="56"/>
    </w:rPr>
  </w:style>
  <w:style w:type="paragraph" w:styleId="Ingetavstnd">
    <w:name w:val="No Spacing"/>
    <w:uiPriority w:val="1"/>
    <w:qFormat/>
    <w:rsid w:val="00C50F1E"/>
    <w:pPr>
      <w:spacing w:after="0" w:line="240" w:lineRule="auto"/>
    </w:pPr>
  </w:style>
  <w:style w:type="character" w:styleId="Olstomnmnande">
    <w:name w:val="Unresolved Mention"/>
    <w:basedOn w:val="Standardstycketeckensnitt"/>
    <w:uiPriority w:val="99"/>
    <w:semiHidden/>
    <w:unhideWhenUsed/>
    <w:rsid w:val="00C50F1E"/>
    <w:rPr>
      <w:color w:val="605E5C"/>
      <w:shd w:val="clear" w:color="auto" w:fill="E1DFDD"/>
    </w:rPr>
  </w:style>
  <w:style w:type="character" w:customStyle="1" w:styleId="ui-provider">
    <w:name w:val="ui-provider"/>
    <w:basedOn w:val="Standardstycketeckensnitt"/>
    <w:rsid w:val="00A32435"/>
  </w:style>
  <w:style w:type="character" w:styleId="Betoning">
    <w:name w:val="Emphasis"/>
    <w:basedOn w:val="Standardstycketeckensnitt"/>
    <w:uiPriority w:val="20"/>
    <w:qFormat/>
    <w:rsid w:val="00A32435"/>
    <w:rPr>
      <w:i/>
      <w:iCs/>
    </w:rPr>
  </w:style>
  <w:style w:type="paragraph" w:styleId="Liststycke">
    <w:name w:val="List Paragraph"/>
    <w:basedOn w:val="Normal"/>
    <w:uiPriority w:val="34"/>
    <w:qFormat/>
    <w:rsid w:val="00CA3C12"/>
    <w:pPr>
      <w:ind w:left="720"/>
      <w:contextualSpacing/>
    </w:pPr>
  </w:style>
  <w:style w:type="character" w:styleId="Kommentarsreferens">
    <w:name w:val="annotation reference"/>
    <w:basedOn w:val="Standardstycketeckensnitt"/>
    <w:uiPriority w:val="99"/>
    <w:semiHidden/>
    <w:unhideWhenUsed/>
    <w:rsid w:val="00533B47"/>
    <w:rPr>
      <w:sz w:val="16"/>
      <w:szCs w:val="16"/>
    </w:rPr>
  </w:style>
  <w:style w:type="paragraph" w:styleId="Kommentarer">
    <w:name w:val="annotation text"/>
    <w:basedOn w:val="Normal"/>
    <w:link w:val="KommentarerChar"/>
    <w:uiPriority w:val="99"/>
    <w:unhideWhenUsed/>
    <w:rsid w:val="00533B47"/>
    <w:pPr>
      <w:spacing w:line="240" w:lineRule="auto"/>
    </w:pPr>
    <w:rPr>
      <w:sz w:val="20"/>
      <w:szCs w:val="20"/>
    </w:rPr>
  </w:style>
  <w:style w:type="character" w:customStyle="1" w:styleId="KommentarerChar">
    <w:name w:val="Kommentarer Char"/>
    <w:basedOn w:val="Standardstycketeckensnitt"/>
    <w:link w:val="Kommentarer"/>
    <w:uiPriority w:val="99"/>
    <w:rsid w:val="00533B47"/>
    <w:rPr>
      <w:sz w:val="20"/>
      <w:szCs w:val="20"/>
    </w:rPr>
  </w:style>
  <w:style w:type="paragraph" w:styleId="Kommentarsmne">
    <w:name w:val="annotation subject"/>
    <w:basedOn w:val="Kommentarer"/>
    <w:next w:val="Kommentarer"/>
    <w:link w:val="KommentarsmneChar"/>
    <w:uiPriority w:val="99"/>
    <w:semiHidden/>
    <w:unhideWhenUsed/>
    <w:rsid w:val="00533B47"/>
    <w:rPr>
      <w:b/>
      <w:bCs/>
    </w:rPr>
  </w:style>
  <w:style w:type="character" w:customStyle="1" w:styleId="KommentarsmneChar">
    <w:name w:val="Kommentarsämne Char"/>
    <w:basedOn w:val="KommentarerChar"/>
    <w:link w:val="Kommentarsmne"/>
    <w:uiPriority w:val="99"/>
    <w:semiHidden/>
    <w:rsid w:val="00533B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ess@swedavia.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3</Pages>
  <Words>929</Words>
  <Characters>4928</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Sswedavia AB</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Laurin, Ellen (Kommunikation)</dc:creator>
  <cp:lastModifiedBy>Frida Weberg (Marknad och Försäljning - Resenärskommunikation och strategiska projekt B2C)</cp:lastModifiedBy>
  <cp:revision>88</cp:revision>
  <dcterms:created xsi:type="dcterms:W3CDTF">2025-02-17T10:17:00Z</dcterms:created>
  <dcterms:modified xsi:type="dcterms:W3CDTF">2025-06-17T12:15:00Z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6f38a532,6770526d,23c62209</vt:lpwstr>
  </property>
  <property fmtid="{D5CDD505-2E9C-101B-9397-08002B2CF9AE}" pid="4" name="ClassificationContentMarkingHeaderText">
    <vt:lpwstr>Sekretess: Begränsad</vt:lpwstr>
  </property>
  <property fmtid="{D5CDD505-2E9C-101B-9397-08002B2CF9AE}" pid="5" name="MSIP_Label_64756080-8104-4746-a42c-fe9005ab621d_ActionId">
    <vt:lpwstr>5754fce3-f3bb-429a-9a33-6be20dd45110</vt:lpwstr>
  </property>
  <property fmtid="{D5CDD505-2E9C-101B-9397-08002B2CF9AE}" pid="6" name="MSIP_Label_64756080-8104-4746-a42c-fe9005ab621d_ContentBits">
    <vt:lpwstr>1</vt:lpwstr>
  </property>
  <property fmtid="{D5CDD505-2E9C-101B-9397-08002B2CF9AE}" pid="7" name="MSIP_Label_64756080-8104-4746-a42c-fe9005ab621d_Enabled">
    <vt:lpwstr>true</vt:lpwstr>
  </property>
  <property fmtid="{D5CDD505-2E9C-101B-9397-08002B2CF9AE}" pid="8" name="MSIP_Label_64756080-8104-4746-a42c-fe9005ab621d_Method">
    <vt:lpwstr>Privileged</vt:lpwstr>
  </property>
  <property fmtid="{D5CDD505-2E9C-101B-9397-08002B2CF9AE}" pid="9" name="MSIP_Label_64756080-8104-4746-a42c-fe9005ab621d_Name">
    <vt:lpwstr>Intern</vt:lpwstr>
  </property>
  <property fmtid="{D5CDD505-2E9C-101B-9397-08002B2CF9AE}" pid="10" name="MSIP_Label_64756080-8104-4746-a42c-fe9005ab621d_SetDate">
    <vt:lpwstr>2025-02-17T10:30:15Z</vt:lpwstr>
  </property>
  <property fmtid="{D5CDD505-2E9C-101B-9397-08002B2CF9AE}" pid="11" name="MSIP_Label_64756080-8104-4746-a42c-fe9005ab621d_SiteId">
    <vt:lpwstr>0b3b45c6-70cd-4220-8bf9-a1daee8f0f45</vt:lpwstr>
  </property>
</Properties>
</file>