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7325" w:rsidRDefault="000E7325">
      <w:pPr>
        <w:keepNext/>
        <w:spacing w:line="288" w:lineRule="auto"/>
        <w:ind w:right="15"/>
        <w:rPr>
          <w:rFonts w:ascii="Century Gothic" w:eastAsia="Century Gothic" w:hAnsi="Century Gothic" w:cs="Century Gothic"/>
          <w:b/>
          <w:color w:val="000000"/>
          <w:sz w:val="20"/>
          <w:szCs w:val="20"/>
        </w:rPr>
      </w:pPr>
    </w:p>
    <w:p w14:paraId="00000002" w14:textId="77777777" w:rsidR="000E7325" w:rsidRDefault="000E7325">
      <w:pPr>
        <w:rPr>
          <w:rFonts w:ascii="Century Gothic" w:eastAsia="Century Gothic" w:hAnsi="Century Gothic" w:cs="Century Gothic"/>
          <w:b/>
          <w:color w:val="000000"/>
          <w:sz w:val="20"/>
          <w:szCs w:val="20"/>
        </w:rPr>
      </w:pPr>
    </w:p>
    <w:p w14:paraId="00000003" w14:textId="77777777" w:rsidR="000E7325" w:rsidRDefault="00E819B3">
      <w:pPr>
        <w:spacing w:line="288"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Nachhaltige Mobilität und innovative Werbelösungen vereint </w:t>
      </w:r>
    </w:p>
    <w:p w14:paraId="00000004" w14:textId="13AA12D5" w:rsidR="000E7325" w:rsidRDefault="00E819B3">
      <w:pPr>
        <w:spacing w:line="288" w:lineRule="auto"/>
        <w:rPr>
          <w:rFonts w:ascii="Century Gothic" w:eastAsia="Century Gothic" w:hAnsi="Century Gothic" w:cs="Century Gothic"/>
          <w:b/>
          <w:color w:val="000000"/>
          <w:sz w:val="36"/>
          <w:szCs w:val="36"/>
        </w:rPr>
      </w:pPr>
      <w:proofErr w:type="spellStart"/>
      <w:r>
        <w:rPr>
          <w:rFonts w:ascii="Century Gothic" w:eastAsia="Century Gothic" w:hAnsi="Century Gothic" w:cs="Century Gothic"/>
          <w:b/>
          <w:color w:val="000000"/>
          <w:sz w:val="36"/>
          <w:szCs w:val="36"/>
        </w:rPr>
        <w:t>nextbike</w:t>
      </w:r>
      <w:proofErr w:type="spellEnd"/>
      <w:r>
        <w:rPr>
          <w:rFonts w:ascii="Century Gothic" w:eastAsia="Century Gothic" w:hAnsi="Century Gothic" w:cs="Century Gothic"/>
          <w:b/>
          <w:color w:val="000000"/>
          <w:sz w:val="36"/>
          <w:szCs w:val="36"/>
        </w:rPr>
        <w:t xml:space="preserve"> und MILES starten strategische Partner-</w:t>
      </w:r>
      <w:proofErr w:type="spellStart"/>
      <w:r>
        <w:rPr>
          <w:rFonts w:ascii="Century Gothic" w:eastAsia="Century Gothic" w:hAnsi="Century Gothic" w:cs="Century Gothic"/>
          <w:b/>
          <w:color w:val="000000"/>
          <w:sz w:val="36"/>
          <w:szCs w:val="36"/>
        </w:rPr>
        <w:t>schaft</w:t>
      </w:r>
      <w:proofErr w:type="spellEnd"/>
      <w:r>
        <w:rPr>
          <w:rFonts w:ascii="Century Gothic" w:eastAsia="Century Gothic" w:hAnsi="Century Gothic" w:cs="Century Gothic"/>
          <w:b/>
          <w:color w:val="000000"/>
          <w:sz w:val="36"/>
          <w:szCs w:val="36"/>
        </w:rPr>
        <w:t xml:space="preserve"> für</w:t>
      </w:r>
      <w:r w:rsidR="007E2D6D">
        <w:rPr>
          <w:rFonts w:ascii="Century Gothic" w:eastAsia="Century Gothic" w:hAnsi="Century Gothic" w:cs="Century Gothic"/>
          <w:b/>
          <w:color w:val="000000"/>
          <w:sz w:val="36"/>
          <w:szCs w:val="36"/>
        </w:rPr>
        <w:t xml:space="preserve"> bewegte</w:t>
      </w:r>
      <w:r>
        <w:rPr>
          <w:rFonts w:ascii="Century Gothic" w:eastAsia="Century Gothic" w:hAnsi="Century Gothic" w:cs="Century Gothic"/>
          <w:b/>
          <w:color w:val="000000"/>
          <w:sz w:val="36"/>
          <w:szCs w:val="36"/>
        </w:rPr>
        <w:t xml:space="preserve"> </w:t>
      </w:r>
      <w:sdt>
        <w:sdtPr>
          <w:tag w:val="goog_rdk_0"/>
          <w:id w:val="914755078"/>
        </w:sdtPr>
        <w:sdtEndPr/>
        <w:sdtContent/>
      </w:sdt>
      <w:sdt>
        <w:sdtPr>
          <w:tag w:val="goog_rdk_1"/>
          <w:id w:val="892852656"/>
        </w:sdtPr>
        <w:sdtEndPr/>
        <w:sdtContent/>
      </w:sdt>
      <w:r>
        <w:rPr>
          <w:rFonts w:ascii="Century Gothic" w:eastAsia="Century Gothic" w:hAnsi="Century Gothic" w:cs="Century Gothic"/>
          <w:b/>
          <w:color w:val="000000"/>
          <w:sz w:val="36"/>
          <w:szCs w:val="36"/>
        </w:rPr>
        <w:t>Out-</w:t>
      </w:r>
      <w:proofErr w:type="spellStart"/>
      <w:r>
        <w:rPr>
          <w:rFonts w:ascii="Century Gothic" w:eastAsia="Century Gothic" w:hAnsi="Century Gothic" w:cs="Century Gothic"/>
          <w:b/>
          <w:color w:val="000000"/>
          <w:sz w:val="36"/>
          <w:szCs w:val="36"/>
        </w:rPr>
        <w:t>of</w:t>
      </w:r>
      <w:proofErr w:type="spellEnd"/>
      <w:r>
        <w:rPr>
          <w:rFonts w:ascii="Century Gothic" w:eastAsia="Century Gothic" w:hAnsi="Century Gothic" w:cs="Century Gothic"/>
          <w:b/>
          <w:color w:val="000000"/>
          <w:sz w:val="36"/>
          <w:szCs w:val="36"/>
        </w:rPr>
        <w:t>-Home-Werbung</w:t>
      </w:r>
    </w:p>
    <w:p w14:paraId="00000005" w14:textId="77777777" w:rsidR="000E7325" w:rsidRPr="007E2D6D" w:rsidRDefault="000E7325" w:rsidP="007E2D6D">
      <w:pPr>
        <w:spacing w:line="360" w:lineRule="auto"/>
        <w:rPr>
          <w:rFonts w:ascii="Century Gothic" w:eastAsia="Century Gothic" w:hAnsi="Century Gothic" w:cs="Century Gothic"/>
          <w:b/>
          <w:color w:val="000000"/>
          <w:sz w:val="20"/>
          <w:szCs w:val="20"/>
        </w:rPr>
      </w:pPr>
    </w:p>
    <w:p w14:paraId="06E0D6A8" w14:textId="09F07846" w:rsidR="007E2D6D" w:rsidRDefault="007E2D6D" w:rsidP="007E2D6D">
      <w:pPr>
        <w:spacing w:line="360" w:lineRule="auto"/>
        <w:rPr>
          <w:rFonts w:ascii="Century Gothic" w:eastAsia="Times New Roman" w:hAnsi="Century Gothic" w:cs="Times New Roman"/>
          <w:color w:val="000000"/>
          <w:sz w:val="20"/>
          <w:szCs w:val="20"/>
        </w:rPr>
      </w:pPr>
      <w:r w:rsidRPr="001C698C">
        <w:rPr>
          <w:rFonts w:ascii="Century Gothic" w:eastAsia="Times New Roman" w:hAnsi="Century Gothic" w:cs="Times New Roman"/>
          <w:b/>
          <w:bCs/>
          <w:color w:val="000000"/>
          <w:sz w:val="20"/>
          <w:szCs w:val="20"/>
        </w:rPr>
        <w:t>Leipzig, 25. Februar 2025</w:t>
      </w:r>
      <w:r w:rsidRPr="007E2D6D">
        <w:rPr>
          <w:rFonts w:ascii="Century Gothic" w:eastAsia="Times New Roman" w:hAnsi="Century Gothic" w:cs="Times New Roman"/>
          <w:b/>
          <w:bCs/>
          <w:color w:val="000000"/>
          <w:sz w:val="20"/>
          <w:szCs w:val="20"/>
        </w:rPr>
        <w:t xml:space="preserve"> +++ </w:t>
      </w:r>
      <w:proofErr w:type="spellStart"/>
      <w:r w:rsidRPr="007E2D6D">
        <w:rPr>
          <w:rFonts w:ascii="Century Gothic" w:eastAsia="Times New Roman" w:hAnsi="Century Gothic" w:cs="Times New Roman"/>
          <w:b/>
          <w:bCs/>
          <w:color w:val="000000"/>
          <w:sz w:val="20"/>
          <w:szCs w:val="20"/>
        </w:rPr>
        <w:t>nextbike.media</w:t>
      </w:r>
      <w:proofErr w:type="spellEnd"/>
      <w:r w:rsidRPr="007E2D6D">
        <w:rPr>
          <w:rFonts w:ascii="Century Gothic" w:eastAsia="Times New Roman" w:hAnsi="Century Gothic" w:cs="Times New Roman"/>
          <w:b/>
          <w:bCs/>
          <w:color w:val="000000"/>
          <w:sz w:val="20"/>
          <w:szCs w:val="20"/>
        </w:rPr>
        <w:t xml:space="preserve">, die Marke für Fahrzeugwerbung aus dem Hause </w:t>
      </w:r>
      <w:proofErr w:type="spellStart"/>
      <w:r w:rsidRPr="00D72132">
        <w:rPr>
          <w:rFonts w:ascii="Century Gothic" w:eastAsia="Times New Roman" w:hAnsi="Century Gothic" w:cs="Times New Roman"/>
          <w:b/>
          <w:bCs/>
          <w:color w:val="000000" w:themeColor="text1"/>
          <w:sz w:val="20"/>
          <w:szCs w:val="20"/>
        </w:rPr>
        <w:t>nextbike</w:t>
      </w:r>
      <w:proofErr w:type="spellEnd"/>
      <w:r w:rsidR="00D72132" w:rsidRPr="00D72132">
        <w:rPr>
          <w:rFonts w:ascii="Century Gothic" w:eastAsia="Times New Roman" w:hAnsi="Century Gothic" w:cs="Times New Roman"/>
          <w:b/>
          <w:bCs/>
          <w:color w:val="000000" w:themeColor="text1"/>
          <w:sz w:val="20"/>
          <w:szCs w:val="20"/>
        </w:rPr>
        <w:t xml:space="preserve"> (</w:t>
      </w:r>
      <w:hyperlink r:id="rId11" w:history="1">
        <w:r w:rsidR="00D72132" w:rsidRPr="00D72132">
          <w:rPr>
            <w:rStyle w:val="Hyperlink"/>
            <w:rFonts w:ascii="Century Gothic" w:eastAsia="Times New Roman" w:hAnsi="Century Gothic" w:cs="Times New Roman"/>
            <w:b/>
            <w:bCs/>
            <w:color w:val="000000" w:themeColor="text1"/>
            <w:sz w:val="20"/>
            <w:szCs w:val="20"/>
          </w:rPr>
          <w:t>www.nextbike-media.com</w:t>
        </w:r>
      </w:hyperlink>
      <w:r w:rsidR="00D72132" w:rsidRPr="00D72132">
        <w:rPr>
          <w:rFonts w:ascii="Century Gothic" w:eastAsia="Times New Roman" w:hAnsi="Century Gothic" w:cs="Times New Roman"/>
          <w:b/>
          <w:bCs/>
          <w:color w:val="000000" w:themeColor="text1"/>
          <w:sz w:val="20"/>
          <w:szCs w:val="20"/>
        </w:rPr>
        <w:t>)</w:t>
      </w:r>
      <w:r w:rsidRPr="00D72132">
        <w:rPr>
          <w:rFonts w:ascii="Century Gothic" w:eastAsia="Times New Roman" w:hAnsi="Century Gothic" w:cs="Times New Roman"/>
          <w:b/>
          <w:bCs/>
          <w:color w:val="000000" w:themeColor="text1"/>
          <w:sz w:val="20"/>
          <w:szCs w:val="20"/>
        </w:rPr>
        <w:t xml:space="preserve">, </w:t>
      </w:r>
      <w:r w:rsidRPr="007E2D6D">
        <w:rPr>
          <w:rFonts w:ascii="Century Gothic" w:eastAsia="Times New Roman" w:hAnsi="Century Gothic" w:cs="Times New Roman"/>
          <w:b/>
          <w:bCs/>
          <w:color w:val="000000"/>
          <w:sz w:val="20"/>
          <w:szCs w:val="20"/>
        </w:rPr>
        <w:t xml:space="preserve">und Deutschlands führender Carsharing-Anbieter MILES </w:t>
      </w:r>
      <w:r w:rsidR="00D72132" w:rsidRPr="00D72132">
        <w:rPr>
          <w:rFonts w:ascii="Century Gothic" w:eastAsia="Times New Roman" w:hAnsi="Century Gothic" w:cs="Times New Roman"/>
          <w:b/>
          <w:bCs/>
          <w:color w:val="000000" w:themeColor="text1"/>
          <w:sz w:val="20"/>
          <w:szCs w:val="20"/>
        </w:rPr>
        <w:t>(</w:t>
      </w:r>
      <w:hyperlink r:id="rId12" w:history="1">
        <w:r w:rsidR="00D72132" w:rsidRPr="00D72132">
          <w:rPr>
            <w:rStyle w:val="Hyperlink"/>
            <w:rFonts w:ascii="Century Gothic" w:eastAsia="Times New Roman" w:hAnsi="Century Gothic" w:cs="Times New Roman"/>
            <w:b/>
            <w:bCs/>
            <w:color w:val="000000" w:themeColor="text1"/>
            <w:sz w:val="20"/>
            <w:szCs w:val="20"/>
          </w:rPr>
          <w:t>www.miles-mobility.com</w:t>
        </w:r>
      </w:hyperlink>
      <w:r w:rsidR="00D72132" w:rsidRPr="00D72132">
        <w:rPr>
          <w:rFonts w:ascii="Century Gothic" w:eastAsia="Times New Roman" w:hAnsi="Century Gothic" w:cs="Times New Roman"/>
          <w:b/>
          <w:bCs/>
          <w:color w:val="000000" w:themeColor="text1"/>
          <w:sz w:val="20"/>
          <w:szCs w:val="20"/>
        </w:rPr>
        <w:t xml:space="preserve">) </w:t>
      </w:r>
      <w:r w:rsidRPr="00D72132">
        <w:rPr>
          <w:rFonts w:ascii="Century Gothic" w:eastAsia="Times New Roman" w:hAnsi="Century Gothic" w:cs="Times New Roman"/>
          <w:b/>
          <w:bCs/>
          <w:color w:val="000000" w:themeColor="text1"/>
          <w:sz w:val="20"/>
          <w:szCs w:val="20"/>
        </w:rPr>
        <w:t xml:space="preserve">setzen </w:t>
      </w:r>
      <w:r w:rsidRPr="007E2D6D">
        <w:rPr>
          <w:rFonts w:ascii="Century Gothic" w:eastAsia="Times New Roman" w:hAnsi="Century Gothic" w:cs="Times New Roman"/>
          <w:b/>
          <w:bCs/>
          <w:color w:val="000000"/>
          <w:sz w:val="20"/>
          <w:szCs w:val="20"/>
        </w:rPr>
        <w:t xml:space="preserve">neue Impulse für Werbemöglichkeiten in der Sharing Economy. Durch ihre Partnerschaft bieten sie werbetreibenden Unternehmen nun erweiterte </w:t>
      </w:r>
      <w:r w:rsidR="00AE04F5">
        <w:rPr>
          <w:rFonts w:ascii="Century Gothic" w:eastAsia="Times New Roman" w:hAnsi="Century Gothic" w:cs="Times New Roman"/>
          <w:b/>
          <w:bCs/>
          <w:color w:val="000000"/>
          <w:sz w:val="20"/>
          <w:szCs w:val="20"/>
        </w:rPr>
        <w:t>M</w:t>
      </w:r>
      <w:r w:rsidRPr="007E2D6D">
        <w:rPr>
          <w:rFonts w:ascii="Century Gothic" w:eastAsia="Times New Roman" w:hAnsi="Century Gothic" w:cs="Times New Roman"/>
          <w:b/>
          <w:bCs/>
          <w:color w:val="000000"/>
          <w:sz w:val="20"/>
          <w:szCs w:val="20"/>
        </w:rPr>
        <w:t xml:space="preserve">öglichkeiten, ihre Zielgruppen auf beweglichen Werbeträgern zu erreichen. </w:t>
      </w:r>
      <w:r w:rsidR="001C698C" w:rsidRPr="001C698C">
        <w:rPr>
          <w:rFonts w:ascii="Century Gothic" w:eastAsia="Times New Roman" w:hAnsi="Century Gothic" w:cs="Times New Roman"/>
          <w:b/>
          <w:bCs/>
          <w:color w:val="000000"/>
          <w:sz w:val="20"/>
          <w:szCs w:val="20"/>
        </w:rPr>
        <w:t xml:space="preserve">MILES und der europäische Bikesharing-Marktführer </w:t>
      </w:r>
      <w:proofErr w:type="spellStart"/>
      <w:r w:rsidR="001C698C" w:rsidRPr="001C698C">
        <w:rPr>
          <w:rFonts w:ascii="Century Gothic" w:eastAsia="Times New Roman" w:hAnsi="Century Gothic" w:cs="Times New Roman"/>
          <w:b/>
          <w:bCs/>
          <w:color w:val="000000"/>
          <w:sz w:val="20"/>
          <w:szCs w:val="20"/>
        </w:rPr>
        <w:t>nextbike</w:t>
      </w:r>
      <w:proofErr w:type="spellEnd"/>
      <w:r w:rsidR="001C698C" w:rsidRPr="001C698C">
        <w:rPr>
          <w:rFonts w:ascii="Century Gothic" w:eastAsia="Times New Roman" w:hAnsi="Century Gothic" w:cs="Times New Roman"/>
          <w:b/>
          <w:bCs/>
          <w:color w:val="000000"/>
          <w:sz w:val="20"/>
          <w:szCs w:val="20"/>
        </w:rPr>
        <w:t xml:space="preserve"> teilen eine Vision: die Verkehrswende vorantreiben und nachhaltige Mobilität fördern</w:t>
      </w:r>
      <w:r w:rsidR="001C698C">
        <w:rPr>
          <w:rFonts w:ascii="Century Gothic" w:eastAsia="Times New Roman" w:hAnsi="Century Gothic" w:cs="Times New Roman"/>
          <w:b/>
          <w:bCs/>
          <w:color w:val="000000"/>
          <w:sz w:val="20"/>
          <w:szCs w:val="20"/>
        </w:rPr>
        <w:t>.</w:t>
      </w:r>
    </w:p>
    <w:p w14:paraId="45A2BA32" w14:textId="77777777" w:rsidR="00AE04F5" w:rsidRDefault="00AE04F5" w:rsidP="007E2D6D">
      <w:pPr>
        <w:spacing w:line="360" w:lineRule="auto"/>
        <w:rPr>
          <w:rFonts w:ascii="Century Gothic" w:eastAsia="Times New Roman" w:hAnsi="Century Gothic" w:cs="Times New Roman"/>
          <w:b/>
          <w:bCs/>
          <w:color w:val="000000"/>
          <w:sz w:val="20"/>
          <w:szCs w:val="20"/>
        </w:rPr>
      </w:pPr>
    </w:p>
    <w:p w14:paraId="7F0E8A0A" w14:textId="77777777" w:rsidR="007E2D6D" w:rsidRPr="007E2D6D" w:rsidRDefault="007E2D6D" w:rsidP="007E2D6D">
      <w:pPr>
        <w:spacing w:line="360" w:lineRule="auto"/>
        <w:rPr>
          <w:rFonts w:ascii="Century Gothic" w:eastAsia="Times New Roman" w:hAnsi="Century Gothic" w:cs="Times New Roman"/>
          <w:b/>
          <w:bCs/>
          <w:color w:val="000000"/>
          <w:sz w:val="20"/>
          <w:szCs w:val="20"/>
        </w:rPr>
      </w:pPr>
      <w:r w:rsidRPr="007E2D6D">
        <w:rPr>
          <w:rFonts w:ascii="Century Gothic" w:eastAsia="Times New Roman" w:hAnsi="Century Gothic" w:cs="Times New Roman"/>
          <w:b/>
          <w:bCs/>
          <w:color w:val="000000"/>
          <w:sz w:val="20"/>
          <w:szCs w:val="20"/>
        </w:rPr>
        <w:t>Neue Werbemöglichkeiten im urbanen Raum</w:t>
      </w:r>
    </w:p>
    <w:p w14:paraId="226F6471" w14:textId="62FAEFA5" w:rsidR="007E2D6D" w:rsidRPr="007E2D6D" w:rsidRDefault="007E2D6D" w:rsidP="007E2D6D">
      <w:pPr>
        <w:spacing w:line="360" w:lineRule="auto"/>
        <w:rPr>
          <w:rFonts w:ascii="Century Gothic" w:eastAsia="Times New Roman" w:hAnsi="Century Gothic" w:cs="Times New Roman"/>
          <w:color w:val="000000"/>
          <w:sz w:val="20"/>
          <w:szCs w:val="20"/>
        </w:rPr>
      </w:pPr>
      <w:r w:rsidRPr="007E2D6D">
        <w:rPr>
          <w:rFonts w:ascii="Century Gothic" w:eastAsia="Times New Roman" w:hAnsi="Century Gothic" w:cs="Times New Roman"/>
          <w:color w:val="000000"/>
          <w:sz w:val="20"/>
          <w:szCs w:val="20"/>
        </w:rPr>
        <w:t>Durch Werbeflächen auf den</w:t>
      </w:r>
      <w:r>
        <w:rPr>
          <w:rFonts w:ascii="Century Gothic" w:eastAsia="Times New Roman" w:hAnsi="Century Gothic" w:cs="Times New Roman"/>
          <w:color w:val="000000"/>
          <w:sz w:val="20"/>
          <w:szCs w:val="20"/>
        </w:rPr>
        <w:t xml:space="preserve"> </w:t>
      </w:r>
      <w:r w:rsidRPr="007E2D6D">
        <w:rPr>
          <w:rFonts w:ascii="Century Gothic" w:eastAsia="Times New Roman" w:hAnsi="Century Gothic" w:cs="Times New Roman"/>
          <w:color w:val="000000"/>
          <w:sz w:val="20"/>
          <w:szCs w:val="20"/>
        </w:rPr>
        <w:t>Transportern und Pkw von</w:t>
      </w:r>
      <w:r>
        <w:rPr>
          <w:rFonts w:ascii="Century Gothic" w:eastAsia="Times New Roman" w:hAnsi="Century Gothic" w:cs="Times New Roman"/>
          <w:color w:val="000000"/>
          <w:sz w:val="20"/>
          <w:szCs w:val="20"/>
        </w:rPr>
        <w:t xml:space="preserve"> </w:t>
      </w:r>
      <w:r w:rsidRPr="007E2D6D">
        <w:rPr>
          <w:rFonts w:ascii="Century Gothic" w:eastAsia="Times New Roman" w:hAnsi="Century Gothic" w:cs="Times New Roman"/>
          <w:color w:val="000000"/>
          <w:sz w:val="20"/>
          <w:szCs w:val="20"/>
        </w:rPr>
        <w:t xml:space="preserve">MILES ergänzt </w:t>
      </w:r>
      <w:proofErr w:type="spellStart"/>
      <w:r w:rsidRPr="007E2D6D">
        <w:rPr>
          <w:rFonts w:ascii="Century Gothic" w:eastAsia="Times New Roman" w:hAnsi="Century Gothic" w:cs="Times New Roman"/>
          <w:color w:val="000000"/>
          <w:sz w:val="20"/>
          <w:szCs w:val="20"/>
        </w:rPr>
        <w:t>nextbike.media</w:t>
      </w:r>
      <w:proofErr w:type="spellEnd"/>
      <w:r w:rsidR="001C698C">
        <w:rPr>
          <w:rFonts w:ascii="Century Gothic" w:eastAsia="Times New Roman" w:hAnsi="Century Gothic" w:cs="Times New Roman"/>
          <w:color w:val="000000"/>
          <w:sz w:val="20"/>
          <w:szCs w:val="20"/>
        </w:rPr>
        <w:t xml:space="preserve"> </w:t>
      </w:r>
      <w:r w:rsidRPr="007E2D6D">
        <w:rPr>
          <w:rFonts w:ascii="Century Gothic" w:eastAsia="Times New Roman" w:hAnsi="Century Gothic" w:cs="Times New Roman"/>
          <w:color w:val="000000"/>
          <w:sz w:val="20"/>
          <w:szCs w:val="20"/>
        </w:rPr>
        <w:t>das Portfolio um rund 20.000 mobile Werbeträger</w:t>
      </w:r>
      <w:r>
        <w:rPr>
          <w:rFonts w:ascii="Century Gothic" w:eastAsia="Times New Roman" w:hAnsi="Century Gothic" w:cs="Times New Roman"/>
          <w:color w:val="000000"/>
          <w:sz w:val="20"/>
          <w:szCs w:val="20"/>
        </w:rPr>
        <w:t xml:space="preserve"> </w:t>
      </w:r>
      <w:r w:rsidRPr="007E2D6D">
        <w:rPr>
          <w:rFonts w:ascii="Century Gothic" w:eastAsia="Times New Roman" w:hAnsi="Century Gothic" w:cs="Times New Roman"/>
          <w:color w:val="000000"/>
          <w:sz w:val="20"/>
          <w:szCs w:val="20"/>
        </w:rPr>
        <w:t xml:space="preserve">– zusätzlich zu den </w:t>
      </w:r>
      <w:r w:rsidR="00433A50">
        <w:rPr>
          <w:rFonts w:ascii="Century Gothic" w:eastAsia="Times New Roman" w:hAnsi="Century Gothic" w:cs="Times New Roman"/>
          <w:color w:val="000000"/>
          <w:sz w:val="20"/>
          <w:szCs w:val="20"/>
        </w:rPr>
        <w:t>etwa</w:t>
      </w:r>
      <w:r w:rsidR="00433A50" w:rsidRPr="007E2D6D">
        <w:rPr>
          <w:rFonts w:ascii="Century Gothic" w:eastAsia="Times New Roman" w:hAnsi="Century Gothic" w:cs="Times New Roman"/>
          <w:color w:val="000000"/>
          <w:sz w:val="20"/>
          <w:szCs w:val="20"/>
        </w:rPr>
        <w:t xml:space="preserve"> </w:t>
      </w:r>
      <w:r w:rsidRPr="007E2D6D">
        <w:rPr>
          <w:rFonts w:ascii="Century Gothic" w:eastAsia="Times New Roman" w:hAnsi="Century Gothic" w:cs="Times New Roman"/>
          <w:color w:val="000000"/>
          <w:sz w:val="20"/>
          <w:szCs w:val="20"/>
        </w:rPr>
        <w:t>76.000 Fahrrädern, E-Bikes und E-Scooter. In 12 Städten in Deutschland ist die Werbemittelbuchung auf MILES Fahrzeugen verfügbar. Werbekunden können zwischen verschiedenen Formaten wählen</w:t>
      </w:r>
      <w:r>
        <w:rPr>
          <w:rFonts w:ascii="Century Gothic" w:eastAsia="Times New Roman" w:hAnsi="Century Gothic" w:cs="Times New Roman"/>
          <w:color w:val="000000"/>
          <w:sz w:val="20"/>
          <w:szCs w:val="20"/>
        </w:rPr>
        <w:t>,</w:t>
      </w:r>
      <w:r w:rsidRPr="007E2D6D">
        <w:rPr>
          <w:rFonts w:ascii="Century Gothic" w:eastAsia="Times New Roman" w:hAnsi="Century Gothic" w:cs="Times New Roman"/>
          <w:color w:val="000000"/>
          <w:sz w:val="20"/>
          <w:szCs w:val="20"/>
        </w:rPr>
        <w:t xml:space="preserve"> wie zum Beispiel Heck- und Seitenflächen. Buchungen sind ab sofort möglich – mit einer Vorlaufzeit von sechs Wochen für die Produktion und Anbringung sowie einer Kampagnendauer von drei Monaten oder mehr.</w:t>
      </w:r>
    </w:p>
    <w:p w14:paraId="266D1A0B" w14:textId="77777777" w:rsidR="007E2D6D" w:rsidRDefault="007E2D6D" w:rsidP="007E2D6D">
      <w:pPr>
        <w:spacing w:line="360" w:lineRule="auto"/>
        <w:rPr>
          <w:rFonts w:ascii="Century Gothic" w:eastAsia="Times New Roman" w:hAnsi="Century Gothic" w:cs="Times New Roman"/>
          <w:color w:val="000000"/>
          <w:sz w:val="20"/>
          <w:szCs w:val="20"/>
        </w:rPr>
      </w:pPr>
    </w:p>
    <w:p w14:paraId="7E152971" w14:textId="77777777" w:rsidR="00433A50" w:rsidRPr="001C698C" w:rsidRDefault="007E2D6D" w:rsidP="007E2D6D">
      <w:pPr>
        <w:spacing w:line="360" w:lineRule="auto"/>
        <w:rPr>
          <w:rFonts w:ascii="Century Gothic" w:eastAsia="Times New Roman" w:hAnsi="Century Gothic" w:cs="Times New Roman"/>
          <w:i/>
          <w:iCs/>
          <w:color w:val="000000"/>
          <w:sz w:val="20"/>
          <w:szCs w:val="20"/>
        </w:rPr>
      </w:pPr>
      <w:r w:rsidRPr="001C698C">
        <w:rPr>
          <w:rFonts w:ascii="Century Gothic" w:eastAsia="Times New Roman" w:hAnsi="Century Gothic" w:cs="Times New Roman"/>
          <w:b/>
          <w:bCs/>
          <w:color w:val="000000"/>
          <w:sz w:val="20"/>
          <w:szCs w:val="20"/>
        </w:rPr>
        <w:t xml:space="preserve">Jan Gewinner, Head </w:t>
      </w:r>
      <w:proofErr w:type="spellStart"/>
      <w:r w:rsidRPr="001C698C">
        <w:rPr>
          <w:rFonts w:ascii="Century Gothic" w:eastAsia="Times New Roman" w:hAnsi="Century Gothic" w:cs="Times New Roman"/>
          <w:b/>
          <w:bCs/>
          <w:color w:val="000000"/>
          <w:sz w:val="20"/>
          <w:szCs w:val="20"/>
        </w:rPr>
        <w:t>of</w:t>
      </w:r>
      <w:proofErr w:type="spellEnd"/>
      <w:r w:rsidRPr="001C698C">
        <w:rPr>
          <w:rFonts w:ascii="Century Gothic" w:eastAsia="Times New Roman" w:hAnsi="Century Gothic" w:cs="Times New Roman"/>
          <w:b/>
          <w:bCs/>
          <w:color w:val="000000"/>
          <w:sz w:val="20"/>
          <w:szCs w:val="20"/>
        </w:rPr>
        <w:t xml:space="preserve"> Key Account &amp; Agency Management bei der </w:t>
      </w:r>
      <w:proofErr w:type="spellStart"/>
      <w:r w:rsidRPr="001C698C">
        <w:rPr>
          <w:rFonts w:ascii="Century Gothic" w:eastAsia="Times New Roman" w:hAnsi="Century Gothic" w:cs="Times New Roman"/>
          <w:b/>
          <w:bCs/>
          <w:color w:val="000000"/>
          <w:sz w:val="20"/>
          <w:szCs w:val="20"/>
        </w:rPr>
        <w:t>nextbike</w:t>
      </w:r>
      <w:proofErr w:type="spellEnd"/>
      <w:r w:rsidRPr="001C698C">
        <w:rPr>
          <w:rFonts w:ascii="Century Gothic" w:eastAsia="Times New Roman" w:hAnsi="Century Gothic" w:cs="Times New Roman"/>
          <w:b/>
          <w:bCs/>
          <w:color w:val="000000"/>
          <w:sz w:val="20"/>
          <w:szCs w:val="20"/>
        </w:rPr>
        <w:t xml:space="preserve"> GmbH</w:t>
      </w:r>
      <w:r w:rsidRPr="00AE04F5">
        <w:rPr>
          <w:rFonts w:ascii="Century Gothic" w:eastAsia="Times New Roman" w:hAnsi="Century Gothic" w:cs="Times New Roman"/>
          <w:color w:val="000000"/>
          <w:sz w:val="20"/>
          <w:szCs w:val="20"/>
        </w:rPr>
        <w:t xml:space="preserve">, erklärt: </w:t>
      </w:r>
      <w:r w:rsidRPr="001C698C">
        <w:rPr>
          <w:rFonts w:ascii="Century Gothic" w:eastAsia="Times New Roman" w:hAnsi="Century Gothic" w:cs="Times New Roman"/>
          <w:i/>
          <w:iCs/>
          <w:color w:val="000000"/>
          <w:sz w:val="20"/>
          <w:szCs w:val="20"/>
        </w:rPr>
        <w:t xml:space="preserve">„Mit MILES haben wir einen starken Partner gefunden, der die Sharing-Philosophie der </w:t>
      </w:r>
      <w:proofErr w:type="spellStart"/>
      <w:r w:rsidRPr="001C698C">
        <w:rPr>
          <w:rFonts w:ascii="Century Gothic" w:eastAsia="Times New Roman" w:hAnsi="Century Gothic" w:cs="Times New Roman"/>
          <w:i/>
          <w:iCs/>
          <w:color w:val="000000"/>
          <w:sz w:val="20"/>
          <w:szCs w:val="20"/>
        </w:rPr>
        <w:t>nextbike</w:t>
      </w:r>
      <w:proofErr w:type="spellEnd"/>
      <w:r w:rsidRPr="001C698C">
        <w:rPr>
          <w:rFonts w:ascii="Century Gothic" w:eastAsia="Times New Roman" w:hAnsi="Century Gothic" w:cs="Times New Roman"/>
          <w:i/>
          <w:iCs/>
          <w:color w:val="000000"/>
          <w:sz w:val="20"/>
          <w:szCs w:val="20"/>
        </w:rPr>
        <w:t xml:space="preserve">-Familie teilt: Die Idee, Ressourcen durch geteilte Nutzung effizienter zu gestalten, spielt eine zentrale Rolle für eine nachhaltige Zukunft. Gemeinsam machen wir nun also nicht nur nachhaltige Mobilität sichtbarer, sondern die Verkehrsmittel auch entsprechend für Werbetreibende zugänglich.“ </w:t>
      </w:r>
    </w:p>
    <w:p w14:paraId="1A02426B" w14:textId="77777777" w:rsidR="00433A50" w:rsidRDefault="00433A50" w:rsidP="007E2D6D">
      <w:pPr>
        <w:spacing w:line="360" w:lineRule="auto"/>
        <w:rPr>
          <w:rFonts w:ascii="Century Gothic" w:eastAsia="Times New Roman" w:hAnsi="Century Gothic" w:cs="Times New Roman"/>
          <w:color w:val="000000"/>
          <w:sz w:val="20"/>
          <w:szCs w:val="20"/>
        </w:rPr>
      </w:pPr>
    </w:p>
    <w:p w14:paraId="57790459" w14:textId="0CE3CB7D" w:rsidR="007E2D6D" w:rsidRPr="001C698C" w:rsidRDefault="007E2D6D" w:rsidP="007E2D6D">
      <w:pPr>
        <w:spacing w:line="360" w:lineRule="auto"/>
        <w:rPr>
          <w:rFonts w:ascii="Century Gothic" w:eastAsia="Times New Roman" w:hAnsi="Century Gothic" w:cs="Times New Roman"/>
          <w:i/>
          <w:iCs/>
          <w:color w:val="000000"/>
          <w:sz w:val="20"/>
          <w:szCs w:val="20"/>
        </w:rPr>
      </w:pPr>
      <w:r w:rsidRPr="001C698C">
        <w:rPr>
          <w:rFonts w:ascii="Century Gothic" w:eastAsia="Times New Roman" w:hAnsi="Century Gothic" w:cs="Times New Roman"/>
          <w:b/>
          <w:bCs/>
          <w:color w:val="000000"/>
          <w:sz w:val="20"/>
          <w:szCs w:val="20"/>
        </w:rPr>
        <w:t xml:space="preserve">Leonard Meier, Head </w:t>
      </w:r>
      <w:proofErr w:type="spellStart"/>
      <w:r w:rsidRPr="001C698C">
        <w:rPr>
          <w:rFonts w:ascii="Century Gothic" w:eastAsia="Times New Roman" w:hAnsi="Century Gothic" w:cs="Times New Roman"/>
          <w:b/>
          <w:bCs/>
          <w:color w:val="000000"/>
          <w:sz w:val="20"/>
          <w:szCs w:val="20"/>
        </w:rPr>
        <w:t>of</w:t>
      </w:r>
      <w:proofErr w:type="spellEnd"/>
      <w:r w:rsidRPr="001C698C">
        <w:rPr>
          <w:rFonts w:ascii="Century Gothic" w:eastAsia="Times New Roman" w:hAnsi="Century Gothic" w:cs="Times New Roman"/>
          <w:b/>
          <w:bCs/>
          <w:color w:val="000000"/>
          <w:sz w:val="20"/>
          <w:szCs w:val="20"/>
        </w:rPr>
        <w:t xml:space="preserve"> Business Development bei MILES</w:t>
      </w:r>
      <w:r w:rsidRPr="00AE04F5">
        <w:rPr>
          <w:rFonts w:ascii="Century Gothic" w:eastAsia="Times New Roman" w:hAnsi="Century Gothic" w:cs="Times New Roman"/>
          <w:color w:val="000000"/>
          <w:sz w:val="20"/>
          <w:szCs w:val="20"/>
        </w:rPr>
        <w:t xml:space="preserve"> erklärt die Vorteile wie folgt: </w:t>
      </w:r>
      <w:r w:rsidRPr="001C698C">
        <w:rPr>
          <w:rFonts w:ascii="Century Gothic" w:eastAsia="Times New Roman" w:hAnsi="Century Gothic" w:cs="Times New Roman"/>
          <w:i/>
          <w:iCs/>
          <w:color w:val="000000"/>
          <w:sz w:val="20"/>
          <w:szCs w:val="20"/>
        </w:rPr>
        <w:t>„MILES-Fahrzeuge sind ständig in Bewegung und fahren durch stark frequentierte Gebiete. Das bedeutet maximale Sichtbarkeit für Werbetreibende. Mit der Vermarktung von Werbeflächen schaffen wir eine zusätzliche Erlösquelle, die in den Ausbau unseres Angebots fließt.</w:t>
      </w:r>
      <w:r w:rsidR="00D72132" w:rsidRPr="001C698C">
        <w:rPr>
          <w:rFonts w:ascii="Century Gothic" w:eastAsia="Times New Roman" w:hAnsi="Century Gothic" w:cs="Times New Roman"/>
          <w:i/>
          <w:iCs/>
          <w:color w:val="000000"/>
          <w:sz w:val="20"/>
          <w:szCs w:val="20"/>
        </w:rPr>
        <w:t>“</w:t>
      </w:r>
    </w:p>
    <w:p w14:paraId="10258126" w14:textId="77777777" w:rsidR="00433A50" w:rsidRPr="00AE04F5" w:rsidRDefault="00433A50" w:rsidP="007E2D6D">
      <w:pPr>
        <w:spacing w:line="360" w:lineRule="auto"/>
        <w:rPr>
          <w:rFonts w:ascii="Century Gothic" w:eastAsia="Times New Roman" w:hAnsi="Century Gothic" w:cs="Times New Roman"/>
          <w:color w:val="000000"/>
          <w:sz w:val="20"/>
          <w:szCs w:val="20"/>
        </w:rPr>
      </w:pPr>
    </w:p>
    <w:p w14:paraId="596135A3" w14:textId="77777777" w:rsidR="007E2D6D" w:rsidRPr="007E2D6D" w:rsidRDefault="007E2D6D" w:rsidP="007E2D6D">
      <w:pPr>
        <w:spacing w:line="360" w:lineRule="auto"/>
        <w:rPr>
          <w:rFonts w:ascii="Century Gothic" w:eastAsia="Times New Roman" w:hAnsi="Century Gothic" w:cs="Times New Roman"/>
          <w:b/>
          <w:bCs/>
          <w:color w:val="000000"/>
          <w:sz w:val="20"/>
          <w:szCs w:val="20"/>
        </w:rPr>
      </w:pPr>
      <w:r w:rsidRPr="007E2D6D">
        <w:rPr>
          <w:rFonts w:ascii="Century Gothic" w:eastAsia="Times New Roman" w:hAnsi="Century Gothic" w:cs="Times New Roman"/>
          <w:b/>
          <w:bCs/>
          <w:color w:val="000000"/>
          <w:sz w:val="20"/>
          <w:szCs w:val="20"/>
        </w:rPr>
        <w:t>Potenzial über Transporter-Werbeflächen hinaus</w:t>
      </w:r>
    </w:p>
    <w:p w14:paraId="015394A5" w14:textId="47F88306" w:rsidR="007E2D6D" w:rsidRPr="007E2D6D" w:rsidRDefault="007E2D6D" w:rsidP="007E2D6D">
      <w:pPr>
        <w:spacing w:line="360" w:lineRule="auto"/>
        <w:rPr>
          <w:rFonts w:ascii="Century Gothic" w:eastAsia="Times New Roman" w:hAnsi="Century Gothic" w:cs="Times New Roman"/>
          <w:color w:val="000000"/>
          <w:sz w:val="20"/>
          <w:szCs w:val="20"/>
        </w:rPr>
      </w:pPr>
      <w:r w:rsidRPr="007E2D6D">
        <w:rPr>
          <w:rFonts w:ascii="Century Gothic" w:eastAsia="Times New Roman" w:hAnsi="Century Gothic" w:cs="Times New Roman"/>
          <w:color w:val="000000"/>
          <w:sz w:val="20"/>
          <w:szCs w:val="20"/>
        </w:rPr>
        <w:t xml:space="preserve">Jan Gewinner blickt zuversichtlich in die Zukunft: </w:t>
      </w:r>
      <w:r w:rsidRPr="00433A50">
        <w:rPr>
          <w:rFonts w:ascii="Century Gothic" w:eastAsia="Times New Roman" w:hAnsi="Century Gothic" w:cs="Times New Roman"/>
          <w:i/>
          <w:iCs/>
          <w:color w:val="000000"/>
          <w:sz w:val="20"/>
          <w:szCs w:val="20"/>
        </w:rPr>
        <w:t xml:space="preserve">„Unser gemeinsames Ziel ist es, die Sharing-Economy als integralen Bestandteil der Verkehrswende zu etablieren und dabei nachhaltige Werbelösungen anzubieten, die das Stadtbild bereichern.“ </w:t>
      </w:r>
      <w:r w:rsidRPr="007E2D6D">
        <w:rPr>
          <w:rFonts w:ascii="Century Gothic" w:eastAsia="Times New Roman" w:hAnsi="Century Gothic" w:cs="Times New Roman"/>
          <w:color w:val="000000"/>
          <w:sz w:val="20"/>
          <w:szCs w:val="20"/>
        </w:rPr>
        <w:t xml:space="preserve">Mit ihrer Partnerschaft setzen </w:t>
      </w:r>
      <w:proofErr w:type="spellStart"/>
      <w:r w:rsidRPr="007E2D6D">
        <w:rPr>
          <w:rFonts w:ascii="Century Gothic" w:eastAsia="Times New Roman" w:hAnsi="Century Gothic" w:cs="Times New Roman"/>
          <w:color w:val="000000"/>
          <w:sz w:val="20"/>
          <w:szCs w:val="20"/>
        </w:rPr>
        <w:t>nextbike.media</w:t>
      </w:r>
      <w:proofErr w:type="spellEnd"/>
      <w:r w:rsidRPr="007E2D6D">
        <w:rPr>
          <w:rFonts w:ascii="Century Gothic" w:eastAsia="Times New Roman" w:hAnsi="Century Gothic" w:cs="Times New Roman"/>
          <w:color w:val="000000"/>
          <w:sz w:val="20"/>
          <w:szCs w:val="20"/>
        </w:rPr>
        <w:t xml:space="preserve"> und MILES ein Zeichen für innovative, umweltfreundliche Mobilitäts- und Marketingkonzepte – ein Gewinn für die Sharing-Economy und die urbane Werbewelt. Die Werbeerlöse fließen direkt in die Systeme beider Partner, wodurch Flottenbetrieb und Innovation nachhaltig unterstützt werden sollen.</w:t>
      </w:r>
    </w:p>
    <w:p w14:paraId="7E7A3D07" w14:textId="77777777" w:rsidR="007E2D6D" w:rsidRPr="007E2D6D" w:rsidRDefault="007E2D6D" w:rsidP="007E2D6D">
      <w:pPr>
        <w:spacing w:line="360" w:lineRule="auto"/>
        <w:rPr>
          <w:rFonts w:ascii="Century Gothic" w:eastAsia="Times New Roman" w:hAnsi="Century Gothic" w:cs="Times New Roman"/>
          <w:color w:val="000000"/>
          <w:sz w:val="20"/>
          <w:szCs w:val="20"/>
        </w:rPr>
      </w:pPr>
    </w:p>
    <w:p w14:paraId="14B8818E" w14:textId="77777777" w:rsidR="007E2D6D" w:rsidRPr="007E2D6D" w:rsidRDefault="007E2D6D" w:rsidP="007E2D6D">
      <w:pPr>
        <w:spacing w:line="360" w:lineRule="auto"/>
        <w:rPr>
          <w:rFonts w:ascii="Century Gothic" w:eastAsia="Times New Roman" w:hAnsi="Century Gothic" w:cs="Times New Roman"/>
          <w:color w:val="000000"/>
          <w:sz w:val="20"/>
          <w:szCs w:val="20"/>
        </w:rPr>
      </w:pPr>
    </w:p>
    <w:p w14:paraId="054EE614" w14:textId="77777777" w:rsidR="007E2D6D" w:rsidRPr="00AE04F5" w:rsidRDefault="007E2D6D" w:rsidP="00AE04F5">
      <w:pPr>
        <w:rPr>
          <w:rFonts w:ascii="Century Gothic" w:eastAsia="Times New Roman" w:hAnsi="Century Gothic" w:cs="Times New Roman"/>
          <w:b/>
          <w:bCs/>
          <w:color w:val="000000"/>
          <w:sz w:val="20"/>
          <w:szCs w:val="20"/>
        </w:rPr>
      </w:pPr>
      <w:r w:rsidRPr="00AE04F5">
        <w:rPr>
          <w:rFonts w:ascii="Century Gothic" w:eastAsia="Times New Roman" w:hAnsi="Century Gothic" w:cs="Times New Roman"/>
          <w:b/>
          <w:bCs/>
          <w:color w:val="000000"/>
          <w:sz w:val="20"/>
          <w:szCs w:val="20"/>
        </w:rPr>
        <w:t xml:space="preserve">Über </w:t>
      </w:r>
      <w:proofErr w:type="spellStart"/>
      <w:r w:rsidRPr="00AE04F5">
        <w:rPr>
          <w:rFonts w:ascii="Century Gothic" w:eastAsia="Times New Roman" w:hAnsi="Century Gothic" w:cs="Times New Roman"/>
          <w:b/>
          <w:bCs/>
          <w:color w:val="000000"/>
          <w:sz w:val="20"/>
          <w:szCs w:val="20"/>
        </w:rPr>
        <w:t>nextbike.media</w:t>
      </w:r>
      <w:proofErr w:type="spellEnd"/>
    </w:p>
    <w:p w14:paraId="3EDD374D" w14:textId="488AEEC1" w:rsidR="007E2D6D" w:rsidRPr="007E2D6D" w:rsidRDefault="007E2D6D" w:rsidP="00AE04F5">
      <w:pPr>
        <w:rPr>
          <w:rFonts w:ascii="Century Gothic" w:eastAsia="Times New Roman" w:hAnsi="Century Gothic" w:cs="Times New Roman"/>
          <w:color w:val="000000"/>
          <w:sz w:val="20"/>
          <w:szCs w:val="20"/>
        </w:rPr>
      </w:pPr>
      <w:proofErr w:type="spellStart"/>
      <w:r w:rsidRPr="007E2D6D">
        <w:rPr>
          <w:rFonts w:ascii="Century Gothic" w:eastAsia="Times New Roman" w:hAnsi="Century Gothic" w:cs="Times New Roman"/>
          <w:color w:val="000000"/>
          <w:sz w:val="20"/>
          <w:szCs w:val="20"/>
        </w:rPr>
        <w:t>nextbike.media</w:t>
      </w:r>
      <w:proofErr w:type="spellEnd"/>
      <w:r w:rsidRPr="007E2D6D">
        <w:rPr>
          <w:rFonts w:ascii="Century Gothic" w:eastAsia="Times New Roman" w:hAnsi="Century Gothic" w:cs="Times New Roman"/>
          <w:color w:val="000000"/>
          <w:sz w:val="20"/>
          <w:szCs w:val="20"/>
        </w:rPr>
        <w:t xml:space="preserve"> ist die Marke für Fahrradwerbung der </w:t>
      </w:r>
      <w:proofErr w:type="spellStart"/>
      <w:r w:rsidRPr="007E2D6D">
        <w:rPr>
          <w:rFonts w:ascii="Century Gothic" w:eastAsia="Times New Roman" w:hAnsi="Century Gothic" w:cs="Times New Roman"/>
          <w:color w:val="000000"/>
          <w:sz w:val="20"/>
          <w:szCs w:val="20"/>
        </w:rPr>
        <w:t>nextbike</w:t>
      </w:r>
      <w:proofErr w:type="spellEnd"/>
      <w:r w:rsidRPr="007E2D6D">
        <w:rPr>
          <w:rFonts w:ascii="Century Gothic" w:eastAsia="Times New Roman" w:hAnsi="Century Gothic" w:cs="Times New Roman"/>
          <w:color w:val="000000"/>
          <w:sz w:val="20"/>
          <w:szCs w:val="20"/>
        </w:rPr>
        <w:t xml:space="preserve"> GmbH</w:t>
      </w:r>
      <w:r w:rsidR="00D72132">
        <w:rPr>
          <w:rFonts w:ascii="Century Gothic" w:eastAsia="Times New Roman" w:hAnsi="Century Gothic" w:cs="Times New Roman"/>
          <w:color w:val="000000"/>
          <w:sz w:val="20"/>
          <w:szCs w:val="20"/>
        </w:rPr>
        <w:t xml:space="preserve"> </w:t>
      </w:r>
      <w:r w:rsidR="00D72132" w:rsidRPr="00D72132">
        <w:rPr>
          <w:rFonts w:ascii="Century Gothic" w:eastAsia="Times New Roman" w:hAnsi="Century Gothic" w:cs="Times New Roman"/>
          <w:color w:val="000000" w:themeColor="text1"/>
          <w:sz w:val="20"/>
          <w:szCs w:val="20"/>
        </w:rPr>
        <w:t>(</w:t>
      </w:r>
      <w:hyperlink r:id="rId13" w:history="1">
        <w:r w:rsidR="00D72132" w:rsidRPr="00D72132">
          <w:rPr>
            <w:rStyle w:val="Hyperlink"/>
            <w:rFonts w:ascii="Century Gothic" w:eastAsia="Times New Roman" w:hAnsi="Century Gothic" w:cs="Times New Roman"/>
            <w:color w:val="000000" w:themeColor="text1"/>
            <w:sz w:val="20"/>
            <w:szCs w:val="20"/>
          </w:rPr>
          <w:t>www.nextbike-media.com</w:t>
        </w:r>
      </w:hyperlink>
      <w:r w:rsidR="00D72132" w:rsidRPr="00D72132">
        <w:rPr>
          <w:rFonts w:ascii="Century Gothic" w:eastAsia="Times New Roman" w:hAnsi="Century Gothic" w:cs="Times New Roman"/>
          <w:color w:val="000000" w:themeColor="text1"/>
          <w:sz w:val="20"/>
          <w:szCs w:val="20"/>
        </w:rPr>
        <w:t>)</w:t>
      </w:r>
      <w:r w:rsidRPr="007E2D6D">
        <w:rPr>
          <w:rFonts w:ascii="Century Gothic" w:eastAsia="Times New Roman" w:hAnsi="Century Gothic" w:cs="Times New Roman"/>
          <w:color w:val="000000"/>
          <w:sz w:val="20"/>
          <w:szCs w:val="20"/>
        </w:rPr>
        <w:t xml:space="preserve">, dem europäischen Bike-Sharing-Marktführer, der für eine multimodale und sozialgerechte Mobilitätswende steht. </w:t>
      </w:r>
      <w:proofErr w:type="spellStart"/>
      <w:r w:rsidRPr="007E2D6D">
        <w:rPr>
          <w:rFonts w:ascii="Century Gothic" w:eastAsia="Times New Roman" w:hAnsi="Century Gothic" w:cs="Times New Roman"/>
          <w:color w:val="000000"/>
          <w:sz w:val="20"/>
          <w:szCs w:val="20"/>
        </w:rPr>
        <w:t>nextbike.media</w:t>
      </w:r>
      <w:proofErr w:type="spellEnd"/>
      <w:r w:rsidRPr="007E2D6D">
        <w:rPr>
          <w:rFonts w:ascii="Century Gothic" w:eastAsia="Times New Roman" w:hAnsi="Century Gothic" w:cs="Times New Roman"/>
          <w:color w:val="000000"/>
          <w:sz w:val="20"/>
          <w:szCs w:val="20"/>
        </w:rPr>
        <w:t xml:space="preserve"> (ehemals </w:t>
      </w:r>
      <w:proofErr w:type="spellStart"/>
      <w:r w:rsidRPr="007E2D6D">
        <w:rPr>
          <w:rFonts w:ascii="Century Gothic" w:eastAsia="Times New Roman" w:hAnsi="Century Gothic" w:cs="Times New Roman"/>
          <w:color w:val="000000"/>
          <w:sz w:val="20"/>
          <w:szCs w:val="20"/>
        </w:rPr>
        <w:t>ADbike</w:t>
      </w:r>
      <w:proofErr w:type="spellEnd"/>
      <w:r w:rsidRPr="007E2D6D">
        <w:rPr>
          <w:rFonts w:ascii="Century Gothic" w:eastAsia="Times New Roman" w:hAnsi="Century Gothic" w:cs="Times New Roman"/>
          <w:color w:val="000000"/>
          <w:sz w:val="20"/>
          <w:szCs w:val="20"/>
        </w:rPr>
        <w:t>) bietet Unternehmen, Kommunen und anderen Organisationen die Möglichkeit, städteübergreifend in mehr als 30 deutschen Städten Werbekampagnen auf dem sympathischsten Werbeträger der Welt zu fahren. Werbetreibende profitieren neben der hohen Reichweite und bis zu 5.000 Bruttokontaktchancen pro Fahrrad auch vom positiven Image des Bike-</w:t>
      </w:r>
      <w:proofErr w:type="spellStart"/>
      <w:r w:rsidRPr="007E2D6D">
        <w:rPr>
          <w:rFonts w:ascii="Century Gothic" w:eastAsia="Times New Roman" w:hAnsi="Century Gothic" w:cs="Times New Roman"/>
          <w:color w:val="000000"/>
          <w:sz w:val="20"/>
          <w:szCs w:val="20"/>
        </w:rPr>
        <w:t>Sharings</w:t>
      </w:r>
      <w:proofErr w:type="spellEnd"/>
      <w:r w:rsidRPr="007E2D6D">
        <w:rPr>
          <w:rFonts w:ascii="Century Gothic" w:eastAsia="Times New Roman" w:hAnsi="Century Gothic" w:cs="Times New Roman"/>
          <w:color w:val="000000"/>
          <w:sz w:val="20"/>
          <w:szCs w:val="20"/>
        </w:rPr>
        <w:t>. So platzieren Unternehmen ihre Marke im Umfeld von Nachhaltigkeit und Umweltbewusstsein.</w:t>
      </w:r>
    </w:p>
    <w:p w14:paraId="477289D4" w14:textId="77777777" w:rsidR="007E2D6D" w:rsidRPr="007E2D6D" w:rsidRDefault="007E2D6D" w:rsidP="00AE04F5">
      <w:pPr>
        <w:rPr>
          <w:rFonts w:ascii="Century Gothic" w:eastAsia="Times New Roman" w:hAnsi="Century Gothic" w:cs="Times New Roman"/>
          <w:color w:val="000000"/>
          <w:sz w:val="20"/>
          <w:szCs w:val="20"/>
        </w:rPr>
      </w:pPr>
      <w:r w:rsidRPr="007E2D6D">
        <w:rPr>
          <w:rFonts w:ascii="Century Gothic" w:eastAsia="Times New Roman" w:hAnsi="Century Gothic" w:cs="Times New Roman"/>
          <w:color w:val="000000"/>
          <w:sz w:val="20"/>
          <w:szCs w:val="20"/>
        </w:rPr>
        <w:t xml:space="preserve">An 300+ Orten in mehr als 20 Ländern hat </w:t>
      </w:r>
      <w:proofErr w:type="spellStart"/>
      <w:r w:rsidRPr="007E2D6D">
        <w:rPr>
          <w:rFonts w:ascii="Century Gothic" w:eastAsia="Times New Roman" w:hAnsi="Century Gothic" w:cs="Times New Roman"/>
          <w:color w:val="000000"/>
          <w:sz w:val="20"/>
          <w:szCs w:val="20"/>
        </w:rPr>
        <w:t>nextbike</w:t>
      </w:r>
      <w:proofErr w:type="spellEnd"/>
      <w:r w:rsidRPr="007E2D6D">
        <w:rPr>
          <w:rFonts w:ascii="Century Gothic" w:eastAsia="Times New Roman" w:hAnsi="Century Gothic" w:cs="Times New Roman"/>
          <w:color w:val="000000"/>
          <w:sz w:val="20"/>
          <w:szCs w:val="20"/>
        </w:rPr>
        <w:t xml:space="preserve"> Bike-Sharing als elementaren Bestandteil von lebenswerten Städten und Regionen etabliert. Integriert in den ÖPNV bietet </w:t>
      </w:r>
      <w:proofErr w:type="spellStart"/>
      <w:r w:rsidRPr="007E2D6D">
        <w:rPr>
          <w:rFonts w:ascii="Century Gothic" w:eastAsia="Times New Roman" w:hAnsi="Century Gothic" w:cs="Times New Roman"/>
          <w:color w:val="000000"/>
          <w:sz w:val="20"/>
          <w:szCs w:val="20"/>
        </w:rPr>
        <w:t>nextbike</w:t>
      </w:r>
      <w:proofErr w:type="spellEnd"/>
      <w:r w:rsidRPr="007E2D6D">
        <w:rPr>
          <w:rFonts w:ascii="Century Gothic" w:eastAsia="Times New Roman" w:hAnsi="Century Gothic" w:cs="Times New Roman"/>
          <w:color w:val="000000"/>
          <w:sz w:val="20"/>
          <w:szCs w:val="20"/>
        </w:rPr>
        <w:t xml:space="preserve"> Millionen von Nutzer*innen das passende Transportmittel für den täglichen Bedarf. </w:t>
      </w:r>
    </w:p>
    <w:p w14:paraId="101E75C4" w14:textId="77777777" w:rsidR="007E2D6D" w:rsidRDefault="007E2D6D" w:rsidP="00AE04F5">
      <w:pPr>
        <w:rPr>
          <w:rFonts w:ascii="Century Gothic" w:eastAsia="Times New Roman" w:hAnsi="Century Gothic" w:cs="Times New Roman"/>
          <w:color w:val="000000"/>
          <w:sz w:val="20"/>
          <w:szCs w:val="20"/>
        </w:rPr>
      </w:pPr>
    </w:p>
    <w:p w14:paraId="7B989B51" w14:textId="77777777" w:rsidR="007E2D6D" w:rsidRPr="00AE04F5" w:rsidRDefault="007E2D6D" w:rsidP="00AE04F5">
      <w:pPr>
        <w:rPr>
          <w:rFonts w:ascii="Century Gothic" w:eastAsia="Times New Roman" w:hAnsi="Century Gothic" w:cs="Times New Roman"/>
          <w:b/>
          <w:bCs/>
          <w:color w:val="000000"/>
          <w:sz w:val="20"/>
          <w:szCs w:val="20"/>
        </w:rPr>
      </w:pPr>
      <w:r w:rsidRPr="00AE04F5">
        <w:rPr>
          <w:rFonts w:ascii="Century Gothic" w:eastAsia="Times New Roman" w:hAnsi="Century Gothic" w:cs="Times New Roman"/>
          <w:b/>
          <w:bCs/>
          <w:color w:val="000000"/>
          <w:sz w:val="20"/>
          <w:szCs w:val="20"/>
        </w:rPr>
        <w:t>Über MILES</w:t>
      </w:r>
    </w:p>
    <w:p w14:paraId="288B7EB1" w14:textId="3B02C68F" w:rsidR="007E2D6D" w:rsidRPr="007E2D6D" w:rsidRDefault="007E2D6D" w:rsidP="00AE04F5">
      <w:pPr>
        <w:rPr>
          <w:rFonts w:ascii="Century Gothic" w:eastAsia="Times New Roman" w:hAnsi="Century Gothic" w:cs="Times New Roman"/>
          <w:color w:val="000000"/>
          <w:sz w:val="20"/>
          <w:szCs w:val="20"/>
        </w:rPr>
      </w:pPr>
      <w:r w:rsidRPr="007E2D6D">
        <w:rPr>
          <w:rFonts w:ascii="Century Gothic" w:eastAsia="Times New Roman" w:hAnsi="Century Gothic" w:cs="Times New Roman"/>
          <w:color w:val="000000"/>
          <w:sz w:val="20"/>
          <w:szCs w:val="20"/>
        </w:rPr>
        <w:t xml:space="preserve">MILES glaubt an eine Welt, in der Mobilität geteilt, nachhaltig und für alle zugänglich </w:t>
      </w:r>
      <w:r w:rsidRPr="00D72132">
        <w:rPr>
          <w:rFonts w:ascii="Century Gothic" w:eastAsia="Times New Roman" w:hAnsi="Century Gothic" w:cs="Times New Roman"/>
          <w:color w:val="000000"/>
          <w:sz w:val="20"/>
          <w:szCs w:val="20"/>
        </w:rPr>
        <w:t>ist</w:t>
      </w:r>
      <w:r w:rsidR="00D72132" w:rsidRPr="00D72132">
        <w:rPr>
          <w:rFonts w:ascii="Century Gothic" w:eastAsia="Times New Roman" w:hAnsi="Century Gothic" w:cs="Times New Roman"/>
          <w:color w:val="000000"/>
          <w:sz w:val="20"/>
          <w:szCs w:val="20"/>
        </w:rPr>
        <w:t xml:space="preserve"> </w:t>
      </w:r>
      <w:r w:rsidR="00D72132" w:rsidRPr="00D72132">
        <w:rPr>
          <w:rFonts w:ascii="Century Gothic" w:eastAsia="Times New Roman" w:hAnsi="Century Gothic" w:cs="Times New Roman"/>
          <w:color w:val="000000" w:themeColor="text1"/>
          <w:sz w:val="20"/>
          <w:szCs w:val="20"/>
        </w:rPr>
        <w:t>(</w:t>
      </w:r>
      <w:hyperlink r:id="rId14" w:history="1">
        <w:r w:rsidR="00D72132" w:rsidRPr="00D72132">
          <w:rPr>
            <w:rStyle w:val="Hyperlink"/>
            <w:rFonts w:ascii="Century Gothic" w:eastAsia="Times New Roman" w:hAnsi="Century Gothic" w:cs="Times New Roman"/>
            <w:color w:val="000000" w:themeColor="text1"/>
            <w:sz w:val="20"/>
            <w:szCs w:val="20"/>
          </w:rPr>
          <w:t>www.miles-mobility.com</w:t>
        </w:r>
      </w:hyperlink>
      <w:r w:rsidR="00D72132" w:rsidRPr="00D72132">
        <w:rPr>
          <w:rFonts w:ascii="Century Gothic" w:eastAsia="Times New Roman" w:hAnsi="Century Gothic" w:cs="Times New Roman"/>
          <w:color w:val="000000" w:themeColor="text1"/>
          <w:sz w:val="20"/>
          <w:szCs w:val="20"/>
        </w:rPr>
        <w:t>)</w:t>
      </w:r>
      <w:r w:rsidRPr="00D72132">
        <w:rPr>
          <w:rFonts w:ascii="Century Gothic" w:eastAsia="Times New Roman" w:hAnsi="Century Gothic" w:cs="Times New Roman"/>
          <w:color w:val="000000"/>
          <w:sz w:val="20"/>
          <w:szCs w:val="20"/>
        </w:rPr>
        <w:t>.</w:t>
      </w:r>
      <w:r w:rsidRPr="007E2D6D">
        <w:rPr>
          <w:rFonts w:ascii="Century Gothic" w:eastAsia="Times New Roman" w:hAnsi="Century Gothic" w:cs="Times New Roman"/>
          <w:color w:val="000000"/>
          <w:sz w:val="20"/>
          <w:szCs w:val="20"/>
        </w:rPr>
        <w:t xml:space="preserve"> </w:t>
      </w:r>
      <w:r w:rsidR="00D72132">
        <w:rPr>
          <w:rFonts w:ascii="Century Gothic" w:eastAsia="Times New Roman" w:hAnsi="Century Gothic" w:cs="Times New Roman"/>
          <w:color w:val="000000"/>
          <w:sz w:val="20"/>
          <w:szCs w:val="20"/>
        </w:rPr>
        <w:t>MILES schafft</w:t>
      </w:r>
      <w:r w:rsidRPr="007E2D6D">
        <w:rPr>
          <w:rFonts w:ascii="Century Gothic" w:eastAsia="Times New Roman" w:hAnsi="Century Gothic" w:cs="Times New Roman"/>
          <w:color w:val="000000"/>
          <w:sz w:val="20"/>
          <w:szCs w:val="20"/>
        </w:rPr>
        <w:t xml:space="preserve"> eine Alternative zum privaten Autobesitz, mit dem Ziel, die Anzahl der Fahrzeuge auf den Straßen zu reduzieren und das Leben im urbanen Raum zu verbessern. Das Unternehmen wurde 2016 von Alexander Eitner und Florian Haus gegründet und hat seinen Hauptsitz in Berlin. </w:t>
      </w:r>
    </w:p>
    <w:p w14:paraId="75C9289D" w14:textId="77777777" w:rsidR="00AE04F5" w:rsidRDefault="007E2D6D" w:rsidP="00AE04F5">
      <w:pPr>
        <w:rPr>
          <w:rFonts w:ascii="Century Gothic" w:eastAsia="Times New Roman" w:hAnsi="Century Gothic" w:cs="Times New Roman"/>
          <w:color w:val="000000"/>
          <w:sz w:val="20"/>
          <w:szCs w:val="20"/>
        </w:rPr>
      </w:pPr>
      <w:r w:rsidRPr="007E2D6D">
        <w:rPr>
          <w:rFonts w:ascii="Century Gothic" w:eastAsia="Times New Roman" w:hAnsi="Century Gothic" w:cs="Times New Roman"/>
          <w:color w:val="000000"/>
          <w:sz w:val="20"/>
          <w:szCs w:val="20"/>
        </w:rPr>
        <w:t xml:space="preserve">MILES bietet stationsunabhängiges Carsharing in 12 deutschen und 3 belgischen Städten an. Das Angebot umfasst die Abrechnung nach gefahrenen Kilometern sowie Stunden- und Tagespakete bis zu 30 Tagen. </w:t>
      </w:r>
    </w:p>
    <w:p w14:paraId="3D131D8C" w14:textId="412811B6" w:rsidR="007E2D6D" w:rsidRPr="007E2D6D" w:rsidRDefault="007E2D6D" w:rsidP="00AE04F5">
      <w:pPr>
        <w:rPr>
          <w:rFonts w:ascii="Century Gothic" w:eastAsia="Times New Roman" w:hAnsi="Century Gothic" w:cs="Times New Roman"/>
          <w:color w:val="000000"/>
          <w:sz w:val="20"/>
          <w:szCs w:val="20"/>
        </w:rPr>
      </w:pPr>
      <w:r w:rsidRPr="007E2D6D">
        <w:rPr>
          <w:rFonts w:ascii="Century Gothic" w:eastAsia="Times New Roman" w:hAnsi="Century Gothic" w:cs="Times New Roman"/>
          <w:color w:val="000000"/>
          <w:sz w:val="20"/>
          <w:szCs w:val="20"/>
        </w:rPr>
        <w:t xml:space="preserve">Mit MILES Abo können </w:t>
      </w:r>
      <w:proofErr w:type="spellStart"/>
      <w:r w:rsidRPr="007E2D6D">
        <w:rPr>
          <w:rFonts w:ascii="Century Gothic" w:eastAsia="Times New Roman" w:hAnsi="Century Gothic" w:cs="Times New Roman"/>
          <w:color w:val="000000"/>
          <w:sz w:val="20"/>
          <w:szCs w:val="20"/>
        </w:rPr>
        <w:t>Nutzer:innen</w:t>
      </w:r>
      <w:proofErr w:type="spellEnd"/>
      <w:r w:rsidRPr="007E2D6D">
        <w:rPr>
          <w:rFonts w:ascii="Century Gothic" w:eastAsia="Times New Roman" w:hAnsi="Century Gothic" w:cs="Times New Roman"/>
          <w:color w:val="000000"/>
          <w:sz w:val="20"/>
          <w:szCs w:val="20"/>
        </w:rPr>
        <w:t xml:space="preserve"> flexibel zwischen einem Monat und 24 Monaten in ganz Deutschland ein Auto mieten, inklusive Steuer, Wartung und Versicherung.     </w:t>
      </w:r>
    </w:p>
    <w:p w14:paraId="22A96F4F" w14:textId="77777777" w:rsidR="007E2D6D" w:rsidRDefault="007E2D6D" w:rsidP="00AE04F5">
      <w:pPr>
        <w:rPr>
          <w:rFonts w:ascii="Times New Roman" w:eastAsia="Times New Roman" w:hAnsi="Times New Roman" w:cs="Times New Roman"/>
          <w:color w:val="000000"/>
          <w:sz w:val="18"/>
          <w:szCs w:val="18"/>
        </w:rPr>
      </w:pPr>
    </w:p>
    <w:p w14:paraId="3674D905" w14:textId="77777777" w:rsidR="007E2D6D" w:rsidRDefault="007E2D6D">
      <w:pPr>
        <w:spacing w:line="288" w:lineRule="auto"/>
        <w:rPr>
          <w:rFonts w:ascii="Times New Roman" w:eastAsia="Times New Roman" w:hAnsi="Times New Roman" w:cs="Times New Roman"/>
          <w:color w:val="000000"/>
          <w:sz w:val="18"/>
          <w:szCs w:val="18"/>
        </w:rPr>
      </w:pPr>
    </w:p>
    <w:tbl>
      <w:tblPr>
        <w:tblStyle w:val="a2"/>
        <w:tblW w:w="8466" w:type="dxa"/>
        <w:tblInd w:w="-112" w:type="dxa"/>
        <w:tblLayout w:type="fixed"/>
        <w:tblLook w:val="0000" w:firstRow="0" w:lastRow="0" w:firstColumn="0" w:lastColumn="0" w:noHBand="0" w:noVBand="0"/>
      </w:tblPr>
      <w:tblGrid>
        <w:gridCol w:w="4289"/>
        <w:gridCol w:w="4177"/>
      </w:tblGrid>
      <w:tr w:rsidR="000E7325" w14:paraId="3FC5728F" w14:textId="77777777">
        <w:tc>
          <w:tcPr>
            <w:tcW w:w="4289" w:type="dxa"/>
            <w:tcMar>
              <w:top w:w="0" w:type="dxa"/>
              <w:left w:w="108" w:type="dxa"/>
              <w:bottom w:w="0" w:type="dxa"/>
              <w:right w:w="108" w:type="dxa"/>
            </w:tcMar>
          </w:tcPr>
          <w:p w14:paraId="00000027" w14:textId="77777777" w:rsidR="000E7325" w:rsidRDefault="00E819B3">
            <w:pPr>
              <w:spacing w:line="288" w:lineRule="auto"/>
            </w:pPr>
            <w:r>
              <w:rPr>
                <w:rFonts w:ascii="Century Gothic" w:eastAsia="Century Gothic" w:hAnsi="Century Gothic" w:cs="Century Gothic"/>
                <w:b/>
                <w:color w:val="000000"/>
                <w:sz w:val="18"/>
                <w:szCs w:val="18"/>
              </w:rPr>
              <w:t>Kontakt:</w:t>
            </w:r>
          </w:p>
          <w:p w14:paraId="00000028" w14:textId="77777777" w:rsidR="000E7325" w:rsidRDefault="00E819B3">
            <w:pPr>
              <w:spacing w:line="288" w:lineRule="auto"/>
            </w:pPr>
            <w:proofErr w:type="spellStart"/>
            <w:r>
              <w:rPr>
                <w:rFonts w:ascii="Century Gothic" w:eastAsia="Century Gothic" w:hAnsi="Century Gothic" w:cs="Century Gothic"/>
                <w:color w:val="000000"/>
                <w:sz w:val="18"/>
                <w:szCs w:val="18"/>
              </w:rPr>
              <w:t>nextbike</w:t>
            </w:r>
            <w:proofErr w:type="spellEnd"/>
            <w:r>
              <w:rPr>
                <w:rFonts w:ascii="Century Gothic" w:eastAsia="Century Gothic" w:hAnsi="Century Gothic" w:cs="Century Gothic"/>
                <w:color w:val="000000"/>
                <w:sz w:val="18"/>
                <w:szCs w:val="18"/>
              </w:rPr>
              <w:t xml:space="preserve"> GmbH</w:t>
            </w:r>
          </w:p>
          <w:p w14:paraId="00000029" w14:textId="77777777" w:rsidR="000E7325" w:rsidRDefault="00E819B3">
            <w:pPr>
              <w:spacing w:line="288" w:lineRule="auto"/>
            </w:pPr>
            <w:r>
              <w:rPr>
                <w:rFonts w:ascii="Century Gothic" w:eastAsia="Century Gothic" w:hAnsi="Century Gothic" w:cs="Century Gothic"/>
                <w:color w:val="000000"/>
                <w:sz w:val="18"/>
                <w:szCs w:val="18"/>
              </w:rPr>
              <w:t>Jan Gewinner</w:t>
            </w:r>
            <w:r>
              <w:rPr>
                <w:rFonts w:ascii="Century Gothic" w:eastAsia="Century Gothic" w:hAnsi="Century Gothic" w:cs="Century Gothic"/>
                <w:color w:val="000000"/>
                <w:sz w:val="18"/>
                <w:szCs w:val="18"/>
              </w:rPr>
              <w:tab/>
            </w:r>
            <w:r>
              <w:rPr>
                <w:rFonts w:ascii="Century Gothic" w:eastAsia="Century Gothic" w:hAnsi="Century Gothic" w:cs="Century Gothic"/>
                <w:color w:val="000000"/>
                <w:sz w:val="18"/>
                <w:szCs w:val="18"/>
              </w:rPr>
              <w:tab/>
            </w:r>
            <w:r>
              <w:rPr>
                <w:rFonts w:ascii="Century Gothic" w:eastAsia="Century Gothic" w:hAnsi="Century Gothic" w:cs="Century Gothic"/>
                <w:color w:val="000000"/>
                <w:sz w:val="18"/>
                <w:szCs w:val="18"/>
              </w:rPr>
              <w:tab/>
            </w:r>
          </w:p>
          <w:p w14:paraId="0000002A" w14:textId="77777777" w:rsidR="000E7325" w:rsidRDefault="00E819B3">
            <w:pPr>
              <w:spacing w:line="288" w:lineRule="auto"/>
            </w:pPr>
            <w:r>
              <w:rPr>
                <w:rFonts w:ascii="Century Gothic" w:eastAsia="Century Gothic" w:hAnsi="Century Gothic" w:cs="Century Gothic"/>
                <w:color w:val="000000"/>
                <w:sz w:val="18"/>
                <w:szCs w:val="18"/>
              </w:rPr>
              <w:t>Erich-Zeigner-Allee 69-73</w:t>
            </w:r>
          </w:p>
          <w:p w14:paraId="0000002B" w14:textId="77777777" w:rsidR="000E7325" w:rsidRDefault="00E819B3">
            <w:pPr>
              <w:spacing w:line="288" w:lineRule="auto"/>
            </w:pPr>
            <w:r>
              <w:rPr>
                <w:rFonts w:ascii="Century Gothic" w:eastAsia="Century Gothic" w:hAnsi="Century Gothic" w:cs="Century Gothic"/>
                <w:color w:val="000000"/>
                <w:sz w:val="18"/>
                <w:szCs w:val="18"/>
              </w:rPr>
              <w:t>04229 Leipzig</w:t>
            </w:r>
          </w:p>
          <w:p w14:paraId="0000002C" w14:textId="77777777" w:rsidR="000E7325" w:rsidRDefault="00E819B3">
            <w:pPr>
              <w:spacing w:line="288" w:lineRule="auto"/>
            </w:pPr>
            <w:r>
              <w:rPr>
                <w:rFonts w:ascii="Century Gothic" w:eastAsia="Century Gothic" w:hAnsi="Century Gothic" w:cs="Century Gothic"/>
                <w:color w:val="000000"/>
                <w:sz w:val="18"/>
                <w:szCs w:val="18"/>
              </w:rPr>
              <w:t>Telefon: +49 (0) 152 22 88 79 36</w:t>
            </w:r>
          </w:p>
          <w:p w14:paraId="0000002D" w14:textId="77777777" w:rsidR="000E7325" w:rsidRPr="00813BD6" w:rsidRDefault="00E819B3">
            <w:pPr>
              <w:spacing w:line="288" w:lineRule="auto"/>
              <w:rPr>
                <w:color w:val="000000" w:themeColor="text1"/>
                <w:lang w:val="it-IT"/>
              </w:rPr>
            </w:pPr>
            <w:r w:rsidRPr="00813BD6">
              <w:rPr>
                <w:rFonts w:ascii="Century Gothic" w:eastAsia="Century Gothic" w:hAnsi="Century Gothic" w:cs="Century Gothic"/>
                <w:color w:val="000000"/>
                <w:sz w:val="18"/>
                <w:szCs w:val="18"/>
                <w:lang w:val="it-IT"/>
              </w:rPr>
              <w:t xml:space="preserve">E-Mail: </w:t>
            </w:r>
            <w:hyperlink r:id="rId15">
              <w:r w:rsidRPr="00813BD6">
                <w:rPr>
                  <w:rFonts w:ascii="Century Gothic" w:eastAsia="Century Gothic" w:hAnsi="Century Gothic" w:cs="Century Gothic"/>
                  <w:color w:val="000000" w:themeColor="text1"/>
                  <w:sz w:val="18"/>
                  <w:szCs w:val="18"/>
                  <w:u w:val="single"/>
                  <w:lang w:val="it-IT"/>
                </w:rPr>
                <w:t>jan.gewinner@nextbike.com</w:t>
              </w:r>
            </w:hyperlink>
            <w:r w:rsidRPr="00813BD6">
              <w:rPr>
                <w:rFonts w:ascii="Century Gothic" w:eastAsia="Century Gothic" w:hAnsi="Century Gothic" w:cs="Century Gothic"/>
                <w:color w:val="000000" w:themeColor="text1"/>
                <w:sz w:val="18"/>
                <w:szCs w:val="18"/>
                <w:lang w:val="it-IT"/>
              </w:rPr>
              <w:t xml:space="preserve">  </w:t>
            </w:r>
          </w:p>
          <w:p w14:paraId="0000002E" w14:textId="7A3DFF79" w:rsidR="000E7325" w:rsidRDefault="00E819B3">
            <w:pPr>
              <w:spacing w:line="288" w:lineRule="auto"/>
            </w:pPr>
            <w:r w:rsidRPr="00AE04F5">
              <w:rPr>
                <w:rFonts w:ascii="Century Gothic" w:eastAsia="Century Gothic" w:hAnsi="Century Gothic" w:cs="Century Gothic"/>
                <w:color w:val="000000" w:themeColor="text1"/>
                <w:sz w:val="18"/>
                <w:szCs w:val="18"/>
              </w:rPr>
              <w:t>Internet:</w:t>
            </w:r>
            <w:r w:rsidRPr="00813BD6">
              <w:rPr>
                <w:rFonts w:ascii="Century Gothic" w:eastAsia="Century Gothic" w:hAnsi="Century Gothic" w:cs="Century Gothic"/>
                <w:color w:val="000000" w:themeColor="text1"/>
                <w:sz w:val="18"/>
                <w:szCs w:val="18"/>
                <w:lang w:val="it-IT"/>
              </w:rPr>
              <w:t xml:space="preserve"> </w:t>
            </w:r>
            <w:hyperlink r:id="rId16" w:tgtFrame="_blank" w:history="1">
              <w:r w:rsidR="00813BD6" w:rsidRPr="00813BD6">
                <w:rPr>
                  <w:rFonts w:ascii="Century Gothic" w:eastAsia="Century Gothic" w:hAnsi="Century Gothic" w:cs="Century Gothic"/>
                  <w:color w:val="000000" w:themeColor="text1"/>
                  <w:sz w:val="18"/>
                  <w:szCs w:val="18"/>
                  <w:u w:val="single"/>
                  <w:lang w:val="it-IT"/>
                </w:rPr>
                <w:t>www.nextbike-media.com</w:t>
              </w:r>
            </w:hyperlink>
          </w:p>
        </w:tc>
        <w:tc>
          <w:tcPr>
            <w:tcW w:w="4177" w:type="dxa"/>
            <w:tcMar>
              <w:top w:w="0" w:type="dxa"/>
              <w:left w:w="108" w:type="dxa"/>
              <w:bottom w:w="0" w:type="dxa"/>
              <w:right w:w="108" w:type="dxa"/>
            </w:tcMar>
          </w:tcPr>
          <w:p w14:paraId="0000002F" w14:textId="77777777" w:rsidR="000E7325" w:rsidRDefault="00E819B3">
            <w:pPr>
              <w:spacing w:line="288" w:lineRule="auto"/>
            </w:pPr>
            <w:r>
              <w:rPr>
                <w:rFonts w:ascii="Century Gothic" w:eastAsia="Century Gothic" w:hAnsi="Century Gothic" w:cs="Century Gothic"/>
                <w:b/>
                <w:sz w:val="18"/>
                <w:szCs w:val="18"/>
              </w:rPr>
              <w:t>Pressekontakt:</w:t>
            </w:r>
          </w:p>
          <w:p w14:paraId="00000030" w14:textId="18D12961" w:rsidR="000E7325" w:rsidRDefault="00AE04F5">
            <w:pPr>
              <w:spacing w:line="288" w:lineRule="auto"/>
            </w:pPr>
            <w:proofErr w:type="spellStart"/>
            <w:r>
              <w:rPr>
                <w:rFonts w:ascii="Century Gothic" w:eastAsia="Century Gothic" w:hAnsi="Century Gothic" w:cs="Century Gothic"/>
                <w:sz w:val="18"/>
                <w:szCs w:val="18"/>
              </w:rPr>
              <w:t>möller</w:t>
            </w:r>
            <w:proofErr w:type="spell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horcher</w:t>
            </w:r>
            <w:proofErr w:type="spellEnd"/>
          </w:p>
          <w:p w14:paraId="00000031" w14:textId="77777777" w:rsidR="000E7325" w:rsidRDefault="00E819B3">
            <w:pPr>
              <w:spacing w:line="288" w:lineRule="auto"/>
            </w:pPr>
            <w:r>
              <w:rPr>
                <w:rFonts w:ascii="Century Gothic" w:eastAsia="Century Gothic" w:hAnsi="Century Gothic" w:cs="Century Gothic"/>
                <w:color w:val="00000A"/>
                <w:sz w:val="18"/>
                <w:szCs w:val="18"/>
              </w:rPr>
              <w:t>Amelie Zawada</w:t>
            </w:r>
          </w:p>
          <w:p w14:paraId="00000032" w14:textId="7215AA00" w:rsidR="000E7325" w:rsidRDefault="00AE04F5">
            <w:pPr>
              <w:spacing w:line="288" w:lineRule="auto"/>
            </w:pPr>
            <w:r>
              <w:rPr>
                <w:rFonts w:ascii="Century Gothic" w:eastAsia="Century Gothic" w:hAnsi="Century Gothic" w:cs="Century Gothic"/>
                <w:color w:val="00000A"/>
                <w:sz w:val="18"/>
                <w:szCs w:val="18"/>
              </w:rPr>
              <w:t>Frankfurter Straße</w:t>
            </w:r>
            <w:r w:rsidR="004F7471">
              <w:rPr>
                <w:rFonts w:ascii="Century Gothic" w:eastAsia="Century Gothic" w:hAnsi="Century Gothic" w:cs="Century Gothic"/>
                <w:color w:val="00000A"/>
                <w:sz w:val="18"/>
                <w:szCs w:val="18"/>
              </w:rPr>
              <w:t xml:space="preserve"> </w:t>
            </w:r>
            <w:r>
              <w:rPr>
                <w:rFonts w:ascii="Century Gothic" w:eastAsia="Century Gothic" w:hAnsi="Century Gothic" w:cs="Century Gothic"/>
                <w:color w:val="00000A"/>
                <w:sz w:val="18"/>
                <w:szCs w:val="18"/>
              </w:rPr>
              <w:t>151A</w:t>
            </w:r>
          </w:p>
          <w:p w14:paraId="00000033" w14:textId="0D3938EF" w:rsidR="000E7325" w:rsidRDefault="00E819B3">
            <w:pPr>
              <w:spacing w:line="288" w:lineRule="auto"/>
            </w:pPr>
            <w:r>
              <w:rPr>
                <w:rFonts w:ascii="Century Gothic" w:eastAsia="Century Gothic" w:hAnsi="Century Gothic" w:cs="Century Gothic"/>
                <w:color w:val="00000A"/>
                <w:sz w:val="18"/>
                <w:szCs w:val="18"/>
              </w:rPr>
              <w:t>63</w:t>
            </w:r>
            <w:r w:rsidR="00AE04F5">
              <w:rPr>
                <w:rFonts w:ascii="Century Gothic" w:eastAsia="Century Gothic" w:hAnsi="Century Gothic" w:cs="Century Gothic"/>
                <w:color w:val="00000A"/>
                <w:sz w:val="18"/>
                <w:szCs w:val="18"/>
              </w:rPr>
              <w:t>303</w:t>
            </w:r>
            <w:r>
              <w:rPr>
                <w:rFonts w:ascii="Century Gothic" w:eastAsia="Century Gothic" w:hAnsi="Century Gothic" w:cs="Century Gothic"/>
                <w:color w:val="00000A"/>
                <w:sz w:val="18"/>
                <w:szCs w:val="18"/>
              </w:rPr>
              <w:t xml:space="preserve"> </w:t>
            </w:r>
            <w:r w:rsidR="00AE04F5">
              <w:rPr>
                <w:rFonts w:ascii="Century Gothic" w:eastAsia="Century Gothic" w:hAnsi="Century Gothic" w:cs="Century Gothic"/>
                <w:color w:val="00000A"/>
                <w:sz w:val="18"/>
                <w:szCs w:val="18"/>
              </w:rPr>
              <w:t>Dreieich</w:t>
            </w:r>
          </w:p>
          <w:p w14:paraId="00000034" w14:textId="77777777" w:rsidR="000E7325" w:rsidRDefault="00E819B3">
            <w:pPr>
              <w:spacing w:line="288" w:lineRule="auto"/>
            </w:pPr>
            <w:r>
              <w:rPr>
                <w:rFonts w:ascii="Century Gothic" w:eastAsia="Century Gothic" w:hAnsi="Century Gothic" w:cs="Century Gothic"/>
                <w:sz w:val="18"/>
                <w:szCs w:val="18"/>
              </w:rPr>
              <w:t xml:space="preserve">Telefon: </w:t>
            </w:r>
            <w:r>
              <w:rPr>
                <w:rFonts w:ascii="Century Gothic" w:eastAsia="Century Gothic" w:hAnsi="Century Gothic" w:cs="Century Gothic"/>
                <w:color w:val="00000A"/>
                <w:sz w:val="18"/>
                <w:szCs w:val="18"/>
              </w:rPr>
              <w:t>+49 (0) 3731 2070 916</w:t>
            </w:r>
          </w:p>
          <w:p w14:paraId="00000035" w14:textId="77777777" w:rsidR="000E7325" w:rsidRDefault="00E819B3">
            <w:pPr>
              <w:spacing w:line="288" w:lineRule="auto"/>
            </w:pPr>
            <w:r>
              <w:rPr>
                <w:rFonts w:ascii="Century Gothic" w:eastAsia="Century Gothic" w:hAnsi="Century Gothic" w:cs="Century Gothic"/>
                <w:sz w:val="18"/>
                <w:szCs w:val="18"/>
              </w:rPr>
              <w:t xml:space="preserve">E-Mail: </w:t>
            </w:r>
            <w:hyperlink r:id="rId17">
              <w:r>
                <w:rPr>
                  <w:rFonts w:ascii="Century Gothic" w:eastAsia="Century Gothic" w:hAnsi="Century Gothic" w:cs="Century Gothic"/>
                  <w:color w:val="000000"/>
                  <w:sz w:val="18"/>
                  <w:szCs w:val="18"/>
                  <w:u w:val="single"/>
                </w:rPr>
                <w:t>amelie.zawada@moeller-horcher.de</w:t>
              </w:r>
            </w:hyperlink>
            <w:r>
              <w:t xml:space="preserve"> </w:t>
            </w:r>
          </w:p>
          <w:p w14:paraId="00000036" w14:textId="77777777" w:rsidR="000E7325" w:rsidRDefault="00E819B3">
            <w:pPr>
              <w:spacing w:line="288" w:lineRule="auto"/>
            </w:pPr>
            <w:r>
              <w:rPr>
                <w:rFonts w:ascii="Century Gothic" w:eastAsia="Century Gothic" w:hAnsi="Century Gothic" w:cs="Century Gothic"/>
                <w:sz w:val="18"/>
                <w:szCs w:val="18"/>
              </w:rPr>
              <w:t xml:space="preserve">Internet: </w:t>
            </w:r>
            <w:hyperlink r:id="rId18">
              <w:r>
                <w:rPr>
                  <w:rFonts w:ascii="Century Gothic" w:eastAsia="Century Gothic" w:hAnsi="Century Gothic" w:cs="Century Gothic"/>
                  <w:sz w:val="18"/>
                  <w:szCs w:val="18"/>
                  <w:u w:val="single"/>
                </w:rPr>
                <w:t>www.moeller-horcher.de</w:t>
              </w:r>
            </w:hyperlink>
          </w:p>
        </w:tc>
      </w:tr>
    </w:tbl>
    <w:p w14:paraId="00000037" w14:textId="77777777" w:rsidR="000E7325" w:rsidRDefault="000E7325">
      <w:pPr>
        <w:spacing w:line="288" w:lineRule="auto"/>
      </w:pPr>
    </w:p>
    <w:sectPr w:rsidR="000E7325">
      <w:headerReference w:type="first" r:id="rId19"/>
      <w:pgSz w:w="11906" w:h="16838"/>
      <w:pgMar w:top="1985" w:right="1841"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8B177" w14:textId="77777777" w:rsidR="00A966B5" w:rsidRDefault="00A966B5">
      <w:r>
        <w:separator/>
      </w:r>
    </w:p>
  </w:endnote>
  <w:endnote w:type="continuationSeparator" w:id="0">
    <w:p w14:paraId="26942E37" w14:textId="77777777" w:rsidR="00A966B5" w:rsidRDefault="00A96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D5FD59A-2302-43BC-8993-231C2AF7C4C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CE2586E-3CC1-44B7-9733-926F3886D6FD}"/>
    <w:embedBold r:id="rId3" w:fontKey="{F5E818A3-6B87-40DB-87DC-7A7609B80B5B}"/>
    <w:embedItalic r:id="rId4" w:fontKey="{FD88DE9F-081D-46CC-9329-6468366BFF05}"/>
  </w:font>
  <w:font w:name="Univers LT Std 57 C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5" w:fontKey="{429D3905-D74E-408F-89DC-190D1CE7DEF2}"/>
  </w:font>
  <w:font w:name="Century Gothic">
    <w:panose1 w:val="020B0502020202020204"/>
    <w:charset w:val="00"/>
    <w:family w:val="swiss"/>
    <w:pitch w:val="variable"/>
    <w:sig w:usb0="00000287" w:usb1="00000000" w:usb2="00000000" w:usb3="00000000" w:csb0="0000009F" w:csb1="00000000"/>
    <w:embedRegular r:id="rId6" w:fontKey="{AC78DDCD-C1FA-4D84-B9A9-D18332A3AE6C}"/>
    <w:embedBold r:id="rId7" w:fontKey="{8ABBEB4A-933B-44CE-9052-581C255C8BB8}"/>
    <w:embedItalic r:id="rId8" w:fontKey="{226166A4-982D-48C5-8FB0-F15911D5392C}"/>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D0B6A033-15A3-484C-A931-F6000E4C6BD3}"/>
  </w:font>
  <w:font w:name="Univers LT Std 47 Cn L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11DB024C-09C0-4C25-99C3-865D61D92FFF}"/>
    <w:embedItalic r:id="rId11" w:fontKey="{151D98B3-6455-40BF-A7D9-31DE47B9D583}"/>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2" w:fontKey="{905ED90D-6D12-409A-873E-42CC20B87A39}"/>
  </w:font>
  <w:font w:name="Calibri Light">
    <w:panose1 w:val="020F0302020204030204"/>
    <w:charset w:val="00"/>
    <w:family w:val="swiss"/>
    <w:pitch w:val="variable"/>
    <w:sig w:usb0="E4002EFF" w:usb1="C200247B" w:usb2="00000009" w:usb3="00000000" w:csb0="000001FF" w:csb1="00000000"/>
    <w:embedRegular r:id="rId13" w:fontKey="{98B0854E-80D7-44E3-8ADD-0E8B321736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A9BE6" w14:textId="77777777" w:rsidR="00A966B5" w:rsidRDefault="00A966B5">
      <w:r>
        <w:separator/>
      </w:r>
    </w:p>
  </w:footnote>
  <w:footnote w:type="continuationSeparator" w:id="0">
    <w:p w14:paraId="5BE16558" w14:textId="77777777" w:rsidR="00A966B5" w:rsidRDefault="00A96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0E7325" w:rsidRDefault="00E819B3">
    <w:pPr>
      <w:jc w:val="right"/>
    </w:pPr>
    <w:r>
      <w:t xml:space="preserve"> </w:t>
    </w:r>
    <w:r>
      <w:rPr>
        <w:noProof/>
      </w:rPr>
      <w:drawing>
        <wp:inline distT="0" distB="0" distL="0" distR="0" wp14:anchorId="00DACB32" wp14:editId="64B1F3DC">
          <wp:extent cx="2574273" cy="384041"/>
          <wp:effectExtent l="0" t="0" r="0" b="0"/>
          <wp:docPr id="1783323321" name="image1.png" descr="nextbike – Fachverband Ambient Media e.V."/>
          <wp:cNvGraphicFramePr/>
          <a:graphic xmlns:a="http://schemas.openxmlformats.org/drawingml/2006/main">
            <a:graphicData uri="http://schemas.openxmlformats.org/drawingml/2006/picture">
              <pic:pic xmlns:pic="http://schemas.openxmlformats.org/drawingml/2006/picture">
                <pic:nvPicPr>
                  <pic:cNvPr id="0" name="image1.png" descr="nextbike – Fachverband Ambient Media e.V."/>
                  <pic:cNvPicPr preferRelativeResize="0"/>
                </pic:nvPicPr>
                <pic:blipFill>
                  <a:blip r:embed="rId1"/>
                  <a:srcRect l="11837" t="41462" r="11226" b="42255"/>
                  <a:stretch>
                    <a:fillRect/>
                  </a:stretch>
                </pic:blipFill>
                <pic:spPr>
                  <a:xfrm>
                    <a:off x="0" y="0"/>
                    <a:ext cx="2574273" cy="384041"/>
                  </a:xfrm>
                  <a:prstGeom prst="rect">
                    <a:avLst/>
                  </a:prstGeom>
                  <a:ln/>
                </pic:spPr>
              </pic:pic>
            </a:graphicData>
          </a:graphic>
        </wp:inline>
      </w:drawing>
    </w:r>
  </w:p>
  <w:p w14:paraId="00000039" w14:textId="77777777" w:rsidR="000E7325" w:rsidRDefault="000E7325">
    <w:pPr>
      <w:rPr>
        <w:rFonts w:ascii="Century Gothic" w:eastAsia="Century Gothic" w:hAnsi="Century Gothic" w:cs="Century Gothic"/>
        <w:b/>
        <w:color w:val="000000"/>
        <w:sz w:val="28"/>
        <w:szCs w:val="28"/>
      </w:rPr>
    </w:pPr>
  </w:p>
  <w:p w14:paraId="0000003A" w14:textId="77777777" w:rsidR="000E7325" w:rsidRDefault="00E819B3">
    <w:r>
      <w:rPr>
        <w:rFonts w:ascii="Century Gothic" w:eastAsia="Century Gothic" w:hAnsi="Century Gothic" w:cs="Century Gothic"/>
        <w:b/>
        <w:color w:val="000000"/>
        <w:sz w:val="28"/>
        <w:szCs w:val="28"/>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10AFD"/>
    <w:multiLevelType w:val="multilevel"/>
    <w:tmpl w:val="604484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16157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325"/>
    <w:rsid w:val="000E3960"/>
    <w:rsid w:val="000E7325"/>
    <w:rsid w:val="001C698C"/>
    <w:rsid w:val="00433A50"/>
    <w:rsid w:val="00470615"/>
    <w:rsid w:val="004F7471"/>
    <w:rsid w:val="007E2D6D"/>
    <w:rsid w:val="00813BD6"/>
    <w:rsid w:val="00897C9C"/>
    <w:rsid w:val="00A7329F"/>
    <w:rsid w:val="00A966B5"/>
    <w:rsid w:val="00AE04F5"/>
    <w:rsid w:val="00BB11AF"/>
    <w:rsid w:val="00D72132"/>
    <w:rsid w:val="00D86918"/>
    <w:rsid w:val="00E819B3"/>
    <w:rsid w:val="00EB63D2"/>
    <w:rsid w:val="00F72735"/>
    <w:rsid w:val="00FC23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58C16"/>
  <w15:docId w15:val="{1545CED2-938C-4345-A5AE-BDFF00BFC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spacing w:before="240" w:after="60" w:line="288" w:lineRule="auto"/>
      <w:jc w:val="both"/>
      <w:outlineLvl w:val="1"/>
    </w:pPr>
    <w:rPr>
      <w:rFonts w:ascii="Univers LT Std 57 Cn" w:eastAsia="Univers LT Std 57 Cn" w:hAnsi="Univers LT Std 57 Cn" w:cs="Arial"/>
      <w:b/>
      <w:bCs/>
      <w:iCs/>
      <w:sz w:val="22"/>
      <w:szCs w:val="28"/>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Heading">
    <w:name w:val="Heading"/>
    <w:basedOn w:val="Standard"/>
    <w:next w:val="Textbody"/>
    <w:pPr>
      <w:keepNext/>
      <w:spacing w:before="240" w:after="120"/>
    </w:pPr>
    <w:rPr>
      <w:rFonts w:ascii="Liberation Sans" w:eastAsia="Liberation Sans" w:hAnsi="Liberation Sans" w:cs="Liberation Sans"/>
      <w:sz w:val="28"/>
      <w:szCs w:val="28"/>
    </w:rPr>
  </w:style>
  <w:style w:type="paragraph" w:customStyle="1" w:styleId="Textbody">
    <w:name w:val="Text body"/>
    <w:basedOn w:val="Standard"/>
    <w:pPr>
      <w:spacing w:after="140" w:line="276" w:lineRule="auto"/>
    </w:pPr>
  </w:style>
  <w:style w:type="paragraph" w:styleId="Liste">
    <w:name w:val="List"/>
    <w:basedOn w:val="Textbodyuser"/>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extbodyuser">
    <w:name w:val="Text body (user)"/>
    <w:basedOn w:val="Standard"/>
    <w:pPr>
      <w:spacing w:after="120"/>
    </w:pPr>
  </w:style>
  <w:style w:type="paragraph" w:customStyle="1" w:styleId="berschrift">
    <w:name w:val="Überschrift"/>
    <w:basedOn w:val="Standard"/>
    <w:pPr>
      <w:keepNext/>
      <w:spacing w:before="240" w:after="120"/>
    </w:pPr>
    <w:rPr>
      <w:rFonts w:ascii="Arial" w:eastAsia="Arial" w:hAnsi="Arial" w:cs="Arial"/>
      <w:sz w:val="28"/>
    </w:rPr>
  </w:style>
  <w:style w:type="paragraph" w:customStyle="1" w:styleId="Beschriftung1">
    <w:name w:val="Beschriftung1"/>
    <w:basedOn w:val="Standard"/>
    <w:pPr>
      <w:suppressLineNumbers/>
      <w:spacing w:before="120" w:after="120"/>
    </w:pPr>
    <w:rPr>
      <w:i/>
    </w:rPr>
  </w:style>
  <w:style w:type="paragraph" w:customStyle="1" w:styleId="Verzeichnis">
    <w:name w:val="Verzeichnis"/>
    <w:basedOn w:val="Standard"/>
    <w:pPr>
      <w:suppressLineNumbers/>
    </w:pPr>
  </w:style>
  <w:style w:type="paragraph" w:customStyle="1" w:styleId="berschrift21">
    <w:name w:val="Überschrift 21"/>
    <w:rPr>
      <w:color w:val="000000"/>
      <w:lang w:eastAsia="ar-SA"/>
    </w:rPr>
  </w:style>
  <w:style w:type="paragraph" w:customStyle="1" w:styleId="Kopf-undFuzeilen">
    <w:name w:val="Kopf- und Fußzeilen"/>
    <w:pPr>
      <w:tabs>
        <w:tab w:val="right" w:pos="9020"/>
      </w:tabs>
    </w:pPr>
    <w:rPr>
      <w:rFonts w:ascii="Helvetica" w:eastAsia="Helvetica" w:hAnsi="Helvetica" w:cs="Helvetica"/>
      <w:color w:val="000000"/>
      <w:lang w:eastAsia="ar-SA"/>
    </w:rPr>
  </w:style>
  <w:style w:type="paragraph" w:customStyle="1" w:styleId="berschrift31">
    <w:name w:val="Überschrift 31"/>
    <w:pPr>
      <w:keepNext/>
      <w:spacing w:line="360" w:lineRule="auto"/>
    </w:pPr>
    <w:rPr>
      <w:rFonts w:ascii="Century Gothic" w:eastAsia="Century Gothic" w:hAnsi="Century Gothic" w:cs="Century Gothic"/>
      <w:b/>
      <w:color w:val="000000"/>
      <w:lang w:eastAsia="ar-SA"/>
    </w:rPr>
  </w:style>
  <w:style w:type="paragraph" w:customStyle="1" w:styleId="Standard1">
    <w:name w:val="Standard1"/>
    <w:pPr>
      <w:spacing w:line="360" w:lineRule="auto"/>
    </w:pPr>
    <w:rPr>
      <w:rFonts w:ascii="Century Gothic" w:eastAsia="Century Gothic" w:hAnsi="Century Gothic" w:cs="Century Gothic"/>
      <w:color w:val="000000"/>
      <w:lang w:eastAsia="ar-SA"/>
    </w:rPr>
  </w:style>
  <w:style w:type="paragraph" w:customStyle="1" w:styleId="berschrift11">
    <w:name w:val="Überschrift 11"/>
    <w:next w:val="Standard1"/>
    <w:pPr>
      <w:keepNext/>
    </w:pPr>
    <w:rPr>
      <w:rFonts w:ascii="Arial Bold" w:eastAsia="Arial Bold" w:hAnsi="Arial Bold" w:cs="Arial Bold"/>
      <w:color w:val="000000"/>
      <w:lang w:eastAsia="ar-SA"/>
    </w:rPr>
  </w:style>
  <w:style w:type="paragraph" w:customStyle="1" w:styleId="Textkrper1">
    <w:name w:val="Textkörper1"/>
    <w:pPr>
      <w:spacing w:line="320" w:lineRule="exact"/>
    </w:pPr>
    <w:rPr>
      <w:rFonts w:ascii="Century Gothic" w:eastAsia="Century Gothic" w:hAnsi="Century Gothic" w:cs="Century Gothic"/>
      <w:b/>
      <w:color w:val="000000"/>
      <w:lang w:eastAsia="ar-SA"/>
    </w:rPr>
  </w:style>
  <w:style w:type="paragraph" w:customStyle="1" w:styleId="Textkrper21">
    <w:name w:val="Textkörper 21"/>
    <w:pPr>
      <w:spacing w:line="360" w:lineRule="auto"/>
    </w:pPr>
    <w:rPr>
      <w:rFonts w:ascii="Century Gothic" w:eastAsia="Century Gothic" w:hAnsi="Century Gothic" w:cs="Century Gothic"/>
      <w:color w:val="000000"/>
      <w:lang w:eastAsia="ar-SA"/>
    </w:rPr>
  </w:style>
  <w:style w:type="paragraph" w:styleId="Kopfzeile">
    <w:name w:val="header"/>
    <w:basedOn w:val="Standard"/>
  </w:style>
  <w:style w:type="paragraph" w:styleId="Fuzeile">
    <w:name w:val="footer"/>
    <w:basedOn w:val="Standard"/>
  </w:style>
  <w:style w:type="paragraph" w:styleId="Sprechblasentext">
    <w:name w:val="Balloon Text"/>
    <w:basedOn w:val="Standard"/>
    <w:rPr>
      <w:rFonts w:ascii="Tahoma" w:eastAsia="Tahoma" w:hAnsi="Tahoma" w:cs="Tahoma"/>
      <w:sz w:val="16"/>
    </w:rPr>
  </w:style>
  <w:style w:type="paragraph" w:customStyle="1" w:styleId="Kommentartext1">
    <w:name w:val="Kommentartext1"/>
    <w:basedOn w:val="Standard"/>
    <w:rPr>
      <w:sz w:val="20"/>
    </w:rPr>
  </w:style>
  <w:style w:type="paragraph" w:styleId="Kommentarthema">
    <w:name w:val="annotation subject"/>
    <w:basedOn w:val="Kommentartext"/>
    <w:next w:val="Kommentartext1"/>
    <w:rPr>
      <w:b/>
      <w:bCs/>
    </w:rPr>
  </w:style>
  <w:style w:type="paragraph" w:styleId="Listenabsatz">
    <w:name w:val="List Paragraph"/>
    <w:basedOn w:val="Standard"/>
    <w:pPr>
      <w:ind w:left="720"/>
    </w:pPr>
  </w:style>
  <w:style w:type="paragraph" w:customStyle="1" w:styleId="Adressblock">
    <w:name w:val="Adressblock"/>
    <w:basedOn w:val="Standard"/>
    <w:pPr>
      <w:spacing w:after="60" w:line="288" w:lineRule="auto"/>
    </w:pPr>
    <w:rPr>
      <w:rFonts w:ascii="Univers LT Std 47 Cn Lt" w:hAnsi="Univers LT Std 47 Cn Lt" w:cs="Univers LT Std 47 Cn Lt"/>
      <w:color w:val="000000"/>
      <w:sz w:val="20"/>
      <w:szCs w:val="16"/>
    </w:rPr>
  </w:style>
  <w:style w:type="paragraph" w:styleId="Dokumentstruktur">
    <w:name w:val="Document Map"/>
    <w:basedOn w:val="Standard"/>
    <w:rPr>
      <w:rFonts w:ascii="Tahoma" w:eastAsia="Tahoma" w:hAnsi="Tahoma" w:cs="Tahoma"/>
      <w:sz w:val="16"/>
      <w:szCs w:val="16"/>
    </w:rPr>
  </w:style>
  <w:style w:type="paragraph" w:styleId="Kommentartext">
    <w:name w:val="annotation text"/>
    <w:basedOn w:val="Standard"/>
    <w:rPr>
      <w:sz w:val="20"/>
      <w:szCs w:val="20"/>
    </w:rPr>
  </w:style>
  <w:style w:type="paragraph" w:styleId="StandardWeb">
    <w:name w:val="Normal (Web)"/>
    <w:basedOn w:val="Standard"/>
    <w:uiPriority w:val="99"/>
    <w:pPr>
      <w:spacing w:before="280" w:after="280"/>
    </w:pPr>
  </w:style>
  <w:style w:type="paragraph" w:styleId="berarbeitung">
    <w:name w:val="Revision"/>
    <w:rPr>
      <w:lang w:eastAsia="ar-SA"/>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WW8Num1z0">
    <w:name w:val="WW8Num1z0"/>
    <w:rPr>
      <w:bCs w:val="0"/>
      <w:position w:val="0"/>
      <w:sz w:val="24"/>
      <w:vertAlign w:val="baseline"/>
    </w:rPr>
  </w:style>
  <w:style w:type="character" w:customStyle="1" w:styleId="WW8Num1z2">
    <w:name w:val="WW8Num1z2"/>
    <w:rPr>
      <w:rFonts w:ascii="Courier New" w:eastAsia="Courier New" w:hAnsi="Courier New" w:cs="Courier New"/>
    </w:rPr>
  </w:style>
  <w:style w:type="character" w:customStyle="1" w:styleId="WW8Num1z3">
    <w:name w:val="WW8Num1z3"/>
    <w:rPr>
      <w:rFonts w:ascii="Wingdings" w:eastAsia="Wingdings" w:hAnsi="Wingdings" w:cs="Wingdings"/>
    </w:rPr>
  </w:style>
  <w:style w:type="character" w:customStyle="1" w:styleId="Absatz-Standardschriftart1">
    <w:name w:val="Absatz-Standardschriftart1"/>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Cs w:val="0"/>
      <w:position w:val="0"/>
      <w:sz w:val="20"/>
      <w:vertAlign w:val="baseline"/>
      <w:lang w:val="de-DE"/>
    </w:rPr>
  </w:style>
  <w:style w:type="character" w:customStyle="1" w:styleId="WW-Absatz-Standardschriftart">
    <w:name w:val="WW-Absatz-Standardschriftart"/>
  </w:style>
  <w:style w:type="character" w:customStyle="1" w:styleId="Internetlinkuser">
    <w:name w:val="Internet link (user)"/>
    <w:rPr>
      <w:u w:val="single"/>
    </w:rPr>
  </w:style>
  <w:style w:type="character" w:customStyle="1" w:styleId="Ohne">
    <w:name w:val="Ohne"/>
  </w:style>
  <w:style w:type="character" w:customStyle="1" w:styleId="Hyperlink0">
    <w:name w:val="Hyperlink.0"/>
    <w:rPr>
      <w:rFonts w:ascii="Century Gothic" w:eastAsia="Century Gothic" w:hAnsi="Century Gothic" w:cs="Century Gothic"/>
      <w:b/>
      <w:caps w:val="0"/>
      <w:smallCaps w:val="0"/>
      <w:color w:val="0000FF"/>
      <w:sz w:val="20"/>
      <w:u w:val="single"/>
      <w:lang w:val="de-DE"/>
    </w:rPr>
  </w:style>
  <w:style w:type="character" w:customStyle="1" w:styleId="Hyperlink1">
    <w:name w:val="Hyperlink.1"/>
    <w:rPr>
      <w:caps w:val="0"/>
      <w:smallCaps w:val="0"/>
      <w:color w:val="0000FF"/>
      <w:sz w:val="20"/>
      <w:u w:val="single"/>
      <w:lang w:val="de-DE"/>
    </w:rPr>
  </w:style>
  <w:style w:type="character" w:customStyle="1" w:styleId="KopfzeileZchn">
    <w:name w:val="Kopfzeile Zchn"/>
    <w:rPr>
      <w:sz w:val="24"/>
      <w:lang w:val="en-US"/>
    </w:rPr>
  </w:style>
  <w:style w:type="character" w:customStyle="1" w:styleId="FuzeileZchn">
    <w:name w:val="Fußzeile Zchn"/>
    <w:rPr>
      <w:sz w:val="24"/>
      <w:lang w:val="en-US"/>
    </w:rPr>
  </w:style>
  <w:style w:type="character" w:customStyle="1" w:styleId="SprechblasentextZchn">
    <w:name w:val="Sprechblasentext Zchn"/>
    <w:rPr>
      <w:rFonts w:ascii="Tahoma" w:eastAsia="Tahoma" w:hAnsi="Tahoma" w:cs="Tahoma"/>
      <w:sz w:val="16"/>
      <w:lang w:val="en-US"/>
    </w:rPr>
  </w:style>
  <w:style w:type="character" w:customStyle="1" w:styleId="Kommentarzeichen1">
    <w:name w:val="Kommentarzeichen1"/>
    <w:rPr>
      <w:sz w:val="16"/>
    </w:rPr>
  </w:style>
  <w:style w:type="character" w:customStyle="1" w:styleId="KommentartextZchn">
    <w:name w:val="Kommentartext Zchn"/>
    <w:rPr>
      <w:lang w:val="en-US"/>
    </w:rPr>
  </w:style>
  <w:style w:type="character" w:customStyle="1" w:styleId="KommentarthemaZchn">
    <w:name w:val="Kommentarthema Zchn"/>
    <w:rPr>
      <w:b/>
      <w:lang w:val="en-US"/>
    </w:rPr>
  </w:style>
  <w:style w:type="character" w:styleId="BesuchterLink">
    <w:name w:val="FollowedHyperlink"/>
    <w:rPr>
      <w:color w:val="800080"/>
      <w:u w:val="single"/>
    </w:rPr>
  </w:style>
  <w:style w:type="character" w:customStyle="1" w:styleId="berschrift2Zchn">
    <w:name w:val="Überschrift 2 Zchn"/>
    <w:rPr>
      <w:rFonts w:ascii="Univers LT Std 57 Cn" w:eastAsia="Univers LT Std 57 Cn" w:hAnsi="Univers LT Std 57 Cn" w:cs="Arial"/>
      <w:b/>
      <w:bCs/>
      <w:iCs/>
      <w:sz w:val="22"/>
      <w:szCs w:val="28"/>
    </w:rPr>
  </w:style>
  <w:style w:type="character" w:customStyle="1" w:styleId="AdressblockZchn">
    <w:name w:val="Adressblock Zchn"/>
    <w:rPr>
      <w:rFonts w:ascii="Univers LT Std 47 Cn Lt" w:eastAsia="Calibri" w:hAnsi="Univers LT Std 47 Cn Lt" w:cs="Univers LT Std 47 Cn Lt"/>
      <w:color w:val="000000"/>
      <w:szCs w:val="16"/>
    </w:rPr>
  </w:style>
  <w:style w:type="character" w:customStyle="1" w:styleId="DokumentstrukturZchn">
    <w:name w:val="Dokumentstruktur Zchn"/>
    <w:basedOn w:val="Absatz-Standardschriftart"/>
    <w:rPr>
      <w:rFonts w:ascii="Tahoma" w:eastAsia="Tahoma" w:hAnsi="Tahoma" w:cs="Tahoma"/>
      <w:sz w:val="16"/>
      <w:szCs w:val="16"/>
      <w:lang w:val="en-US" w:eastAsia="ar-SA"/>
    </w:rPr>
  </w:style>
  <w:style w:type="character" w:styleId="NichtaufgelsteErwhnung">
    <w:name w:val="Unresolved Mention"/>
    <w:basedOn w:val="Absatz-Standardschriftart"/>
    <w:rPr>
      <w:color w:val="605E5C"/>
      <w:shd w:val="clear" w:color="auto" w:fill="E1DFDD"/>
    </w:rPr>
  </w:style>
  <w:style w:type="character" w:styleId="Kommentarzeichen">
    <w:name w:val="annotation reference"/>
    <w:basedOn w:val="Absatz-Standardschriftart"/>
    <w:rPr>
      <w:sz w:val="16"/>
      <w:szCs w:val="16"/>
    </w:rPr>
  </w:style>
  <w:style w:type="character" w:customStyle="1" w:styleId="KommentartextZchn1">
    <w:name w:val="Kommentartext Zchn1"/>
    <w:basedOn w:val="Absatz-Standardschriftart"/>
    <w:rPr>
      <w:lang w:val="en-US" w:eastAsia="ar-SA"/>
    </w:rPr>
  </w:style>
  <w:style w:type="character" w:styleId="Fett">
    <w:name w:val="Strong"/>
    <w:basedOn w:val="Absatz-Standardschriftart"/>
    <w:uiPriority w:val="22"/>
    <w:qFormat/>
    <w:rPr>
      <w:b/>
      <w:bCs/>
    </w:rPr>
  </w:style>
  <w:style w:type="character" w:customStyle="1" w:styleId="normaltextrun">
    <w:name w:val="normaltextrun"/>
    <w:basedOn w:val="Absatz-Standardschriftart"/>
  </w:style>
  <w:style w:type="character" w:customStyle="1" w:styleId="spellingerror">
    <w:name w:val="spellingerror"/>
    <w:basedOn w:val="Absatz-Standardschriftart"/>
  </w:style>
  <w:style w:type="character" w:customStyle="1" w:styleId="CommentSubjectChar">
    <w:name w:val="Comment Subject Char"/>
    <w:basedOn w:val="CommentTextChar"/>
    <w:rPr>
      <w:b/>
      <w:bCs/>
      <w:sz w:val="20"/>
      <w:szCs w:val="20"/>
    </w:rPr>
  </w:style>
  <w:style w:type="character" w:customStyle="1" w:styleId="CommentTextChar">
    <w:name w:val="Comment Text Char"/>
    <w:rPr>
      <w:sz w:val="20"/>
      <w:szCs w:val="20"/>
    </w:rPr>
  </w:style>
  <w:style w:type="character" w:customStyle="1" w:styleId="ListLabel1">
    <w:name w:val="ListLabel 1"/>
    <w:rPr>
      <w:rFonts w:ascii="Century Gothic" w:eastAsia="Century Gothic" w:hAnsi="Century Gothic" w:cs="Century Gothic"/>
      <w:b/>
      <w:i w:val="0"/>
      <w:caps w:val="0"/>
      <w:smallCaps w:val="0"/>
      <w:strike w:val="0"/>
      <w:dstrike w:val="0"/>
      <w:color w:val="000000"/>
      <w:position w:val="0"/>
      <w:sz w:val="20"/>
      <w:szCs w:val="20"/>
      <w:u w:val="single"/>
      <w:vertAlign w:val="baseline"/>
    </w:rPr>
  </w:style>
  <w:style w:type="character" w:customStyle="1" w:styleId="ListLabel2">
    <w:name w:val="ListLabel 2"/>
    <w:rPr>
      <w:rFonts w:ascii="Century Gothic" w:eastAsia="Century Gothic" w:hAnsi="Century Gothic" w:cs="Century Gothic"/>
      <w:b w:val="0"/>
      <w:i w:val="0"/>
      <w:caps w:val="0"/>
      <w:smallCaps w:val="0"/>
      <w:strike w:val="0"/>
      <w:dstrike w:val="0"/>
      <w:color w:val="000000"/>
      <w:position w:val="0"/>
      <w:sz w:val="18"/>
      <w:szCs w:val="18"/>
      <w:u w:val="single"/>
      <w:vertAlign w:val="baseline"/>
    </w:rPr>
  </w:style>
  <w:style w:type="character" w:customStyle="1" w:styleId="ListLabel3">
    <w:name w:val="ListLabel 3"/>
    <w:rPr>
      <w:rFonts w:ascii="Century Gothic" w:eastAsia="Century Gothic" w:hAnsi="Century Gothic" w:cs="Century Gothic"/>
      <w:sz w:val="18"/>
      <w:szCs w:val="18"/>
      <w:u w:val="single"/>
    </w:rPr>
  </w:style>
  <w:style w:type="character" w:customStyle="1" w:styleId="cf01">
    <w:name w:val="cf01"/>
    <w:basedOn w:val="Absatz-Standardschriftart"/>
    <w:rPr>
      <w:rFonts w:ascii="Segoe UI" w:eastAsia="Segoe UI" w:hAnsi="Segoe UI" w:cs="Segoe UI"/>
      <w:sz w:val="18"/>
      <w:szCs w:val="18"/>
    </w:rPr>
  </w:style>
  <w:style w:type="character" w:customStyle="1" w:styleId="Internetlink">
    <w:name w:val="Internet link"/>
    <w:basedOn w:val="Absatz-Standardschriftart"/>
    <w:rPr>
      <w:color w:val="0563C1"/>
      <w:u w:val="single"/>
    </w:rPr>
  </w:style>
  <w:style w:type="character" w:customStyle="1" w:styleId="ListLabel4">
    <w:name w:val="ListLabel 4"/>
    <w:rPr>
      <w:rFonts w:ascii="Century Gothic" w:eastAsia="Century Gothic" w:hAnsi="Century Gothic" w:cs="Century Gothic"/>
      <w:color w:val="000000"/>
      <w:sz w:val="18"/>
      <w:szCs w:val="18"/>
      <w:u w:val="single"/>
    </w:rPr>
  </w:style>
  <w:style w:type="character" w:customStyle="1" w:styleId="ListLabel5">
    <w:name w:val="ListLabel 5"/>
    <w:rPr>
      <w:rFonts w:ascii="Century Gothic" w:eastAsia="Century Gothic" w:hAnsi="Century Gothic" w:cs="Century Gothic"/>
      <w:sz w:val="18"/>
      <w:szCs w:val="18"/>
      <w:u w:val="single"/>
    </w:rPr>
  </w:style>
  <w:style w:type="numbering" w:customStyle="1" w:styleId="KeineListe1">
    <w:name w:val="Keine Liste1"/>
    <w:basedOn w:val="KeineListe"/>
  </w:style>
  <w:style w:type="numbering" w:customStyle="1" w:styleId="NoList1">
    <w:name w:val="No List1"/>
    <w:basedOn w:val="KeineListe"/>
  </w:style>
  <w:style w:type="numbering" w:customStyle="1" w:styleId="NoList2">
    <w:name w:val="No List2"/>
    <w:basedOn w:val="KeineListe"/>
  </w:style>
  <w:style w:type="character" w:styleId="Erwhnung">
    <w:name w:val="Mention"/>
    <w:basedOn w:val="Absatz-Standardschriftart"/>
    <w:uiPriority w:val="99"/>
    <w:unhideWhenUsed/>
    <w:rsid w:val="00424EB3"/>
    <w:rPr>
      <w:color w:val="2B579A"/>
      <w:shd w:val="clear" w:color="auto" w:fill="E1DFDD"/>
    </w:rPr>
  </w:style>
  <w:style w:type="character" w:styleId="Hyperlink">
    <w:name w:val="Hyperlink"/>
    <w:basedOn w:val="Absatz-Standardschriftart"/>
    <w:uiPriority w:val="99"/>
    <w:unhideWhenUsed/>
    <w:rsid w:val="006079E0"/>
    <w:rPr>
      <w:color w:val="0563C1" w:themeColor="hyperlink"/>
      <w:u w:val="single"/>
    </w:rPr>
  </w:style>
  <w:style w:type="table" w:customStyle="1" w:styleId="a">
    <w:basedOn w:val="TableNormal2"/>
    <w:tblPr>
      <w:tblStyleRowBandSize w:val="1"/>
      <w:tblStyleColBandSize w:val="1"/>
      <w:tblCellMar>
        <w:left w:w="10" w:type="dxa"/>
        <w:right w:w="10" w:type="dxa"/>
      </w:tblCellMar>
    </w:tblPr>
  </w:style>
  <w:style w:type="table" w:customStyle="1" w:styleId="a0">
    <w:basedOn w:val="TableNormal2"/>
    <w:tblPr>
      <w:tblStyleRowBandSize w:val="1"/>
      <w:tblStyleColBandSize w:val="1"/>
      <w:tblCellMar>
        <w:left w:w="10" w:type="dxa"/>
        <w:right w:w="10" w:type="dxa"/>
      </w:tblCellMar>
    </w:tblPr>
  </w:style>
  <w:style w:type="table" w:customStyle="1" w:styleId="a1">
    <w:basedOn w:val="TableNormal2"/>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extbike-media.com" TargetMode="External"/><Relationship Id="rId18" Type="http://schemas.openxmlformats.org/officeDocument/2006/relationships/hyperlink" Target="http://www.moeller-horcher.d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iles-mobility.com/de" TargetMode="External"/><Relationship Id="rId17" Type="http://schemas.openxmlformats.org/officeDocument/2006/relationships/hyperlink" Target="mailto:amelie.zawada@moeller-horcher.de" TargetMode="External"/><Relationship Id="rId2" Type="http://schemas.openxmlformats.org/officeDocument/2006/relationships/customXml" Target="../customXml/item2.xml"/><Relationship Id="rId16" Type="http://schemas.openxmlformats.org/officeDocument/2006/relationships/hyperlink" Target="http://www.nextbike-media.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xtbike-media.com" TargetMode="External"/><Relationship Id="rId5" Type="http://schemas.openxmlformats.org/officeDocument/2006/relationships/numbering" Target="numbering.xml"/><Relationship Id="rId15" Type="http://schemas.openxmlformats.org/officeDocument/2006/relationships/hyperlink" Target="mailto:jan.gewinner@nextbike.com"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les-mobility.com/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437915-a7c9-4029-9121-b74798125c6f">
      <Terms xmlns="http://schemas.microsoft.com/office/infopath/2007/PartnerControls"/>
    </lcf76f155ced4ddcb4097134ff3c332f>
    <TaxCatchAll xmlns="d917ea44-9c6c-4859-ab58-55874dd925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4BMg7FH22owvbcu/gqRP7X223w==">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2BD37731ADB53F41B3D081BB72ADB861" ma:contentTypeVersion="15" ma:contentTypeDescription="Ein neues Dokument erstellen." ma:contentTypeScope="" ma:versionID="7e725922862188de13606a9ea5b2eb06">
  <xsd:schema xmlns:xsd="http://www.w3.org/2001/XMLSchema" xmlns:xs="http://www.w3.org/2001/XMLSchema" xmlns:p="http://schemas.microsoft.com/office/2006/metadata/properties" xmlns:ns2="c5437915-a7c9-4029-9121-b74798125c6f" xmlns:ns3="d917ea44-9c6c-4859-ab58-55874dd92599" targetNamespace="http://schemas.microsoft.com/office/2006/metadata/properties" ma:root="true" ma:fieldsID="b790e2c85609bc3487c8d1138af8c04d" ns2:_="" ns3:_="">
    <xsd:import namespace="c5437915-a7c9-4029-9121-b74798125c6f"/>
    <xsd:import namespace="d917ea44-9c6c-4859-ab58-55874dd925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37915-a7c9-4029-9121-b74798125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ff4cec95-8e23-4505-8d64-4b94560e758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17ea44-9c6c-4859-ab58-55874dd925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5f01636-d6c0-45de-8a1a-a5911ff29619}" ma:internalName="TaxCatchAll" ma:showField="CatchAllData" ma:web="d917ea44-9c6c-4859-ab58-55874dd9259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CC10CF-2A18-45DA-B5D6-6C502ABD6CA1}">
  <ds:schemaRefs>
    <ds:schemaRef ds:uri="http://schemas.microsoft.com/office/2006/metadata/properties"/>
    <ds:schemaRef ds:uri="http://schemas.microsoft.com/office/infopath/2007/PartnerControls"/>
    <ds:schemaRef ds:uri="c5437915-a7c9-4029-9121-b74798125c6f"/>
    <ds:schemaRef ds:uri="d917ea44-9c6c-4859-ab58-55874dd92599"/>
  </ds:schemaRefs>
</ds:datastoreItem>
</file>

<file path=customXml/itemProps2.xml><?xml version="1.0" encoding="utf-8"?>
<ds:datastoreItem xmlns:ds="http://schemas.openxmlformats.org/officeDocument/2006/customXml" ds:itemID="{35F0D299-357F-4D4B-920D-E6A76AD7C76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5BCF424-BC41-4CDF-8FBF-14D2CCBA1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37915-a7c9-4029-9121-b74798125c6f"/>
    <ds:schemaRef ds:uri="d917ea44-9c6c-4859-ab58-55874dd92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721</Words>
  <Characters>4549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Köhler</dc:creator>
  <cp:lastModifiedBy>Amelie Zawada</cp:lastModifiedBy>
  <cp:revision>9</cp:revision>
  <dcterms:created xsi:type="dcterms:W3CDTF">2025-02-21T09:20:00Z</dcterms:created>
  <dcterms:modified xsi:type="dcterms:W3CDTF">2025-02-21T18:04:00Z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0x0101002BD37731ADB53F41B3D081BB72ADB861</vt:lpwstr>
  </property>
  <property fmtid="{D5CDD505-2E9C-101B-9397-08002B2CF9AE}" pid="3" name="MediaServiceImageTags">
    <vt:lpwstr/>
  </property>
</Properties>
</file>