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8C90" w14:textId="56BB2D51" w:rsidR="007E7AD3" w:rsidRDefault="007E7AD3">
      <w:pPr>
        <w:rPr>
          <w:b/>
          <w:bCs/>
          <w:sz w:val="36"/>
          <w:szCs w:val="36"/>
        </w:rPr>
      </w:pPr>
    </w:p>
    <w:p w14:paraId="5E4B018C" w14:textId="03918471" w:rsidR="00D90B16" w:rsidRPr="002A6ECE" w:rsidRDefault="002A6ECE" w:rsidP="00D90B16">
      <w:pPr>
        <w:rPr>
          <w:b/>
          <w:bCs/>
        </w:rPr>
      </w:pPr>
      <w:bookmarkStart w:id="0" w:name="_Hlk182409106"/>
      <w:r w:rsidRPr="002A6ECE">
        <w:rPr>
          <w:b/>
          <w:bCs/>
          <w:sz w:val="28"/>
          <w:szCs w:val="28"/>
        </w:rPr>
        <w:t xml:space="preserve">Anmälan om konkurrensbegränsning </w:t>
      </w:r>
      <w:r>
        <w:rPr>
          <w:b/>
          <w:bCs/>
          <w:sz w:val="28"/>
          <w:szCs w:val="28"/>
        </w:rPr>
        <w:t>– Sjöbo kommun</w:t>
      </w:r>
    </w:p>
    <w:bookmarkEnd w:id="0"/>
    <w:p w14:paraId="15FA9069" w14:textId="178984C4" w:rsidR="00306AA5" w:rsidRPr="002A6ECE" w:rsidRDefault="002A6ECE">
      <w:r>
        <w:t>B</w:t>
      </w:r>
      <w:r w:rsidRPr="002A6ECE">
        <w:t>ranschorganisationen Active Sweden, tidigare Almega Friskvårdsföretagen, vill anmäla ärende beskrivet nedan.</w:t>
      </w:r>
    </w:p>
    <w:p w14:paraId="40E9638D" w14:textId="62C6F22D" w:rsidR="002A6ECE" w:rsidRDefault="002A6ECE" w:rsidP="002A6ECE">
      <w:r>
        <w:t xml:space="preserve">Det gäller Sjöbo Kommun som genom </w:t>
      </w:r>
      <w:r w:rsidR="00413EB9">
        <w:t xml:space="preserve">fördelaktiga </w:t>
      </w:r>
      <w:r w:rsidR="0003057E">
        <w:t>hyres</w:t>
      </w:r>
      <w:r w:rsidR="00413EB9">
        <w:t xml:space="preserve">villkor </w:t>
      </w:r>
      <w:r w:rsidR="0085216C">
        <w:t xml:space="preserve">för gym drivna i föreningsform </w:t>
      </w:r>
      <w:r w:rsidR="00047898">
        <w:t xml:space="preserve">allvarligt snedvrider konkurrensförutsättningarna för </w:t>
      </w:r>
      <w:r>
        <w:t>ett av våra medlemsföretag, Studio Aktiv 24.</w:t>
      </w:r>
    </w:p>
    <w:p w14:paraId="2F2CBDAA" w14:textId="7095F476" w:rsidR="002A6ECE" w:rsidRDefault="002A6ECE" w:rsidP="002A6ECE">
      <w:r>
        <w:t>I Sjöbo kommun finns för</w:t>
      </w:r>
      <w:r w:rsidR="001A1814">
        <w:t>e</w:t>
      </w:r>
      <w:r>
        <w:t xml:space="preserve">ningarna Kraftverket och Sjöbo </w:t>
      </w:r>
      <w:proofErr w:type="spellStart"/>
      <w:r>
        <w:t>Fitness</w:t>
      </w:r>
      <w:proofErr w:type="spellEnd"/>
      <w:r>
        <w:t xml:space="preserve">. I föreningarna kan </w:t>
      </w:r>
      <w:r w:rsidR="00BD1217">
        <w:t>Sjöbobor</w:t>
      </w:r>
      <w:r>
        <w:t xml:space="preserve">, men även andra, träna i ändamålsenliga lokaler och med utrustning av hög kvalitet – precis som på ett </w:t>
      </w:r>
      <w:r w:rsidR="00EF587A">
        <w:t>privat</w:t>
      </w:r>
      <w:r>
        <w:t xml:space="preserve"> drivet gym.</w:t>
      </w:r>
    </w:p>
    <w:p w14:paraId="549CDDAE" w14:textId="15154EA7" w:rsidR="002A6ECE" w:rsidRDefault="002A6ECE" w:rsidP="002A6ECE">
      <w:r>
        <w:t>Dessa föreningar erhåller ett omfattande kommunalt stöd. Deras verksamhet bedrivs i lokaler som Sjöbo Kommun hyr av AB Sjöbohem och upplåter gratis till föreningarna. Sjöbo kommun betalar även elförbrukningen och städningen av lokalerna.</w:t>
      </w:r>
    </w:p>
    <w:p w14:paraId="20F144AA" w14:textId="5B30E220" w:rsidR="002A6ECE" w:rsidRDefault="002A6ECE" w:rsidP="002A6ECE">
      <w:r>
        <w:t>En beräkning av den summa som kommunen subventionerar föreningarna med i form av subventionerade lokaler landar på ungefär 1,5 miljoner kronor per år.</w:t>
      </w:r>
    </w:p>
    <w:p w14:paraId="5C753EC2" w14:textId="3EF64471" w:rsidR="002A6ECE" w:rsidRDefault="002A6ECE" w:rsidP="002A6ECE">
      <w:r>
        <w:t>Eftersom omkostnaderna i verksamhete</w:t>
      </w:r>
      <w:r w:rsidR="00B81DB6">
        <w:t>r</w:t>
      </w:r>
      <w:r>
        <w:t>n</w:t>
      </w:r>
      <w:r w:rsidR="00B81DB6">
        <w:t>a</w:t>
      </w:r>
      <w:r>
        <w:t xml:space="preserve"> är</w:t>
      </w:r>
      <w:r w:rsidR="00EF587A">
        <w:t xml:space="preserve"> så låga</w:t>
      </w:r>
      <w:r>
        <w:t xml:space="preserve"> </w:t>
      </w:r>
      <w:r w:rsidR="00265CB0">
        <w:t xml:space="preserve">kan </w:t>
      </w:r>
      <w:r>
        <w:t xml:space="preserve">föreningarna </w:t>
      </w:r>
      <w:r w:rsidR="00C559D2">
        <w:t xml:space="preserve">erbjuda mycket låga </w:t>
      </w:r>
      <w:r w:rsidR="00BD1217">
        <w:t>avgifter till</w:t>
      </w:r>
      <w:r>
        <w:t xml:space="preserve"> de som tränar hos dem. Avgifte</w:t>
      </w:r>
      <w:r w:rsidR="00B80C2C">
        <w:t>r</w:t>
      </w:r>
      <w:r>
        <w:t>n</w:t>
      </w:r>
      <w:r w:rsidR="00B80C2C">
        <w:t>a</w:t>
      </w:r>
      <w:r>
        <w:t xml:space="preserve"> är mindre än hälften jämfört med ett privat gym och föreningarna låter även alla </w:t>
      </w:r>
      <w:r w:rsidR="00EF587A">
        <w:t>som är</w:t>
      </w:r>
      <w:r>
        <w:t xml:space="preserve"> över 65 </w:t>
      </w:r>
      <w:r w:rsidR="00EF587A">
        <w:t xml:space="preserve">år </w:t>
      </w:r>
      <w:r>
        <w:t>träna gratis. Det gör att den viktiga målgruppen till stor del försvinner för andra</w:t>
      </w:r>
      <w:r w:rsidR="008F0DCD">
        <w:t>, marknadsmässigt drivna,</w:t>
      </w:r>
      <w:r>
        <w:t xml:space="preserve"> gym.</w:t>
      </w:r>
    </w:p>
    <w:p w14:paraId="1EA4B745" w14:textId="424CF3EF" w:rsidR="002A6ECE" w:rsidRDefault="00EF587A" w:rsidP="002A6ECE">
      <w:r>
        <w:t>Ytterligare ett bekymmer</w:t>
      </w:r>
      <w:r w:rsidR="002A6ECE">
        <w:t xml:space="preserve"> är att vem som helst kan vara medlem och träna i föreningarna. Även de som bor i andra kommuner men kanske jobbar i Sjöbo kan träna i Sjöbo och då för halva priset jämfört med i sin hemort.</w:t>
      </w:r>
    </w:p>
    <w:p w14:paraId="45D8577A" w14:textId="49470456" w:rsidR="002A6ECE" w:rsidRDefault="002A6ECE" w:rsidP="002A6ECE">
      <w:r>
        <w:t xml:space="preserve">Konsekvensen blir att det inte går </w:t>
      </w:r>
      <w:r w:rsidR="00A07AD8">
        <w:t xml:space="preserve">för privata företag </w:t>
      </w:r>
      <w:r>
        <w:t xml:space="preserve">att bedriva gymverksamhet i Sjöbo till följd av Sjöbo Kommuns föreningsbidrag, </w:t>
      </w:r>
    </w:p>
    <w:p w14:paraId="5E2EADAE" w14:textId="00A1BDE3" w:rsidR="002A6ECE" w:rsidRDefault="002A6ECE" w:rsidP="002A6ECE">
      <w:r>
        <w:t xml:space="preserve">Hade kommunen själv bedrivit gymverksamheten skulle det </w:t>
      </w:r>
      <w:r w:rsidR="00161149">
        <w:t xml:space="preserve">sannolikt </w:t>
      </w:r>
      <w:r>
        <w:t xml:space="preserve">vara ett solklart fall av </w:t>
      </w:r>
      <w:r w:rsidR="00EF587A">
        <w:t>lagstridig</w:t>
      </w:r>
      <w:r>
        <w:t xml:space="preserve"> kommunal konkurrens. Att kommunen nu </w:t>
      </w:r>
      <w:r w:rsidR="00F220D6">
        <w:t xml:space="preserve">skapar konkurrenssnedvridningar genom att gynna </w:t>
      </w:r>
      <w:r w:rsidR="0019712D">
        <w:t xml:space="preserve">föreningar som </w:t>
      </w:r>
      <w:r w:rsidR="00BB6A06">
        <w:t xml:space="preserve">är aktörer på </w:t>
      </w:r>
      <w:r w:rsidR="0019712D">
        <w:t xml:space="preserve">gymmarknaden </w:t>
      </w:r>
      <w:r>
        <w:t xml:space="preserve">bör inte ses </w:t>
      </w:r>
      <w:r w:rsidR="00EF587A">
        <w:t xml:space="preserve">på </w:t>
      </w:r>
      <w:r>
        <w:t>annorlunda</w:t>
      </w:r>
      <w:r w:rsidR="00EF587A">
        <w:t xml:space="preserve"> sätt</w:t>
      </w:r>
      <w:r>
        <w:t xml:space="preserve">. </w:t>
      </w:r>
      <w:r w:rsidR="00722B15">
        <w:t>De konkurrenssnedvridande e</w:t>
      </w:r>
      <w:r>
        <w:t>ffekte</w:t>
      </w:r>
      <w:r w:rsidR="00722B15">
        <w:t>rna</w:t>
      </w:r>
      <w:r>
        <w:t xml:space="preserve"> på </w:t>
      </w:r>
      <w:r w:rsidR="00E17002">
        <w:t xml:space="preserve">den lokala </w:t>
      </w:r>
      <w:r w:rsidR="00722B15">
        <w:t>gym</w:t>
      </w:r>
      <w:r>
        <w:t xml:space="preserve">marknaden blir likadan. </w:t>
      </w:r>
    </w:p>
    <w:p w14:paraId="3BE20555" w14:textId="52308DE0" w:rsidR="002A6ECE" w:rsidRDefault="002A6ECE" w:rsidP="002A6ECE">
      <w:r>
        <w:t xml:space="preserve">Det kan noteras att ingen annan </w:t>
      </w:r>
      <w:r w:rsidR="000727EF">
        <w:t xml:space="preserve">närliggande </w:t>
      </w:r>
      <w:r>
        <w:t xml:space="preserve">kommun har motsvarande </w:t>
      </w:r>
      <w:r w:rsidR="00ED4B1C">
        <w:t xml:space="preserve">förmånliga </w:t>
      </w:r>
      <w:r w:rsidR="00111341">
        <w:t>hyres</w:t>
      </w:r>
      <w:r w:rsidR="00125D16">
        <w:t xml:space="preserve">villkor för </w:t>
      </w:r>
      <w:r w:rsidR="007E32F6">
        <w:t xml:space="preserve">gym drivna i </w:t>
      </w:r>
      <w:r>
        <w:t>förenings</w:t>
      </w:r>
      <w:r w:rsidR="007E32F6">
        <w:t>form</w:t>
      </w:r>
      <w:r>
        <w:t xml:space="preserve">. </w:t>
      </w:r>
    </w:p>
    <w:p w14:paraId="106EFE45" w14:textId="13282B62" w:rsidR="00D56E10" w:rsidRPr="00EF587A" w:rsidRDefault="002A6ECE" w:rsidP="002A6ECE">
      <w:r>
        <w:t>Konkurrenslagens syfte är att värna möjligheterna till ett fritt företagande på lika villkor. Sjöbo kommuns agerande innebär motsatsen.</w:t>
      </w:r>
    </w:p>
    <w:p w14:paraId="075C9A86" w14:textId="1F9E71CD" w:rsidR="00D56E10" w:rsidRPr="00EF587A" w:rsidRDefault="002A6ECE" w:rsidP="00D56E10">
      <w:r w:rsidRPr="00EF587A">
        <w:t>Med vänliga hälsningar</w:t>
      </w:r>
    </w:p>
    <w:p w14:paraId="0C8C5BD3" w14:textId="4F8FA1D0" w:rsidR="002A6ECE" w:rsidRPr="00EF587A" w:rsidRDefault="00D56E10" w:rsidP="00D56E10">
      <w:r w:rsidRPr="00EF587A">
        <w:t>Katarina Andersson</w:t>
      </w:r>
    </w:p>
    <w:p w14:paraId="552B2228" w14:textId="77777777" w:rsidR="002A6ECE" w:rsidRPr="00EF587A" w:rsidRDefault="002A6ECE" w:rsidP="00D56E10">
      <w:r w:rsidRPr="00EF587A">
        <w:t>Ordförande i Active Sweden</w:t>
      </w:r>
    </w:p>
    <w:p w14:paraId="59E3FE67" w14:textId="67E107C1" w:rsidR="00D56E10" w:rsidRPr="00A132A0" w:rsidRDefault="002A6ECE">
      <w:r w:rsidRPr="00EF587A">
        <w:t xml:space="preserve">Tel </w:t>
      </w:r>
      <w:r w:rsidR="00D56E10" w:rsidRPr="00EF587A">
        <w:t>073-940 99 00</w:t>
      </w:r>
    </w:p>
    <w:sectPr w:rsidR="00D56E10" w:rsidRPr="00A132A0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824E" w14:textId="77777777" w:rsidR="00F447F4" w:rsidRDefault="00F447F4">
      <w:pPr>
        <w:spacing w:after="0" w:line="240" w:lineRule="auto"/>
      </w:pPr>
      <w:r>
        <w:separator/>
      </w:r>
    </w:p>
  </w:endnote>
  <w:endnote w:type="continuationSeparator" w:id="0">
    <w:p w14:paraId="6EBCF5AE" w14:textId="77777777" w:rsidR="00F447F4" w:rsidRDefault="00F4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0745" w14:textId="77777777" w:rsidR="00F447F4" w:rsidRDefault="00F447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06C51A" w14:textId="77777777" w:rsidR="00F447F4" w:rsidRDefault="00F4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B0FD" w14:textId="294CE6F7" w:rsidR="00EF587A" w:rsidRDefault="00EF587A">
    <w:pPr>
      <w:pStyle w:val="Sidhuvud"/>
    </w:pPr>
    <w:r>
      <w:rPr>
        <w:noProof/>
      </w:rPr>
      <w:drawing>
        <wp:inline distT="0" distB="0" distL="0" distR="0" wp14:anchorId="06455C4A" wp14:editId="2DF22C18">
          <wp:extent cx="2371725" cy="1057275"/>
          <wp:effectExtent l="0" t="0" r="9525" b="9525"/>
          <wp:docPr id="1068789037" name="Bildobjekt 1" descr="En bild som visar text, Teckensnitt, logotyp, Grafik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1898" cy="10573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A86"/>
    <w:multiLevelType w:val="hybridMultilevel"/>
    <w:tmpl w:val="879C0CEE"/>
    <w:lvl w:ilvl="0" w:tplc="8B2EE15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049F"/>
    <w:multiLevelType w:val="hybridMultilevel"/>
    <w:tmpl w:val="6AF49C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FA3"/>
    <w:multiLevelType w:val="hybridMultilevel"/>
    <w:tmpl w:val="B8EE0132"/>
    <w:lvl w:ilvl="0" w:tplc="5B58CE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3D62"/>
    <w:multiLevelType w:val="multilevel"/>
    <w:tmpl w:val="1B6A231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504BBD"/>
    <w:multiLevelType w:val="hybridMultilevel"/>
    <w:tmpl w:val="EA928A2A"/>
    <w:lvl w:ilvl="0" w:tplc="5EB8219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86075">
    <w:abstractNumId w:val="3"/>
  </w:num>
  <w:num w:numId="2" w16cid:durableId="1699549119">
    <w:abstractNumId w:val="1"/>
  </w:num>
  <w:num w:numId="3" w16cid:durableId="552934152">
    <w:abstractNumId w:val="2"/>
  </w:num>
  <w:num w:numId="4" w16cid:durableId="1624073287">
    <w:abstractNumId w:val="0"/>
  </w:num>
  <w:num w:numId="5" w16cid:durableId="2012177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32"/>
    <w:rsid w:val="0003057E"/>
    <w:rsid w:val="00047898"/>
    <w:rsid w:val="000727EF"/>
    <w:rsid w:val="000B6E0E"/>
    <w:rsid w:val="00111341"/>
    <w:rsid w:val="00125D16"/>
    <w:rsid w:val="00157B47"/>
    <w:rsid w:val="00161149"/>
    <w:rsid w:val="0019712D"/>
    <w:rsid w:val="001A1814"/>
    <w:rsid w:val="001D19D3"/>
    <w:rsid w:val="00265CB0"/>
    <w:rsid w:val="002A6ECE"/>
    <w:rsid w:val="00306AA5"/>
    <w:rsid w:val="00342A97"/>
    <w:rsid w:val="00412893"/>
    <w:rsid w:val="00413EB9"/>
    <w:rsid w:val="005129D0"/>
    <w:rsid w:val="00587A3A"/>
    <w:rsid w:val="00634C5A"/>
    <w:rsid w:val="00662E1E"/>
    <w:rsid w:val="006F4F78"/>
    <w:rsid w:val="00722B15"/>
    <w:rsid w:val="007A4A00"/>
    <w:rsid w:val="007E32F6"/>
    <w:rsid w:val="007E7AD3"/>
    <w:rsid w:val="008312A1"/>
    <w:rsid w:val="0085216C"/>
    <w:rsid w:val="008C3BD3"/>
    <w:rsid w:val="008E663E"/>
    <w:rsid w:val="008F0DCD"/>
    <w:rsid w:val="00911502"/>
    <w:rsid w:val="009363A1"/>
    <w:rsid w:val="00940ED3"/>
    <w:rsid w:val="00A07AD8"/>
    <w:rsid w:val="00A132A0"/>
    <w:rsid w:val="00B30523"/>
    <w:rsid w:val="00B40709"/>
    <w:rsid w:val="00B47139"/>
    <w:rsid w:val="00B644AB"/>
    <w:rsid w:val="00B67E96"/>
    <w:rsid w:val="00B80C2C"/>
    <w:rsid w:val="00B81DB6"/>
    <w:rsid w:val="00B94F51"/>
    <w:rsid w:val="00BB6A06"/>
    <w:rsid w:val="00BD1217"/>
    <w:rsid w:val="00BF08C6"/>
    <w:rsid w:val="00C26390"/>
    <w:rsid w:val="00C52325"/>
    <w:rsid w:val="00C559D2"/>
    <w:rsid w:val="00C611DE"/>
    <w:rsid w:val="00C96F8E"/>
    <w:rsid w:val="00CA408D"/>
    <w:rsid w:val="00CE2D80"/>
    <w:rsid w:val="00D2491F"/>
    <w:rsid w:val="00D56A33"/>
    <w:rsid w:val="00D56E10"/>
    <w:rsid w:val="00D7570A"/>
    <w:rsid w:val="00D90B16"/>
    <w:rsid w:val="00DC7146"/>
    <w:rsid w:val="00E05C32"/>
    <w:rsid w:val="00E17002"/>
    <w:rsid w:val="00E256F8"/>
    <w:rsid w:val="00E37FC0"/>
    <w:rsid w:val="00E737C4"/>
    <w:rsid w:val="00E80830"/>
    <w:rsid w:val="00ED4B1C"/>
    <w:rsid w:val="00EF587A"/>
    <w:rsid w:val="00F220D6"/>
    <w:rsid w:val="00F447F4"/>
    <w:rsid w:val="00F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4B78"/>
  <w15:docId w15:val="{945EEE7A-0FC1-4561-8CB7-CB911074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E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7AD3"/>
  </w:style>
  <w:style w:type="paragraph" w:styleId="Sidfot">
    <w:name w:val="footer"/>
    <w:basedOn w:val="Normal"/>
    <w:link w:val="SidfotChar"/>
    <w:uiPriority w:val="99"/>
    <w:unhideWhenUsed/>
    <w:rsid w:val="007E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7AD3"/>
  </w:style>
  <w:style w:type="character" w:styleId="Hyperlnk">
    <w:name w:val="Hyperlink"/>
    <w:basedOn w:val="Standardstycketeckensnitt"/>
    <w:uiPriority w:val="99"/>
    <w:unhideWhenUsed/>
    <w:rsid w:val="00662E1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2E1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611D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13EB9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1999</Characters>
  <Application>Microsoft Office Word</Application>
  <DocSecurity>0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Andersson</dc:creator>
  <dc:description/>
  <cp:lastModifiedBy>Daniel Claesson</cp:lastModifiedBy>
  <cp:revision>2</cp:revision>
  <dcterms:created xsi:type="dcterms:W3CDTF">2025-03-04T08:14:00Z</dcterms:created>
  <dcterms:modified xsi:type="dcterms:W3CDTF">2025-03-04T08:14:00Z</dcterms:modified>
</cp:coreProperties>
</file>