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96FDA" w14:textId="77777777" w:rsidR="001A340A" w:rsidRDefault="001A340A" w:rsidP="001A7ED3">
      <w:pPr>
        <w:widowControl w:val="0"/>
        <w:ind w:left="709"/>
        <w:jc w:val="both"/>
        <w:rPr>
          <w:rFonts w:cs="Arial"/>
          <w:b/>
          <w:i/>
          <w:sz w:val="22"/>
          <w:szCs w:val="22"/>
          <w:lang w:val="fi-FI"/>
        </w:rPr>
      </w:pPr>
    </w:p>
    <w:p w14:paraId="5364AB87" w14:textId="77777777" w:rsidR="001A7ED3" w:rsidRDefault="001A7ED3" w:rsidP="001A7ED3">
      <w:pPr>
        <w:widowControl w:val="0"/>
        <w:ind w:left="709"/>
        <w:jc w:val="both"/>
        <w:rPr>
          <w:rFonts w:cs="Arial"/>
          <w:b/>
          <w:i/>
          <w:sz w:val="22"/>
          <w:szCs w:val="22"/>
          <w:lang w:val="fi-FI"/>
        </w:rPr>
      </w:pPr>
      <w:r w:rsidRPr="008A5AF9">
        <w:rPr>
          <w:rFonts w:cs="Arial"/>
          <w:b/>
          <w:i/>
          <w:sz w:val="22"/>
          <w:szCs w:val="22"/>
          <w:lang w:val="fi-FI"/>
        </w:rPr>
        <w:t xml:space="preserve">Valmet Oyj:n osakkeenomistajien nimitystoimikunnan työjärjestys </w:t>
      </w:r>
    </w:p>
    <w:p w14:paraId="58152FC3" w14:textId="77777777" w:rsidR="001A340A" w:rsidRPr="008A5AF9" w:rsidRDefault="001A340A" w:rsidP="001A7ED3">
      <w:pPr>
        <w:widowControl w:val="0"/>
        <w:ind w:left="709"/>
        <w:jc w:val="both"/>
        <w:rPr>
          <w:rFonts w:cs="Arial"/>
          <w:b/>
          <w:i/>
          <w:sz w:val="22"/>
          <w:szCs w:val="22"/>
          <w:lang w:val="fi-FI"/>
        </w:rPr>
      </w:pPr>
    </w:p>
    <w:p w14:paraId="3FD634E4" w14:textId="77777777" w:rsidR="001A7ED3" w:rsidRPr="008A5AF9" w:rsidRDefault="001A7ED3" w:rsidP="001A7ED3">
      <w:pPr>
        <w:widowControl w:val="0"/>
        <w:ind w:left="709"/>
        <w:jc w:val="both"/>
        <w:rPr>
          <w:rFonts w:cs="Arial"/>
          <w:b/>
          <w:i/>
          <w:sz w:val="22"/>
          <w:szCs w:val="22"/>
          <w:lang w:val="fi-FI"/>
        </w:rPr>
      </w:pPr>
    </w:p>
    <w:p w14:paraId="17B7DBA2" w14:textId="77777777" w:rsidR="001A7ED3" w:rsidRPr="008A5AF9" w:rsidRDefault="001A7ED3" w:rsidP="001A7ED3">
      <w:pPr>
        <w:widowControl w:val="0"/>
        <w:ind w:left="709"/>
        <w:jc w:val="both"/>
        <w:rPr>
          <w:rFonts w:cs="Arial"/>
          <w:i/>
          <w:sz w:val="22"/>
          <w:szCs w:val="22"/>
          <w:lang w:val="fi-FI"/>
        </w:rPr>
      </w:pPr>
      <w:r w:rsidRPr="008A5AF9">
        <w:rPr>
          <w:rFonts w:cs="Arial"/>
          <w:i/>
          <w:sz w:val="22"/>
          <w:szCs w:val="22"/>
          <w:lang w:val="fi-FI"/>
        </w:rPr>
        <w:t xml:space="preserve">1. Nimitystoimikunnan tarkoitus </w:t>
      </w:r>
    </w:p>
    <w:p w14:paraId="0371904D" w14:textId="77777777" w:rsidR="001A7ED3" w:rsidRPr="008A5AF9" w:rsidRDefault="001A7ED3" w:rsidP="001A7ED3">
      <w:pPr>
        <w:widowControl w:val="0"/>
        <w:ind w:left="709"/>
        <w:jc w:val="both"/>
        <w:rPr>
          <w:rFonts w:cs="Arial"/>
          <w:i/>
          <w:sz w:val="22"/>
          <w:szCs w:val="22"/>
          <w:lang w:val="fi-FI"/>
        </w:rPr>
      </w:pPr>
    </w:p>
    <w:p w14:paraId="36B98129" w14:textId="77777777" w:rsidR="001A7ED3" w:rsidRPr="00F64ED6" w:rsidRDefault="001A7ED3" w:rsidP="001A7ED3">
      <w:pPr>
        <w:widowControl w:val="0"/>
        <w:ind w:left="709"/>
        <w:jc w:val="both"/>
        <w:rPr>
          <w:rFonts w:cs="Arial"/>
          <w:i/>
          <w:sz w:val="22"/>
          <w:szCs w:val="22"/>
          <w:lang w:val="fi-FI"/>
        </w:rPr>
      </w:pPr>
      <w:r>
        <w:rPr>
          <w:rFonts w:cs="Arial"/>
          <w:i/>
          <w:sz w:val="22"/>
          <w:szCs w:val="22"/>
          <w:lang w:val="fi-FI"/>
        </w:rPr>
        <w:t>Valmet</w:t>
      </w:r>
      <w:r w:rsidRPr="008A5AF9">
        <w:rPr>
          <w:rFonts w:cs="Arial"/>
          <w:i/>
          <w:sz w:val="22"/>
          <w:szCs w:val="22"/>
          <w:lang w:val="fi-FI"/>
        </w:rPr>
        <w:t xml:space="preserve"> Oyj:n (jäljempänä ”Yhtiö”) osakkeenomistajien nimitystoimikunta (jäljempänä ”nimitystoimikunta”) on Yhtiön osakkeenomistajien toimielin, jonka tehtävänä on vuosittain valmistella hallituksen jäsenten valintaa ja hallituksen jäsenten palkitsemista koskevat ehdotukset yhtiökokoukselle ja varmistaa, että hallituksella ja sen jäsenillä on Yhtiön tarpeita vastaava riittävä osaaminen ja kokemus. </w:t>
      </w:r>
      <w:r w:rsidRPr="00F64ED6">
        <w:rPr>
          <w:rFonts w:cs="Arial"/>
          <w:i/>
          <w:sz w:val="22"/>
          <w:szCs w:val="22"/>
          <w:lang w:val="fi-FI"/>
        </w:rPr>
        <w:t xml:space="preserve">Jokainen yhtiön osakkeenomistaja voi tehdä myös oman ehdotuksensa suoraan yhtiökokoukselle. </w:t>
      </w:r>
    </w:p>
    <w:p w14:paraId="059CDBAA" w14:textId="77777777" w:rsidR="001A7ED3" w:rsidRPr="00F64ED6" w:rsidRDefault="001A7ED3" w:rsidP="001A7ED3">
      <w:pPr>
        <w:widowControl w:val="0"/>
        <w:ind w:left="709"/>
        <w:jc w:val="both"/>
        <w:rPr>
          <w:rFonts w:cs="Arial"/>
          <w:i/>
          <w:sz w:val="22"/>
          <w:szCs w:val="22"/>
          <w:lang w:val="fi-FI"/>
        </w:rPr>
      </w:pPr>
    </w:p>
    <w:p w14:paraId="6DA3AD18" w14:textId="77777777" w:rsidR="001A7ED3" w:rsidRPr="00F64ED6" w:rsidRDefault="001A7ED3" w:rsidP="001A7ED3">
      <w:pPr>
        <w:widowControl w:val="0"/>
        <w:ind w:left="709"/>
        <w:jc w:val="both"/>
        <w:rPr>
          <w:rFonts w:cs="Arial"/>
          <w:i/>
          <w:sz w:val="22"/>
          <w:szCs w:val="22"/>
          <w:lang w:val="fi-FI"/>
        </w:rPr>
      </w:pPr>
      <w:r w:rsidRPr="00F64ED6">
        <w:rPr>
          <w:rFonts w:cs="Arial"/>
          <w:i/>
          <w:sz w:val="22"/>
          <w:szCs w:val="22"/>
          <w:lang w:val="fi-FI"/>
        </w:rPr>
        <w:t>Toiminnassaan nimitystoimikunnan tulee noudattaa voimassa olevaa lainsäädäntöä, Yhtiötä koskevia pörssin sääntöjä sekä Suomen listayhtiöiden hallinnointikoodia (</w:t>
      </w:r>
      <w:r w:rsidRPr="00F64ED6">
        <w:rPr>
          <w:rFonts w:cs="Arial"/>
          <w:i/>
          <w:iCs/>
          <w:sz w:val="22"/>
          <w:szCs w:val="22"/>
          <w:lang w:val="fi-FI"/>
        </w:rPr>
        <w:t>Corporate Governance</w:t>
      </w:r>
      <w:r w:rsidRPr="00F64ED6">
        <w:rPr>
          <w:rFonts w:cs="Arial"/>
          <w:i/>
          <w:sz w:val="22"/>
          <w:szCs w:val="22"/>
          <w:lang w:val="fi-FI"/>
        </w:rPr>
        <w:t xml:space="preserve">). </w:t>
      </w:r>
    </w:p>
    <w:p w14:paraId="3B347598" w14:textId="7F33C7F4" w:rsidR="001A7ED3" w:rsidRDefault="001A7ED3" w:rsidP="001A7ED3">
      <w:pPr>
        <w:widowControl w:val="0"/>
        <w:ind w:left="709"/>
        <w:jc w:val="both"/>
        <w:rPr>
          <w:rFonts w:cs="Arial"/>
          <w:i/>
          <w:sz w:val="22"/>
          <w:szCs w:val="22"/>
          <w:lang w:val="fi-FI"/>
        </w:rPr>
      </w:pPr>
    </w:p>
    <w:p w14:paraId="008AE98F" w14:textId="77777777" w:rsidR="00FA1939" w:rsidRPr="00F64ED6" w:rsidRDefault="00FA1939" w:rsidP="001A7ED3">
      <w:pPr>
        <w:widowControl w:val="0"/>
        <w:ind w:left="709"/>
        <w:jc w:val="both"/>
        <w:rPr>
          <w:rFonts w:cs="Arial"/>
          <w:i/>
          <w:sz w:val="22"/>
          <w:szCs w:val="22"/>
          <w:lang w:val="fi-FI"/>
        </w:rPr>
      </w:pPr>
    </w:p>
    <w:p w14:paraId="66901611" w14:textId="77777777" w:rsidR="001A7ED3" w:rsidRPr="00F64ED6" w:rsidRDefault="001A7ED3" w:rsidP="001A7ED3">
      <w:pPr>
        <w:widowControl w:val="0"/>
        <w:ind w:left="709"/>
        <w:jc w:val="both"/>
        <w:rPr>
          <w:rFonts w:cs="Arial"/>
          <w:i/>
          <w:sz w:val="22"/>
          <w:szCs w:val="22"/>
          <w:lang w:val="fi-FI"/>
        </w:rPr>
      </w:pPr>
      <w:r w:rsidRPr="00F64ED6">
        <w:rPr>
          <w:rFonts w:cs="Arial"/>
          <w:i/>
          <w:sz w:val="22"/>
          <w:szCs w:val="22"/>
          <w:lang w:val="fi-FI"/>
        </w:rPr>
        <w:t xml:space="preserve">2. Nimitystoimikunnan jäsenten nimittäminen ja kokoonpano </w:t>
      </w:r>
    </w:p>
    <w:p w14:paraId="40AB7FD0" w14:textId="77777777" w:rsidR="001A7ED3" w:rsidRPr="00F64ED6" w:rsidRDefault="001A7ED3" w:rsidP="001A7ED3">
      <w:pPr>
        <w:widowControl w:val="0"/>
        <w:ind w:left="709"/>
        <w:jc w:val="both"/>
        <w:rPr>
          <w:rFonts w:cs="Arial"/>
          <w:i/>
          <w:sz w:val="22"/>
          <w:szCs w:val="22"/>
          <w:lang w:val="fi-FI"/>
        </w:rPr>
      </w:pPr>
    </w:p>
    <w:p w14:paraId="0E532F26" w14:textId="77777777" w:rsidR="001A7ED3" w:rsidRPr="008A5AF9" w:rsidRDefault="001A7ED3" w:rsidP="001A7ED3">
      <w:pPr>
        <w:widowControl w:val="0"/>
        <w:ind w:left="709"/>
        <w:jc w:val="both"/>
        <w:rPr>
          <w:rFonts w:cs="Arial"/>
          <w:i/>
          <w:sz w:val="22"/>
          <w:szCs w:val="22"/>
          <w:lang w:val="fi-FI"/>
        </w:rPr>
      </w:pPr>
      <w:r w:rsidRPr="008A5AF9">
        <w:rPr>
          <w:rFonts w:cs="Arial"/>
          <w:i/>
          <w:sz w:val="22"/>
          <w:szCs w:val="22"/>
          <w:lang w:val="fi-FI"/>
        </w:rPr>
        <w:t xml:space="preserve">Nimitystoimikuntaan kuuluu viisi (5) jäsentä ja se koostuu Yhtiön neljän suurimman osakkeenomistajan nimeämästä edustajasta sekä Yhtiön hallituksen puheenjohtajasta. </w:t>
      </w:r>
    </w:p>
    <w:p w14:paraId="28447D74" w14:textId="63B37972" w:rsidR="001A7ED3" w:rsidRPr="00F64ED6" w:rsidRDefault="001A7ED3" w:rsidP="001A7ED3">
      <w:pPr>
        <w:widowControl w:val="0"/>
        <w:ind w:left="709"/>
        <w:jc w:val="both"/>
        <w:rPr>
          <w:rFonts w:cs="Arial"/>
          <w:i/>
          <w:sz w:val="22"/>
          <w:szCs w:val="22"/>
          <w:lang w:val="fi-FI"/>
        </w:rPr>
      </w:pPr>
      <w:r w:rsidRPr="00F64ED6">
        <w:rPr>
          <w:rFonts w:cs="Arial"/>
          <w:i/>
          <w:sz w:val="22"/>
          <w:szCs w:val="22"/>
          <w:lang w:val="fi-FI"/>
        </w:rPr>
        <w:t xml:space="preserve">Osakkeenomistajia edustavien jäsenten nimeämisoikeus on vuosittain niillä neljällä osakkeenomistajalla, joiden osuus Yhtiön kaikkien osakkeiden tuottamista äänistä on Euroclear Finland Oy:n pitämän Yhtiön osakasluettelon perusteella suurin </w:t>
      </w:r>
      <w:r w:rsidR="00E67A18">
        <w:rPr>
          <w:rFonts w:cs="Arial"/>
          <w:i/>
          <w:sz w:val="22"/>
          <w:szCs w:val="22"/>
          <w:lang w:val="fi-FI"/>
        </w:rPr>
        <w:t>kesäkuun</w:t>
      </w:r>
      <w:r w:rsidRPr="00F64ED6">
        <w:rPr>
          <w:rFonts w:cs="Arial"/>
          <w:i/>
          <w:sz w:val="22"/>
          <w:szCs w:val="22"/>
          <w:lang w:val="fi-FI"/>
        </w:rPr>
        <w:t xml:space="preserve"> 1. päivänä. Hallituksen puheenjohtajan tehtävänä on pyytää 1. </w:t>
      </w:r>
      <w:r w:rsidR="00E67A18">
        <w:rPr>
          <w:rFonts w:cs="Arial"/>
          <w:i/>
          <w:sz w:val="22"/>
          <w:szCs w:val="22"/>
          <w:lang w:val="fi-FI"/>
        </w:rPr>
        <w:t>kesäkuuta</w:t>
      </w:r>
      <w:r w:rsidRPr="00F64ED6">
        <w:rPr>
          <w:rFonts w:cs="Arial"/>
          <w:i/>
          <w:sz w:val="22"/>
          <w:szCs w:val="22"/>
          <w:lang w:val="fi-FI"/>
        </w:rPr>
        <w:t xml:space="preserve"> mukaisen osakeomistuksen mukaisesti neljää suurinta osakkeenomistajaa kutakin nimeämään yhden jäsenen nimitystoimikuntaan. </w:t>
      </w:r>
    </w:p>
    <w:p w14:paraId="668D8AE7" w14:textId="77777777" w:rsidR="001A7ED3" w:rsidRPr="00F64ED6" w:rsidRDefault="001A7ED3" w:rsidP="001A7ED3">
      <w:pPr>
        <w:widowControl w:val="0"/>
        <w:ind w:left="709"/>
        <w:jc w:val="both"/>
        <w:rPr>
          <w:rFonts w:cs="Arial"/>
          <w:i/>
          <w:sz w:val="22"/>
          <w:szCs w:val="22"/>
          <w:lang w:val="fi-FI"/>
        </w:rPr>
      </w:pPr>
    </w:p>
    <w:p w14:paraId="5F16AFDC" w14:textId="016A19DB" w:rsidR="001A7ED3" w:rsidRPr="00F64ED6" w:rsidRDefault="001A7ED3" w:rsidP="001A7ED3">
      <w:pPr>
        <w:widowControl w:val="0"/>
        <w:ind w:left="709"/>
        <w:jc w:val="both"/>
        <w:rPr>
          <w:rFonts w:cs="Arial"/>
          <w:i/>
          <w:sz w:val="22"/>
          <w:szCs w:val="22"/>
          <w:lang w:val="fi-FI"/>
        </w:rPr>
      </w:pPr>
      <w:r w:rsidRPr="00F64ED6">
        <w:rPr>
          <w:rFonts w:cs="Arial"/>
          <w:i/>
          <w:sz w:val="22"/>
          <w:szCs w:val="22"/>
          <w:lang w:val="fi-FI"/>
        </w:rPr>
        <w:t xml:space="preserve">Mikäli kahdella suurimmista osakkeenomistajista on sama määrä osakkeita ja ääniä eikä molempien osakkeenomistajien nimeämää jäsentä voida nimittää, asia ratkaistaan arvalla. Mikäli osakkeenomistaja, joka on hajauttanut omistustaan esimerkiksi useisiin rahastoihin ja jolla on arvopaperimarkkinalain mukainen velvollisuus ottaa nämä omistukset huomioon ilmoittaessaan omistusosuutensa muutoksista, esittää viimeistään </w:t>
      </w:r>
      <w:r w:rsidR="00E67A18">
        <w:rPr>
          <w:rFonts w:cs="Arial"/>
          <w:i/>
          <w:sz w:val="22"/>
          <w:szCs w:val="22"/>
          <w:lang w:val="fi-FI"/>
        </w:rPr>
        <w:t>toukokuun 31.</w:t>
      </w:r>
      <w:r w:rsidRPr="00F64ED6">
        <w:rPr>
          <w:rFonts w:cs="Arial"/>
          <w:i/>
          <w:sz w:val="22"/>
          <w:szCs w:val="22"/>
          <w:lang w:val="fi-FI"/>
        </w:rPr>
        <w:t xml:space="preserve"> päivänä Yhtiön hallituksen puheenjohtajalle asiaa koskevan kirjallisen pyynnön, lasketaan tällaisen osakkeenomistajan useisiin rahastoihin tai rekistereihin merkityt omistukset yhteen nimeämisoikeuden ratkaisevaa ääniosuutta laskettaessa. Mikäli osakkeenomistaja ei halua käyttää nimeämisoikeuttaan, oikeus siirtyy seuraavaksi suurimmalle omistajalle, jolla muutoin ei olisi nimeämisoikeutta. </w:t>
      </w:r>
    </w:p>
    <w:p w14:paraId="04657300" w14:textId="77777777" w:rsidR="001A7ED3" w:rsidRPr="00F64ED6" w:rsidRDefault="001A7ED3" w:rsidP="001A7ED3">
      <w:pPr>
        <w:widowControl w:val="0"/>
        <w:ind w:left="709"/>
        <w:jc w:val="both"/>
        <w:rPr>
          <w:rFonts w:cs="Arial"/>
          <w:i/>
          <w:sz w:val="22"/>
          <w:szCs w:val="22"/>
          <w:lang w:val="fi-FI"/>
        </w:rPr>
      </w:pPr>
    </w:p>
    <w:p w14:paraId="06B1C1AF" w14:textId="77777777" w:rsidR="00314AD1" w:rsidRDefault="001A7ED3" w:rsidP="001A7ED3">
      <w:pPr>
        <w:widowControl w:val="0"/>
        <w:ind w:left="709"/>
        <w:jc w:val="both"/>
        <w:rPr>
          <w:rFonts w:cs="Arial"/>
          <w:i/>
          <w:sz w:val="22"/>
          <w:szCs w:val="22"/>
          <w:lang w:val="fi-FI"/>
        </w:rPr>
      </w:pPr>
      <w:r w:rsidRPr="008A5AF9">
        <w:rPr>
          <w:rFonts w:cs="Arial"/>
          <w:i/>
          <w:sz w:val="22"/>
          <w:szCs w:val="22"/>
          <w:lang w:val="fi-FI"/>
        </w:rPr>
        <w:t xml:space="preserve">Hallituksen puheenjohtaja kutsuu nimitystoimikunnan ensimmäisen kokouksen koolle ja nimitystoimikunta valitsee keskuudestaan puheenjohtajan, joka ei voi olla yhtiön hallituksen puheenjohtaja. </w:t>
      </w:r>
      <w:r w:rsidRPr="00F64ED6">
        <w:rPr>
          <w:rFonts w:cs="Arial"/>
          <w:i/>
          <w:sz w:val="22"/>
          <w:szCs w:val="22"/>
          <w:lang w:val="fi-FI"/>
        </w:rPr>
        <w:t>Nimitystoimikunta kokoontuu jatkossa nimitystoimikunnan puheenjohtajan kutsusta.</w:t>
      </w:r>
    </w:p>
    <w:p w14:paraId="42F985F1" w14:textId="7FCD6BE9" w:rsidR="001A7ED3" w:rsidRPr="00F64ED6" w:rsidRDefault="001A7ED3" w:rsidP="001A7ED3">
      <w:pPr>
        <w:widowControl w:val="0"/>
        <w:ind w:left="709"/>
        <w:jc w:val="both"/>
        <w:rPr>
          <w:rFonts w:cs="Arial"/>
          <w:i/>
          <w:sz w:val="22"/>
          <w:szCs w:val="22"/>
          <w:lang w:val="fi-FI"/>
        </w:rPr>
      </w:pPr>
      <w:r w:rsidRPr="00F64ED6">
        <w:rPr>
          <w:rFonts w:cs="Arial"/>
          <w:i/>
          <w:sz w:val="22"/>
          <w:szCs w:val="22"/>
          <w:lang w:val="fi-FI"/>
        </w:rPr>
        <w:t xml:space="preserve"> </w:t>
      </w:r>
    </w:p>
    <w:p w14:paraId="79943834" w14:textId="77777777" w:rsidR="001A7ED3" w:rsidRPr="00F64ED6" w:rsidRDefault="001A7ED3" w:rsidP="001A7ED3">
      <w:pPr>
        <w:widowControl w:val="0"/>
        <w:ind w:left="709"/>
        <w:jc w:val="both"/>
        <w:rPr>
          <w:rFonts w:cs="Arial"/>
          <w:i/>
          <w:sz w:val="22"/>
          <w:szCs w:val="22"/>
          <w:lang w:val="fi-FI"/>
        </w:rPr>
      </w:pPr>
      <w:r w:rsidRPr="00F64ED6">
        <w:rPr>
          <w:rFonts w:cs="Arial"/>
          <w:i/>
          <w:sz w:val="22"/>
          <w:szCs w:val="22"/>
          <w:lang w:val="fi-FI"/>
        </w:rPr>
        <w:t xml:space="preserve">Nimitystoimikunta on perustettu toimimaan toistaiseksi. Nimitystoimikunnan jäsenten toimikausi päättyy vuosittain uuden nimitystoimikunnan tultua nimetyksi. </w:t>
      </w:r>
    </w:p>
    <w:p w14:paraId="463D11EF" w14:textId="77777777" w:rsidR="001A7ED3" w:rsidRPr="00F64ED6" w:rsidRDefault="001A7ED3" w:rsidP="001A7ED3">
      <w:pPr>
        <w:widowControl w:val="0"/>
        <w:ind w:left="709"/>
        <w:jc w:val="both"/>
        <w:rPr>
          <w:rFonts w:cs="Arial"/>
          <w:i/>
          <w:sz w:val="22"/>
          <w:szCs w:val="22"/>
          <w:lang w:val="fi-FI"/>
        </w:rPr>
      </w:pPr>
    </w:p>
    <w:p w14:paraId="2FE5DF28" w14:textId="4826823B" w:rsidR="001A7ED3" w:rsidRPr="00F64ED6" w:rsidRDefault="001A7ED3" w:rsidP="001A7ED3">
      <w:pPr>
        <w:widowControl w:val="0"/>
        <w:ind w:left="709"/>
        <w:jc w:val="both"/>
        <w:rPr>
          <w:rFonts w:cs="Arial"/>
          <w:i/>
          <w:sz w:val="22"/>
          <w:szCs w:val="22"/>
          <w:lang w:val="fi-FI"/>
        </w:rPr>
      </w:pPr>
      <w:r w:rsidRPr="00F64ED6">
        <w:rPr>
          <w:rFonts w:cs="Arial"/>
          <w:i/>
          <w:sz w:val="22"/>
          <w:szCs w:val="22"/>
          <w:lang w:val="fi-FI"/>
        </w:rPr>
        <w:t xml:space="preserve">Osakkeenomistajan nimeämän jäsenen on erottava </w:t>
      </w:r>
      <w:r w:rsidR="00F92A39">
        <w:rPr>
          <w:rFonts w:cs="Arial"/>
          <w:i/>
          <w:sz w:val="22"/>
          <w:szCs w:val="22"/>
          <w:lang w:val="fi-FI"/>
        </w:rPr>
        <w:t xml:space="preserve">omasta aloitteestaan </w:t>
      </w:r>
      <w:r w:rsidRPr="00F64ED6">
        <w:rPr>
          <w:rFonts w:cs="Arial"/>
          <w:i/>
          <w:sz w:val="22"/>
          <w:szCs w:val="22"/>
          <w:lang w:val="fi-FI"/>
        </w:rPr>
        <w:t xml:space="preserve">nimitystoimikunnasta, jos kyseinen osakkeenomistaja luovuttaa yli puolet nimeämisoikeuden ratkaisseen </w:t>
      </w:r>
      <w:r w:rsidR="00E67A18">
        <w:rPr>
          <w:rFonts w:cs="Arial"/>
          <w:i/>
          <w:sz w:val="22"/>
          <w:szCs w:val="22"/>
          <w:lang w:val="fi-FI"/>
        </w:rPr>
        <w:t>kesäkuun</w:t>
      </w:r>
      <w:r w:rsidRPr="00F64ED6">
        <w:rPr>
          <w:rFonts w:cs="Arial"/>
          <w:i/>
          <w:sz w:val="22"/>
          <w:szCs w:val="22"/>
          <w:lang w:val="fi-FI"/>
        </w:rPr>
        <w:t xml:space="preserve"> 1. päivän mukaisesta osakeomistuksestaan eikä luovutuksen seurauksena enää ole Yhtiön kymmenen suurimman osakkeenomistajan joukossa. </w:t>
      </w:r>
    </w:p>
    <w:p w14:paraId="20AED980" w14:textId="77777777" w:rsidR="001A7ED3" w:rsidRPr="00F64ED6" w:rsidRDefault="001A7ED3" w:rsidP="001A7ED3">
      <w:pPr>
        <w:widowControl w:val="0"/>
        <w:ind w:left="709"/>
        <w:jc w:val="both"/>
        <w:rPr>
          <w:rFonts w:cs="Arial"/>
          <w:i/>
          <w:sz w:val="22"/>
          <w:szCs w:val="22"/>
          <w:lang w:val="fi-FI"/>
        </w:rPr>
      </w:pPr>
    </w:p>
    <w:p w14:paraId="6EDAC06A" w14:textId="77777777" w:rsidR="001A7ED3" w:rsidRDefault="001A7ED3" w:rsidP="001A7ED3">
      <w:pPr>
        <w:widowControl w:val="0"/>
        <w:ind w:left="709"/>
        <w:jc w:val="both"/>
        <w:rPr>
          <w:rFonts w:cs="Arial"/>
          <w:i/>
          <w:sz w:val="22"/>
          <w:szCs w:val="22"/>
          <w:lang w:val="fi-FI"/>
        </w:rPr>
      </w:pPr>
      <w:r w:rsidRPr="008A5AF9">
        <w:rPr>
          <w:rFonts w:cs="Arial"/>
          <w:i/>
          <w:sz w:val="22"/>
          <w:szCs w:val="22"/>
          <w:lang w:val="fi-FI"/>
        </w:rPr>
        <w:t xml:space="preserve">Mikäli osakkeenomistajan nimeämä henkilö eroaa nimitystoimikunnasta, nimitystoimikunta voi päättää pyytää uuden jäsenen nimeämistä. </w:t>
      </w:r>
      <w:r w:rsidRPr="00003D98">
        <w:rPr>
          <w:rFonts w:cs="Arial"/>
          <w:i/>
          <w:sz w:val="22"/>
          <w:szCs w:val="22"/>
          <w:lang w:val="fi-FI"/>
        </w:rPr>
        <w:t xml:space="preserve">Mikäli </w:t>
      </w:r>
      <w:r w:rsidRPr="00003D98">
        <w:rPr>
          <w:rFonts w:cs="Arial"/>
          <w:i/>
          <w:sz w:val="22"/>
          <w:szCs w:val="22"/>
          <w:lang w:val="fi-FI"/>
        </w:rPr>
        <w:lastRenderedPageBreak/>
        <w:t xml:space="preserve">nimitystoimikunnan jäsenten lukumäärä laskee alle </w:t>
      </w:r>
      <w:r w:rsidRPr="008A5AF9">
        <w:rPr>
          <w:rFonts w:cs="Arial"/>
          <w:i/>
          <w:sz w:val="22"/>
          <w:szCs w:val="22"/>
          <w:lang w:val="fi-FI"/>
        </w:rPr>
        <w:t xml:space="preserve">kolmeen (yhtiön hallituksen puheenjohtaja mukaan lukien), nimitystoimikunnan on pyydettävä tällaista nimeämistä. </w:t>
      </w:r>
      <w:r w:rsidRPr="00F64ED6">
        <w:rPr>
          <w:rFonts w:cs="Arial"/>
          <w:i/>
          <w:sz w:val="22"/>
          <w:szCs w:val="22"/>
          <w:lang w:val="fi-FI"/>
        </w:rPr>
        <w:t xml:space="preserve">Pyyntö on esitettävä ääniosuuden suuruusjärjestyksessä niille osakkeenomistajille, jotka eivät ole nimenneet edustajaa nimitystoimikuntaan. Ääniosuuden suuruusjärjestys määräytyy pyynnön esittämispäivänä Yhtiön osakasluettelossa olevien omistustietojen perusteella. </w:t>
      </w:r>
    </w:p>
    <w:p w14:paraId="59149632" w14:textId="6C2EC79F" w:rsidR="001A7ED3" w:rsidRDefault="001A7ED3" w:rsidP="001A7ED3">
      <w:pPr>
        <w:widowControl w:val="0"/>
        <w:ind w:left="709"/>
        <w:jc w:val="both"/>
        <w:rPr>
          <w:rFonts w:cs="Arial"/>
          <w:i/>
          <w:sz w:val="22"/>
          <w:szCs w:val="22"/>
          <w:lang w:val="fi-FI"/>
        </w:rPr>
      </w:pPr>
    </w:p>
    <w:p w14:paraId="59AD1333" w14:textId="77777777" w:rsidR="00FA1939" w:rsidRPr="00F64ED6" w:rsidRDefault="00FA1939" w:rsidP="001A7ED3">
      <w:pPr>
        <w:widowControl w:val="0"/>
        <w:ind w:left="709"/>
        <w:jc w:val="both"/>
        <w:rPr>
          <w:rFonts w:cs="Arial"/>
          <w:i/>
          <w:sz w:val="22"/>
          <w:szCs w:val="22"/>
          <w:lang w:val="fi-FI"/>
        </w:rPr>
      </w:pPr>
    </w:p>
    <w:p w14:paraId="05D2E764" w14:textId="77777777" w:rsidR="001A7ED3" w:rsidRPr="00F64ED6" w:rsidRDefault="001A7ED3" w:rsidP="001A7ED3">
      <w:pPr>
        <w:widowControl w:val="0"/>
        <w:ind w:left="709"/>
        <w:jc w:val="both"/>
        <w:rPr>
          <w:rFonts w:cs="Arial"/>
          <w:i/>
          <w:sz w:val="22"/>
          <w:szCs w:val="22"/>
          <w:lang w:val="fi-FI"/>
        </w:rPr>
      </w:pPr>
      <w:r w:rsidRPr="00F64ED6">
        <w:rPr>
          <w:rFonts w:cs="Arial"/>
          <w:i/>
          <w:sz w:val="22"/>
          <w:szCs w:val="22"/>
          <w:lang w:val="fi-FI"/>
        </w:rPr>
        <w:t xml:space="preserve">3. Nimitystoimikunnan tehtävät </w:t>
      </w:r>
    </w:p>
    <w:p w14:paraId="07039809" w14:textId="77777777" w:rsidR="001A7ED3" w:rsidRPr="00F64ED6" w:rsidRDefault="001A7ED3" w:rsidP="001A7ED3">
      <w:pPr>
        <w:widowControl w:val="0"/>
        <w:ind w:left="709"/>
        <w:jc w:val="both"/>
        <w:rPr>
          <w:rFonts w:cs="Arial"/>
          <w:i/>
          <w:sz w:val="22"/>
          <w:szCs w:val="22"/>
          <w:lang w:val="fi-FI"/>
        </w:rPr>
      </w:pPr>
    </w:p>
    <w:p w14:paraId="2FEC474B" w14:textId="77777777" w:rsidR="001A7ED3" w:rsidRPr="00F64ED6" w:rsidRDefault="001A7ED3" w:rsidP="001A7ED3">
      <w:pPr>
        <w:widowControl w:val="0"/>
        <w:ind w:left="709"/>
        <w:jc w:val="both"/>
        <w:rPr>
          <w:rFonts w:cs="Arial"/>
          <w:i/>
          <w:sz w:val="22"/>
          <w:szCs w:val="22"/>
          <w:lang w:val="fi-FI"/>
        </w:rPr>
      </w:pPr>
      <w:r w:rsidRPr="00F64ED6">
        <w:rPr>
          <w:rFonts w:cs="Arial"/>
          <w:i/>
          <w:sz w:val="22"/>
          <w:szCs w:val="22"/>
          <w:lang w:val="fi-FI"/>
        </w:rPr>
        <w:t xml:space="preserve">Nimitystoimikunnan tehtäviin kuuluu: </w:t>
      </w:r>
    </w:p>
    <w:p w14:paraId="1677E0AA" w14:textId="77777777" w:rsidR="001A7ED3" w:rsidRPr="00F64ED6" w:rsidRDefault="001A7ED3" w:rsidP="001A7ED3">
      <w:pPr>
        <w:widowControl w:val="0"/>
        <w:ind w:left="709"/>
        <w:jc w:val="both"/>
        <w:rPr>
          <w:rFonts w:cs="Arial"/>
          <w:i/>
          <w:sz w:val="22"/>
          <w:szCs w:val="22"/>
          <w:lang w:val="fi-FI"/>
        </w:rPr>
      </w:pPr>
      <w:r w:rsidRPr="00F64ED6">
        <w:rPr>
          <w:rFonts w:cs="Arial"/>
          <w:i/>
          <w:sz w:val="22"/>
          <w:szCs w:val="22"/>
          <w:lang w:val="fi-FI"/>
        </w:rPr>
        <w:t>a) valmistella ja esitellä yhtiökokoukselle ehdotus hallituksen jäsenten palkitsemisesta</w:t>
      </w:r>
      <w:r w:rsidR="00EA11A8">
        <w:rPr>
          <w:rFonts w:cs="Arial"/>
          <w:i/>
          <w:sz w:val="22"/>
          <w:szCs w:val="22"/>
          <w:lang w:val="fi-FI"/>
        </w:rPr>
        <w:t xml:space="preserve"> toimielinten palkitsemispolitiikan mukaisesti</w:t>
      </w:r>
      <w:r w:rsidRPr="00F64ED6">
        <w:rPr>
          <w:rFonts w:cs="Arial"/>
          <w:i/>
          <w:sz w:val="22"/>
          <w:szCs w:val="22"/>
          <w:lang w:val="fi-FI"/>
        </w:rPr>
        <w:t xml:space="preserve">; </w:t>
      </w:r>
    </w:p>
    <w:p w14:paraId="0FF29A20" w14:textId="77777777" w:rsidR="001A7ED3" w:rsidRPr="00F64ED6" w:rsidRDefault="001A7ED3" w:rsidP="001A7ED3">
      <w:pPr>
        <w:widowControl w:val="0"/>
        <w:ind w:left="709"/>
        <w:jc w:val="both"/>
        <w:rPr>
          <w:rFonts w:cs="Arial"/>
          <w:i/>
          <w:sz w:val="22"/>
          <w:szCs w:val="22"/>
          <w:lang w:val="fi-FI"/>
        </w:rPr>
      </w:pPr>
      <w:r w:rsidRPr="00F64ED6">
        <w:rPr>
          <w:rFonts w:cs="Arial"/>
          <w:i/>
          <w:sz w:val="22"/>
          <w:szCs w:val="22"/>
          <w:lang w:val="fi-FI"/>
        </w:rPr>
        <w:t xml:space="preserve">b) valmistella ja esitellä yhtiökokoukselle ehdotus hallituksen jäsenten lukumääräksi; </w:t>
      </w:r>
    </w:p>
    <w:p w14:paraId="690F7239" w14:textId="77777777" w:rsidR="001A7ED3" w:rsidRPr="00F64ED6" w:rsidRDefault="001A7ED3" w:rsidP="001A7ED3">
      <w:pPr>
        <w:widowControl w:val="0"/>
        <w:ind w:left="709"/>
        <w:jc w:val="both"/>
        <w:rPr>
          <w:rFonts w:cs="Arial"/>
          <w:i/>
          <w:sz w:val="22"/>
          <w:szCs w:val="22"/>
          <w:lang w:val="fi-FI"/>
        </w:rPr>
      </w:pPr>
      <w:r w:rsidRPr="00F64ED6">
        <w:rPr>
          <w:rFonts w:cs="Arial"/>
          <w:i/>
          <w:sz w:val="22"/>
          <w:szCs w:val="22"/>
          <w:lang w:val="fi-FI"/>
        </w:rPr>
        <w:t xml:space="preserve">c) valmistella ja esitellä yhtiökokoukselle ehdotus hallituksen jäseniksi; </w:t>
      </w:r>
    </w:p>
    <w:p w14:paraId="109DE22E" w14:textId="77777777" w:rsidR="001A7ED3" w:rsidRPr="008A5AF9" w:rsidRDefault="001A7ED3" w:rsidP="001A7ED3">
      <w:pPr>
        <w:widowControl w:val="0"/>
        <w:ind w:left="709"/>
        <w:jc w:val="both"/>
        <w:rPr>
          <w:rFonts w:cs="Arial"/>
          <w:i/>
          <w:sz w:val="22"/>
          <w:szCs w:val="22"/>
          <w:lang w:val="fi-FI"/>
        </w:rPr>
      </w:pPr>
      <w:r w:rsidRPr="008A5AF9">
        <w:rPr>
          <w:rFonts w:cs="Arial"/>
          <w:i/>
          <w:sz w:val="22"/>
          <w:szCs w:val="22"/>
          <w:lang w:val="fi-FI"/>
        </w:rPr>
        <w:t xml:space="preserve">d) valmistella ja esitellä yhtiökokoukselle ehdotus hallituksen puheenjohtajaksi ja varapuheenjohtajaksi; sekä </w:t>
      </w:r>
    </w:p>
    <w:p w14:paraId="13FAC0A7" w14:textId="3C2F0E9E" w:rsidR="001A7ED3" w:rsidRPr="00F64ED6" w:rsidRDefault="001A7ED3" w:rsidP="001A7ED3">
      <w:pPr>
        <w:widowControl w:val="0"/>
        <w:ind w:left="709"/>
        <w:jc w:val="both"/>
        <w:rPr>
          <w:rFonts w:cs="Arial"/>
          <w:i/>
          <w:sz w:val="22"/>
          <w:szCs w:val="22"/>
          <w:lang w:val="fi-FI"/>
        </w:rPr>
      </w:pPr>
      <w:r w:rsidRPr="00F64ED6">
        <w:rPr>
          <w:rFonts w:cs="Arial"/>
          <w:i/>
          <w:sz w:val="22"/>
          <w:szCs w:val="22"/>
          <w:lang w:val="fi-FI"/>
        </w:rPr>
        <w:t xml:space="preserve">e) </w:t>
      </w:r>
      <w:r w:rsidR="009C0E69">
        <w:rPr>
          <w:rFonts w:cs="Arial"/>
          <w:i/>
          <w:sz w:val="22"/>
          <w:szCs w:val="22"/>
          <w:lang w:val="fi-FI"/>
        </w:rPr>
        <w:t>hallituksen monimuotoisuutta koskevien periaatteiden valmistelu: ja hallituksen jäsenten seuraajasuunnittelu</w:t>
      </w:r>
      <w:r w:rsidRPr="00F64ED6">
        <w:rPr>
          <w:rFonts w:cs="Arial"/>
          <w:i/>
          <w:sz w:val="22"/>
          <w:szCs w:val="22"/>
          <w:lang w:val="fi-FI"/>
        </w:rPr>
        <w:t xml:space="preserve">. </w:t>
      </w:r>
    </w:p>
    <w:p w14:paraId="15BD7427" w14:textId="7DAF2A61" w:rsidR="001A7ED3" w:rsidRDefault="001A7ED3" w:rsidP="001A7ED3">
      <w:pPr>
        <w:widowControl w:val="0"/>
        <w:ind w:left="709"/>
        <w:jc w:val="both"/>
        <w:rPr>
          <w:rFonts w:cs="Arial"/>
          <w:i/>
          <w:sz w:val="22"/>
          <w:szCs w:val="22"/>
          <w:lang w:val="fi-FI"/>
        </w:rPr>
      </w:pPr>
    </w:p>
    <w:p w14:paraId="43F9C599" w14:textId="5F0D0F08" w:rsidR="000179DB" w:rsidRDefault="000179DB" w:rsidP="001A7ED3">
      <w:pPr>
        <w:widowControl w:val="0"/>
        <w:ind w:left="709"/>
        <w:jc w:val="both"/>
        <w:rPr>
          <w:rFonts w:cs="Arial"/>
          <w:i/>
          <w:sz w:val="22"/>
          <w:szCs w:val="22"/>
          <w:lang w:val="fi-FI"/>
        </w:rPr>
      </w:pPr>
      <w:r>
        <w:rPr>
          <w:rFonts w:cs="Arial"/>
          <w:i/>
          <w:sz w:val="22"/>
          <w:szCs w:val="22"/>
          <w:lang w:val="fi-FI"/>
        </w:rPr>
        <w:t>Nimitystoimikunnan tulee ottaa tehtäviään suorittaessaan huomioon Suomen listayhtiöiden hallinnointikoodin</w:t>
      </w:r>
      <w:r w:rsidR="00FA1939">
        <w:rPr>
          <w:rFonts w:cs="Arial"/>
          <w:i/>
          <w:sz w:val="22"/>
          <w:szCs w:val="22"/>
          <w:lang w:val="fi-FI"/>
        </w:rPr>
        <w:t xml:space="preserve"> riippumattomuutta, monimuotoisuutta ja asiantuntemusta koskevat vaatimukset.</w:t>
      </w:r>
    </w:p>
    <w:p w14:paraId="1306994D" w14:textId="5FC67B3E" w:rsidR="00FA1939" w:rsidRDefault="00FA1939" w:rsidP="001A7ED3">
      <w:pPr>
        <w:widowControl w:val="0"/>
        <w:ind w:left="709"/>
        <w:jc w:val="both"/>
        <w:rPr>
          <w:rFonts w:cs="Arial"/>
          <w:i/>
          <w:sz w:val="22"/>
          <w:szCs w:val="22"/>
          <w:lang w:val="fi-FI"/>
        </w:rPr>
      </w:pPr>
    </w:p>
    <w:p w14:paraId="5C72F30E" w14:textId="77777777" w:rsidR="00FA1939" w:rsidRPr="00F64ED6" w:rsidRDefault="00FA1939" w:rsidP="001A7ED3">
      <w:pPr>
        <w:widowControl w:val="0"/>
        <w:ind w:left="709"/>
        <w:jc w:val="both"/>
        <w:rPr>
          <w:rFonts w:cs="Arial"/>
          <w:i/>
          <w:sz w:val="22"/>
          <w:szCs w:val="22"/>
          <w:lang w:val="fi-FI"/>
        </w:rPr>
      </w:pPr>
    </w:p>
    <w:p w14:paraId="201DB976" w14:textId="77777777" w:rsidR="001A7ED3" w:rsidRPr="001A7ED3" w:rsidRDefault="001A7ED3" w:rsidP="001A7ED3">
      <w:pPr>
        <w:widowControl w:val="0"/>
        <w:ind w:left="709"/>
        <w:jc w:val="both"/>
        <w:rPr>
          <w:rFonts w:cs="Arial"/>
          <w:i/>
          <w:sz w:val="22"/>
          <w:szCs w:val="22"/>
          <w:lang w:val="fi-FI"/>
        </w:rPr>
      </w:pPr>
      <w:r w:rsidRPr="001A7ED3">
        <w:rPr>
          <w:rFonts w:cs="Arial"/>
          <w:i/>
          <w:sz w:val="22"/>
          <w:szCs w:val="22"/>
          <w:lang w:val="fi-FI"/>
        </w:rPr>
        <w:t xml:space="preserve">4. Puheenjohtajan tehtävät </w:t>
      </w:r>
    </w:p>
    <w:p w14:paraId="2F60ADAC" w14:textId="77777777" w:rsidR="001A7ED3" w:rsidRPr="001A7ED3" w:rsidRDefault="001A7ED3" w:rsidP="001A7ED3">
      <w:pPr>
        <w:widowControl w:val="0"/>
        <w:ind w:left="709"/>
        <w:jc w:val="both"/>
        <w:rPr>
          <w:rFonts w:cs="Arial"/>
          <w:i/>
          <w:sz w:val="22"/>
          <w:szCs w:val="22"/>
          <w:lang w:val="fi-FI"/>
        </w:rPr>
      </w:pPr>
    </w:p>
    <w:p w14:paraId="2AF3761A" w14:textId="77777777" w:rsidR="001A7ED3" w:rsidRPr="00F64ED6" w:rsidRDefault="001A7ED3" w:rsidP="001A7ED3">
      <w:pPr>
        <w:widowControl w:val="0"/>
        <w:ind w:left="709"/>
        <w:jc w:val="both"/>
        <w:rPr>
          <w:rFonts w:cs="Arial"/>
          <w:i/>
          <w:sz w:val="22"/>
          <w:szCs w:val="22"/>
          <w:lang w:val="fi-FI"/>
        </w:rPr>
      </w:pPr>
      <w:r w:rsidRPr="00F64ED6">
        <w:rPr>
          <w:rFonts w:cs="Arial"/>
          <w:i/>
          <w:sz w:val="22"/>
          <w:szCs w:val="22"/>
          <w:lang w:val="fi-FI"/>
        </w:rPr>
        <w:t xml:space="preserve">Nimitystoimikunnan puheenjohtajan on ohjattava nimitystoimikunnan työtä siten, että nimitystoimikunta saavuttaa sille asetetut tavoitteet sekä ottaa huomioon osakkeenomistajien ja Yhtiön edun. </w:t>
      </w:r>
    </w:p>
    <w:p w14:paraId="59069C62" w14:textId="77777777" w:rsidR="001A7ED3" w:rsidRPr="00F64ED6" w:rsidRDefault="001A7ED3" w:rsidP="001A7ED3">
      <w:pPr>
        <w:widowControl w:val="0"/>
        <w:ind w:left="709"/>
        <w:jc w:val="both"/>
        <w:rPr>
          <w:rFonts w:cs="Arial"/>
          <w:i/>
          <w:sz w:val="22"/>
          <w:szCs w:val="22"/>
          <w:lang w:val="fi-FI"/>
        </w:rPr>
      </w:pPr>
    </w:p>
    <w:p w14:paraId="6DAA4CBE" w14:textId="77777777" w:rsidR="001A7ED3" w:rsidRPr="00F64ED6" w:rsidRDefault="001A7ED3" w:rsidP="001A7ED3">
      <w:pPr>
        <w:widowControl w:val="0"/>
        <w:ind w:left="709"/>
        <w:jc w:val="both"/>
        <w:rPr>
          <w:rFonts w:cs="Arial"/>
          <w:i/>
          <w:sz w:val="22"/>
          <w:szCs w:val="22"/>
          <w:lang w:val="fi-FI"/>
        </w:rPr>
      </w:pPr>
      <w:r w:rsidRPr="00F64ED6">
        <w:rPr>
          <w:rFonts w:cs="Arial"/>
          <w:i/>
          <w:sz w:val="22"/>
          <w:szCs w:val="22"/>
          <w:lang w:val="fi-FI"/>
        </w:rPr>
        <w:t xml:space="preserve">Nimitystoimikunnan puheenjohtaja kutsuu koolle nimitystoimikunnan kokoukset, valmistelee kokouksen asialistan ja kokousmateriaalin sekä toimii kokouksen puheenjohtajana. </w:t>
      </w:r>
    </w:p>
    <w:p w14:paraId="394EF981" w14:textId="77777777" w:rsidR="001A7ED3" w:rsidRPr="00F64ED6" w:rsidRDefault="001A7ED3" w:rsidP="001A7ED3">
      <w:pPr>
        <w:widowControl w:val="0"/>
        <w:ind w:left="709"/>
        <w:jc w:val="both"/>
        <w:rPr>
          <w:rFonts w:cs="Arial"/>
          <w:i/>
          <w:sz w:val="22"/>
          <w:szCs w:val="22"/>
          <w:lang w:val="fi-FI"/>
        </w:rPr>
      </w:pPr>
    </w:p>
    <w:p w14:paraId="25C693AB" w14:textId="77777777" w:rsidR="001A7ED3" w:rsidRPr="008A5AF9" w:rsidRDefault="001A7ED3" w:rsidP="001A7ED3">
      <w:pPr>
        <w:widowControl w:val="0"/>
        <w:ind w:left="709"/>
        <w:jc w:val="both"/>
        <w:rPr>
          <w:rFonts w:cs="Arial"/>
          <w:i/>
          <w:sz w:val="22"/>
          <w:szCs w:val="22"/>
          <w:lang w:val="fi-FI"/>
        </w:rPr>
      </w:pPr>
      <w:r w:rsidRPr="008A5AF9">
        <w:rPr>
          <w:rFonts w:cs="Arial"/>
          <w:i/>
          <w:sz w:val="22"/>
          <w:szCs w:val="22"/>
          <w:lang w:val="fi-FI"/>
        </w:rPr>
        <w:t xml:space="preserve">Puheenjohtajan tulee lisäksi kutsua koolle ylimääräinen nimitystoimikunnan kokous 14 päivän kuluessa nimitystoimikunnan jäsenen esittämästä pyynnöstä. </w:t>
      </w:r>
    </w:p>
    <w:p w14:paraId="4E1BDDBD" w14:textId="40E351C1" w:rsidR="001A7ED3" w:rsidRDefault="001A7ED3" w:rsidP="001A7ED3">
      <w:pPr>
        <w:widowControl w:val="0"/>
        <w:ind w:left="709"/>
        <w:jc w:val="both"/>
        <w:rPr>
          <w:rFonts w:cs="Arial"/>
          <w:i/>
          <w:sz w:val="22"/>
          <w:szCs w:val="22"/>
          <w:lang w:val="fi-FI"/>
        </w:rPr>
      </w:pPr>
    </w:p>
    <w:p w14:paraId="6BC421A4" w14:textId="77777777" w:rsidR="00FA1939" w:rsidRPr="008A5AF9" w:rsidRDefault="00FA1939" w:rsidP="001A7ED3">
      <w:pPr>
        <w:widowControl w:val="0"/>
        <w:ind w:left="709"/>
        <w:jc w:val="both"/>
        <w:rPr>
          <w:rFonts w:cs="Arial"/>
          <w:i/>
          <w:sz w:val="22"/>
          <w:szCs w:val="22"/>
          <w:lang w:val="fi-FI"/>
        </w:rPr>
      </w:pPr>
    </w:p>
    <w:p w14:paraId="1E16749A" w14:textId="77777777" w:rsidR="001A7ED3" w:rsidRPr="001A7ED3" w:rsidRDefault="001A7ED3" w:rsidP="001A7ED3">
      <w:pPr>
        <w:widowControl w:val="0"/>
        <w:ind w:left="709"/>
        <w:jc w:val="both"/>
        <w:rPr>
          <w:rFonts w:cs="Arial"/>
          <w:i/>
          <w:sz w:val="22"/>
          <w:szCs w:val="22"/>
          <w:lang w:val="fi-FI"/>
        </w:rPr>
      </w:pPr>
      <w:r w:rsidRPr="001A7ED3">
        <w:rPr>
          <w:rFonts w:cs="Arial"/>
          <w:i/>
          <w:sz w:val="22"/>
          <w:szCs w:val="22"/>
          <w:lang w:val="fi-FI"/>
        </w:rPr>
        <w:t xml:space="preserve">5. Päätöksenteko </w:t>
      </w:r>
    </w:p>
    <w:p w14:paraId="5E8402B9" w14:textId="77777777" w:rsidR="001A7ED3" w:rsidRPr="001A7ED3" w:rsidRDefault="001A7ED3" w:rsidP="001A7ED3">
      <w:pPr>
        <w:widowControl w:val="0"/>
        <w:ind w:left="709"/>
        <w:jc w:val="both"/>
        <w:rPr>
          <w:rFonts w:cs="Arial"/>
          <w:i/>
          <w:sz w:val="22"/>
          <w:szCs w:val="22"/>
          <w:lang w:val="fi-FI"/>
        </w:rPr>
      </w:pPr>
    </w:p>
    <w:p w14:paraId="096957B1" w14:textId="1FA48B67" w:rsidR="001A7ED3" w:rsidRPr="00F64ED6" w:rsidRDefault="001A7ED3" w:rsidP="001A7ED3">
      <w:pPr>
        <w:widowControl w:val="0"/>
        <w:ind w:left="709"/>
        <w:jc w:val="both"/>
        <w:rPr>
          <w:rFonts w:cs="Arial"/>
          <w:i/>
          <w:sz w:val="22"/>
          <w:szCs w:val="22"/>
          <w:lang w:val="fi-FI"/>
        </w:rPr>
      </w:pPr>
      <w:r w:rsidRPr="00F64ED6">
        <w:rPr>
          <w:rFonts w:cs="Arial"/>
          <w:i/>
          <w:sz w:val="22"/>
          <w:szCs w:val="22"/>
          <w:lang w:val="fi-FI"/>
        </w:rPr>
        <w:t xml:space="preserve">Nimitystoimikunta on päätösvaltainen, kun paikalla on yli puolet sen jäsenistä. Nimitystoimikunta ei saa tehdä päätöstä, ellei kaikille jäsenille ole varattu tilaisuutta osallistua asian käsittelyyn ja kokoukseen. </w:t>
      </w:r>
      <w:r w:rsidR="00F92A39">
        <w:rPr>
          <w:rFonts w:cs="Arial"/>
          <w:i/>
          <w:sz w:val="22"/>
          <w:szCs w:val="22"/>
          <w:lang w:val="fi-FI"/>
        </w:rPr>
        <w:t xml:space="preserve">Kokousmateriaali toimitetaan viimeistään kolme arkipäivää ennen kokousta, ellei </w:t>
      </w:r>
      <w:r w:rsidR="0034296E">
        <w:rPr>
          <w:rFonts w:cs="Arial"/>
          <w:i/>
          <w:sz w:val="22"/>
          <w:szCs w:val="22"/>
          <w:lang w:val="fi-FI"/>
        </w:rPr>
        <w:t xml:space="preserve">nimitystoimikunnan </w:t>
      </w:r>
      <w:r w:rsidR="00F92A39">
        <w:rPr>
          <w:rFonts w:cs="Arial"/>
          <w:i/>
          <w:sz w:val="22"/>
          <w:szCs w:val="22"/>
          <w:lang w:val="fi-FI"/>
        </w:rPr>
        <w:t>yksimielisellä päätöksellä</w:t>
      </w:r>
      <w:r w:rsidR="000179DB">
        <w:rPr>
          <w:rFonts w:cs="Arial"/>
          <w:i/>
          <w:sz w:val="22"/>
          <w:szCs w:val="22"/>
          <w:lang w:val="fi-FI"/>
        </w:rPr>
        <w:t xml:space="preserve"> käsitellä asia tätä lyhyemmällä aikataululla.</w:t>
      </w:r>
    </w:p>
    <w:p w14:paraId="2955C4AB" w14:textId="77777777" w:rsidR="001A7ED3" w:rsidRPr="00F64ED6" w:rsidRDefault="001A7ED3" w:rsidP="001A7ED3">
      <w:pPr>
        <w:widowControl w:val="0"/>
        <w:ind w:left="709"/>
        <w:jc w:val="both"/>
        <w:rPr>
          <w:rFonts w:cs="Arial"/>
          <w:i/>
          <w:sz w:val="22"/>
          <w:szCs w:val="22"/>
          <w:lang w:val="fi-FI"/>
        </w:rPr>
      </w:pPr>
    </w:p>
    <w:p w14:paraId="5A66A3C5" w14:textId="07A08CF7" w:rsidR="001A7ED3" w:rsidRDefault="001A7ED3" w:rsidP="001A7ED3">
      <w:pPr>
        <w:widowControl w:val="0"/>
        <w:ind w:left="709"/>
        <w:jc w:val="both"/>
        <w:rPr>
          <w:rFonts w:cs="Arial"/>
          <w:i/>
          <w:sz w:val="22"/>
          <w:szCs w:val="22"/>
          <w:lang w:val="fi-FI"/>
        </w:rPr>
      </w:pPr>
      <w:r w:rsidRPr="008A5AF9">
        <w:rPr>
          <w:rFonts w:cs="Arial"/>
          <w:i/>
          <w:sz w:val="22"/>
          <w:szCs w:val="22"/>
          <w:lang w:val="fi-FI"/>
        </w:rPr>
        <w:t xml:space="preserve">Nimitystoimikunnan tulee tehdä päätökset yksimielisesti. </w:t>
      </w:r>
      <w:r w:rsidR="000179DB">
        <w:rPr>
          <w:rFonts w:cs="Arial"/>
          <w:i/>
          <w:sz w:val="22"/>
          <w:szCs w:val="22"/>
          <w:lang w:val="fi-FI"/>
        </w:rPr>
        <w:t xml:space="preserve">Mikäli nimitystoimikunta ei saavuta yksimielisyyttä, niin Nimitystoimikunta ei anna yhtiökokoukselle esitystä kohdan 3 asioista. </w:t>
      </w:r>
    </w:p>
    <w:p w14:paraId="354C8A71" w14:textId="77777777" w:rsidR="000179DB" w:rsidRPr="008A5AF9" w:rsidRDefault="000179DB" w:rsidP="001A7ED3">
      <w:pPr>
        <w:widowControl w:val="0"/>
        <w:ind w:left="709"/>
        <w:jc w:val="both"/>
        <w:rPr>
          <w:rFonts w:cs="Arial"/>
          <w:i/>
          <w:sz w:val="22"/>
          <w:szCs w:val="22"/>
          <w:lang w:val="fi-FI"/>
        </w:rPr>
      </w:pPr>
    </w:p>
    <w:p w14:paraId="2EA599A1" w14:textId="77777777" w:rsidR="001A7ED3" w:rsidRPr="00F64ED6" w:rsidRDefault="001A7ED3" w:rsidP="001A7ED3">
      <w:pPr>
        <w:widowControl w:val="0"/>
        <w:ind w:left="709"/>
        <w:jc w:val="both"/>
        <w:rPr>
          <w:rFonts w:cs="Arial"/>
          <w:i/>
          <w:sz w:val="22"/>
          <w:szCs w:val="22"/>
          <w:lang w:val="fi-FI"/>
        </w:rPr>
      </w:pPr>
      <w:r w:rsidRPr="00F64ED6">
        <w:rPr>
          <w:rFonts w:cs="Arial"/>
          <w:i/>
          <w:sz w:val="22"/>
          <w:szCs w:val="22"/>
          <w:lang w:val="fi-FI"/>
        </w:rPr>
        <w:t xml:space="preserve">Kaikista nimitystoimikunnan päätöksistä on laadittava pöytäkirja. Pöytäkirja tulee päivätä, numeroida ja säilyttää luotettavalla tavalla. Nimitystoimikunnan puheenjohtajan ja vähintään yhden jäsenen tulee allekirjoittaa pöytäkirja. </w:t>
      </w:r>
    </w:p>
    <w:p w14:paraId="22037FE5" w14:textId="5E4B8A2F" w:rsidR="001A7ED3" w:rsidRDefault="001A7ED3" w:rsidP="001A7ED3">
      <w:pPr>
        <w:widowControl w:val="0"/>
        <w:ind w:left="709"/>
        <w:jc w:val="both"/>
        <w:rPr>
          <w:rFonts w:cs="Arial"/>
          <w:i/>
          <w:sz w:val="22"/>
          <w:szCs w:val="22"/>
          <w:lang w:val="fi-FI"/>
        </w:rPr>
      </w:pPr>
    </w:p>
    <w:p w14:paraId="130125C9" w14:textId="2E135B66" w:rsidR="00FA1939" w:rsidRDefault="00FA1939" w:rsidP="001A7ED3">
      <w:pPr>
        <w:widowControl w:val="0"/>
        <w:ind w:left="709"/>
        <w:jc w:val="both"/>
        <w:rPr>
          <w:rFonts w:cs="Arial"/>
          <w:i/>
          <w:sz w:val="22"/>
          <w:szCs w:val="22"/>
          <w:lang w:val="fi-FI"/>
        </w:rPr>
      </w:pPr>
    </w:p>
    <w:p w14:paraId="37A6278E" w14:textId="77777777" w:rsidR="00FA1939" w:rsidRPr="00F64ED6" w:rsidRDefault="00FA1939" w:rsidP="001A7ED3">
      <w:pPr>
        <w:widowControl w:val="0"/>
        <w:ind w:left="709"/>
        <w:jc w:val="both"/>
        <w:rPr>
          <w:rFonts w:cs="Arial"/>
          <w:i/>
          <w:sz w:val="22"/>
          <w:szCs w:val="22"/>
          <w:lang w:val="fi-FI"/>
        </w:rPr>
      </w:pPr>
    </w:p>
    <w:p w14:paraId="7B4E35D3" w14:textId="77777777" w:rsidR="001A7ED3" w:rsidRPr="001A7ED3" w:rsidRDefault="001A7ED3" w:rsidP="001A7ED3">
      <w:pPr>
        <w:widowControl w:val="0"/>
        <w:ind w:left="709"/>
        <w:jc w:val="both"/>
        <w:rPr>
          <w:rFonts w:cs="Arial"/>
          <w:i/>
          <w:sz w:val="22"/>
          <w:szCs w:val="22"/>
          <w:lang w:val="fi-FI"/>
        </w:rPr>
      </w:pPr>
      <w:r w:rsidRPr="001A7ED3">
        <w:rPr>
          <w:rFonts w:cs="Arial"/>
          <w:i/>
          <w:sz w:val="22"/>
          <w:szCs w:val="22"/>
          <w:lang w:val="fi-FI"/>
        </w:rPr>
        <w:t xml:space="preserve">6. Hallituksen jäsenten pätevyys </w:t>
      </w:r>
    </w:p>
    <w:p w14:paraId="0273E45B" w14:textId="77777777" w:rsidR="001A7ED3" w:rsidRPr="001A7ED3" w:rsidRDefault="001A7ED3" w:rsidP="001A7ED3">
      <w:pPr>
        <w:widowControl w:val="0"/>
        <w:ind w:left="709"/>
        <w:jc w:val="both"/>
        <w:rPr>
          <w:rFonts w:cs="Arial"/>
          <w:i/>
          <w:sz w:val="22"/>
          <w:szCs w:val="22"/>
          <w:lang w:val="fi-FI"/>
        </w:rPr>
      </w:pPr>
    </w:p>
    <w:p w14:paraId="330C1E8C" w14:textId="76D25260" w:rsidR="001A7ED3" w:rsidRPr="00F64ED6" w:rsidRDefault="001A7ED3" w:rsidP="001A7ED3">
      <w:pPr>
        <w:widowControl w:val="0"/>
        <w:ind w:left="709"/>
        <w:jc w:val="both"/>
        <w:rPr>
          <w:rFonts w:cs="Arial"/>
          <w:i/>
          <w:sz w:val="22"/>
          <w:szCs w:val="22"/>
          <w:lang w:val="fi-FI"/>
        </w:rPr>
      </w:pPr>
      <w:r w:rsidRPr="008A5AF9">
        <w:rPr>
          <w:rFonts w:cs="Arial"/>
          <w:i/>
          <w:sz w:val="22"/>
          <w:szCs w:val="22"/>
          <w:lang w:val="fi-FI"/>
        </w:rPr>
        <w:t>Yhtiön hallituksella tulee olla riittävä asiantuntemus, osaaminen ja kokemus Yhtiön toimialaan ja liiketoimintaan kuuluvissa asioissa</w:t>
      </w:r>
      <w:r w:rsidR="000179DB">
        <w:rPr>
          <w:rFonts w:cs="Arial"/>
          <w:i/>
          <w:sz w:val="22"/>
          <w:szCs w:val="22"/>
          <w:lang w:val="fi-FI"/>
        </w:rPr>
        <w:t xml:space="preserve"> sekä mahdollisuus käyttää riittävästi aikaa tehtävän hoitamiseen</w:t>
      </w:r>
      <w:r w:rsidRPr="008A5AF9">
        <w:rPr>
          <w:rFonts w:cs="Arial"/>
          <w:i/>
          <w:sz w:val="22"/>
          <w:szCs w:val="22"/>
          <w:lang w:val="fi-FI"/>
        </w:rPr>
        <w:t xml:space="preserve">. </w:t>
      </w:r>
      <w:r w:rsidRPr="00F64ED6">
        <w:rPr>
          <w:rFonts w:cs="Arial"/>
          <w:i/>
          <w:sz w:val="22"/>
          <w:szCs w:val="22"/>
          <w:lang w:val="fi-FI"/>
        </w:rPr>
        <w:t xml:space="preserve">Hallituksella tulee kollektiivina olla riittävä osaaminen ja pätevyys erityisesti: </w:t>
      </w:r>
    </w:p>
    <w:p w14:paraId="72FCB022" w14:textId="77777777" w:rsidR="001A7ED3" w:rsidRPr="00F64ED6" w:rsidRDefault="001A7ED3" w:rsidP="001A7ED3">
      <w:pPr>
        <w:widowControl w:val="0"/>
        <w:ind w:left="709"/>
        <w:jc w:val="both"/>
        <w:rPr>
          <w:rFonts w:cs="Arial"/>
          <w:i/>
          <w:sz w:val="22"/>
          <w:szCs w:val="22"/>
          <w:lang w:val="fi-FI"/>
        </w:rPr>
      </w:pPr>
      <w:r w:rsidRPr="00F64ED6">
        <w:rPr>
          <w:rFonts w:cs="Arial"/>
          <w:i/>
          <w:sz w:val="22"/>
          <w:szCs w:val="22"/>
          <w:lang w:val="fi-FI"/>
        </w:rPr>
        <w:t xml:space="preserve">a) Yhtiön toimialaan ja liiketoimintaan liittyvistä asioista; </w:t>
      </w:r>
    </w:p>
    <w:p w14:paraId="62FDFFEF" w14:textId="77777777" w:rsidR="001A7ED3" w:rsidRPr="00F64ED6" w:rsidRDefault="001A7ED3" w:rsidP="001A7ED3">
      <w:pPr>
        <w:widowControl w:val="0"/>
        <w:ind w:left="709"/>
        <w:jc w:val="both"/>
        <w:rPr>
          <w:rFonts w:cs="Arial"/>
          <w:i/>
          <w:sz w:val="22"/>
          <w:szCs w:val="22"/>
          <w:lang w:val="fi-FI"/>
        </w:rPr>
      </w:pPr>
      <w:r w:rsidRPr="00F64ED6">
        <w:rPr>
          <w:rFonts w:cs="Arial"/>
          <w:i/>
          <w:sz w:val="22"/>
          <w:szCs w:val="22"/>
          <w:lang w:val="fi-FI"/>
        </w:rPr>
        <w:t xml:space="preserve">b) vastaavankokoisen julkisen osakeyhtiön johtamisesta; </w:t>
      </w:r>
    </w:p>
    <w:p w14:paraId="45507021" w14:textId="77777777" w:rsidR="001A7ED3" w:rsidRPr="00F64ED6" w:rsidRDefault="001A7ED3" w:rsidP="001A7ED3">
      <w:pPr>
        <w:widowControl w:val="0"/>
        <w:ind w:left="709"/>
        <w:jc w:val="both"/>
        <w:rPr>
          <w:rFonts w:cs="Arial"/>
          <w:i/>
          <w:sz w:val="22"/>
          <w:szCs w:val="22"/>
          <w:lang w:val="fi-FI"/>
        </w:rPr>
      </w:pPr>
      <w:r w:rsidRPr="00F64ED6">
        <w:rPr>
          <w:rFonts w:cs="Arial"/>
          <w:i/>
          <w:sz w:val="22"/>
          <w:szCs w:val="22"/>
          <w:lang w:val="fi-FI"/>
        </w:rPr>
        <w:t xml:space="preserve">c) konserni- ja taloushallinnosta; </w:t>
      </w:r>
    </w:p>
    <w:p w14:paraId="39EA88F1" w14:textId="77777777" w:rsidR="001A7ED3" w:rsidRPr="00F64ED6" w:rsidRDefault="001A7ED3" w:rsidP="001A7ED3">
      <w:pPr>
        <w:widowControl w:val="0"/>
        <w:ind w:left="709"/>
        <w:jc w:val="both"/>
        <w:rPr>
          <w:rFonts w:cs="Arial"/>
          <w:i/>
          <w:sz w:val="22"/>
          <w:szCs w:val="22"/>
          <w:lang w:val="fi-FI"/>
        </w:rPr>
      </w:pPr>
      <w:r w:rsidRPr="00F64ED6">
        <w:rPr>
          <w:rFonts w:cs="Arial"/>
          <w:i/>
          <w:sz w:val="22"/>
          <w:szCs w:val="22"/>
          <w:lang w:val="fi-FI"/>
        </w:rPr>
        <w:t xml:space="preserve">d) strategiasta ja yritysjärjestelyistä; </w:t>
      </w:r>
    </w:p>
    <w:p w14:paraId="75944F0D" w14:textId="77777777" w:rsidR="001A7ED3" w:rsidRPr="00F64ED6" w:rsidRDefault="001A7ED3" w:rsidP="001A7ED3">
      <w:pPr>
        <w:widowControl w:val="0"/>
        <w:ind w:left="709"/>
        <w:jc w:val="both"/>
        <w:rPr>
          <w:rFonts w:cs="Arial"/>
          <w:i/>
          <w:sz w:val="22"/>
          <w:szCs w:val="22"/>
          <w:lang w:val="fi-FI"/>
        </w:rPr>
      </w:pPr>
      <w:r w:rsidRPr="00F64ED6">
        <w:rPr>
          <w:rFonts w:cs="Arial"/>
          <w:i/>
          <w:sz w:val="22"/>
          <w:szCs w:val="22"/>
          <w:lang w:val="fi-FI"/>
        </w:rPr>
        <w:t xml:space="preserve">e) sisäisestä valvonnasta ja riskienhallinnasta; sekä </w:t>
      </w:r>
    </w:p>
    <w:p w14:paraId="55A9AD31" w14:textId="77777777" w:rsidR="001A7ED3" w:rsidRPr="00130E71" w:rsidRDefault="001A7ED3" w:rsidP="001A7ED3">
      <w:pPr>
        <w:widowControl w:val="0"/>
        <w:ind w:left="709"/>
        <w:jc w:val="both"/>
        <w:rPr>
          <w:rFonts w:cs="Arial"/>
          <w:i/>
          <w:sz w:val="22"/>
          <w:szCs w:val="22"/>
          <w:lang w:val="en-US"/>
        </w:rPr>
      </w:pPr>
      <w:r w:rsidRPr="00130E71">
        <w:rPr>
          <w:rFonts w:cs="Arial"/>
          <w:i/>
          <w:sz w:val="22"/>
          <w:szCs w:val="22"/>
          <w:lang w:val="en-US"/>
        </w:rPr>
        <w:t xml:space="preserve">f) </w:t>
      </w:r>
      <w:proofErr w:type="spellStart"/>
      <w:r w:rsidRPr="00130E71">
        <w:rPr>
          <w:rFonts w:cs="Arial"/>
          <w:i/>
          <w:sz w:val="22"/>
          <w:szCs w:val="22"/>
          <w:lang w:val="en-US"/>
        </w:rPr>
        <w:t>hyvästä</w:t>
      </w:r>
      <w:proofErr w:type="spellEnd"/>
      <w:r w:rsidRPr="00130E71">
        <w:rPr>
          <w:rFonts w:cs="Arial"/>
          <w:i/>
          <w:sz w:val="22"/>
          <w:szCs w:val="22"/>
          <w:lang w:val="en-US"/>
        </w:rPr>
        <w:t xml:space="preserve"> </w:t>
      </w:r>
      <w:proofErr w:type="spellStart"/>
      <w:r w:rsidRPr="00130E71">
        <w:rPr>
          <w:rFonts w:cs="Arial"/>
          <w:i/>
          <w:sz w:val="22"/>
          <w:szCs w:val="22"/>
          <w:lang w:val="en-US"/>
        </w:rPr>
        <w:t>hallintotavasta</w:t>
      </w:r>
      <w:proofErr w:type="spellEnd"/>
      <w:r w:rsidRPr="00130E71">
        <w:rPr>
          <w:rFonts w:cs="Arial"/>
          <w:i/>
          <w:sz w:val="22"/>
          <w:szCs w:val="22"/>
          <w:lang w:val="en-US"/>
        </w:rPr>
        <w:t xml:space="preserve"> (</w:t>
      </w:r>
      <w:r w:rsidRPr="00130E71">
        <w:rPr>
          <w:rFonts w:cs="Arial"/>
          <w:i/>
          <w:iCs/>
          <w:sz w:val="22"/>
          <w:szCs w:val="22"/>
          <w:lang w:val="en-US"/>
        </w:rPr>
        <w:t>corporate governance</w:t>
      </w:r>
      <w:r w:rsidRPr="00130E71">
        <w:rPr>
          <w:rFonts w:cs="Arial"/>
          <w:i/>
          <w:sz w:val="22"/>
          <w:szCs w:val="22"/>
          <w:lang w:val="en-US"/>
        </w:rPr>
        <w:t xml:space="preserve">). </w:t>
      </w:r>
    </w:p>
    <w:p w14:paraId="69661A39" w14:textId="77777777" w:rsidR="001A7ED3" w:rsidRPr="00130E71" w:rsidRDefault="001A7ED3" w:rsidP="001A7ED3">
      <w:pPr>
        <w:widowControl w:val="0"/>
        <w:ind w:left="709"/>
        <w:jc w:val="both"/>
        <w:rPr>
          <w:rFonts w:cs="Arial"/>
          <w:i/>
          <w:sz w:val="22"/>
          <w:szCs w:val="22"/>
          <w:lang w:val="en-US"/>
        </w:rPr>
      </w:pPr>
    </w:p>
    <w:p w14:paraId="0D08EC5B" w14:textId="77777777" w:rsidR="001A7ED3" w:rsidRPr="00F64ED6" w:rsidRDefault="001A7ED3" w:rsidP="001A7ED3">
      <w:pPr>
        <w:widowControl w:val="0"/>
        <w:ind w:left="709"/>
        <w:jc w:val="both"/>
        <w:rPr>
          <w:rFonts w:cs="Arial"/>
          <w:i/>
          <w:sz w:val="22"/>
          <w:szCs w:val="22"/>
          <w:lang w:val="fi-FI"/>
        </w:rPr>
      </w:pPr>
      <w:r w:rsidRPr="008A5AF9">
        <w:rPr>
          <w:rFonts w:cs="Arial"/>
          <w:i/>
          <w:sz w:val="22"/>
          <w:szCs w:val="22"/>
          <w:lang w:val="fi-FI"/>
        </w:rPr>
        <w:t xml:space="preserve">Hallituksen toimintaa arvioidaan vuosittain ja tulokset ilmoitetaan nimitystoimikunnalle. </w:t>
      </w:r>
      <w:r w:rsidRPr="00F64ED6">
        <w:rPr>
          <w:rFonts w:cs="Arial"/>
          <w:i/>
          <w:sz w:val="22"/>
          <w:szCs w:val="22"/>
          <w:lang w:val="fi-FI"/>
        </w:rPr>
        <w:t xml:space="preserve">Arvioinnin tulokset tulee asianmukaisesti huomioida nimitystoimikunnan työssä. Nimitystoimikunta voi myös käyttää ulkopuolisia asiantuntijoita. </w:t>
      </w:r>
    </w:p>
    <w:p w14:paraId="2419F757" w14:textId="7C4841B5" w:rsidR="001A340A" w:rsidRDefault="001A340A" w:rsidP="00FA1939">
      <w:pPr>
        <w:widowControl w:val="0"/>
        <w:jc w:val="both"/>
        <w:rPr>
          <w:rFonts w:cs="Arial"/>
          <w:i/>
          <w:sz w:val="22"/>
          <w:szCs w:val="22"/>
          <w:lang w:val="fi-FI"/>
        </w:rPr>
      </w:pPr>
    </w:p>
    <w:p w14:paraId="7B0DB5C3" w14:textId="77777777" w:rsidR="00FA1939" w:rsidRPr="00F64ED6" w:rsidRDefault="00FA1939" w:rsidP="00FA1939">
      <w:pPr>
        <w:widowControl w:val="0"/>
        <w:jc w:val="both"/>
        <w:rPr>
          <w:rFonts w:cs="Arial"/>
          <w:i/>
          <w:sz w:val="22"/>
          <w:szCs w:val="22"/>
          <w:lang w:val="fi-FI"/>
        </w:rPr>
      </w:pPr>
    </w:p>
    <w:p w14:paraId="13329B60" w14:textId="77777777" w:rsidR="001A7ED3" w:rsidRPr="001A7ED3" w:rsidRDefault="001A7ED3" w:rsidP="001A7ED3">
      <w:pPr>
        <w:widowControl w:val="0"/>
        <w:ind w:left="709"/>
        <w:jc w:val="both"/>
        <w:rPr>
          <w:rFonts w:cs="Arial"/>
          <w:i/>
          <w:sz w:val="22"/>
          <w:szCs w:val="22"/>
          <w:lang w:val="fi-FI"/>
        </w:rPr>
      </w:pPr>
      <w:r w:rsidRPr="001A7ED3">
        <w:rPr>
          <w:rFonts w:cs="Arial"/>
          <w:i/>
          <w:sz w:val="22"/>
          <w:szCs w:val="22"/>
          <w:lang w:val="fi-FI"/>
        </w:rPr>
        <w:t xml:space="preserve">7. Ehdotukset yhtiökokoukselle </w:t>
      </w:r>
    </w:p>
    <w:p w14:paraId="177F7264" w14:textId="77777777" w:rsidR="001A7ED3" w:rsidRPr="001A7ED3" w:rsidRDefault="001A7ED3" w:rsidP="001A7ED3">
      <w:pPr>
        <w:widowControl w:val="0"/>
        <w:ind w:left="709"/>
        <w:jc w:val="both"/>
        <w:rPr>
          <w:rFonts w:cs="Arial"/>
          <w:i/>
          <w:sz w:val="22"/>
          <w:szCs w:val="22"/>
          <w:lang w:val="fi-FI"/>
        </w:rPr>
      </w:pPr>
    </w:p>
    <w:p w14:paraId="0F5428DE" w14:textId="77777777" w:rsidR="001A7ED3" w:rsidRPr="00F64ED6" w:rsidRDefault="001A7ED3" w:rsidP="001A7ED3">
      <w:pPr>
        <w:widowControl w:val="0"/>
        <w:ind w:left="709"/>
        <w:jc w:val="both"/>
        <w:rPr>
          <w:rFonts w:cs="Arial"/>
          <w:i/>
          <w:sz w:val="22"/>
          <w:szCs w:val="22"/>
          <w:lang w:val="fi-FI"/>
        </w:rPr>
      </w:pPr>
      <w:r w:rsidRPr="00F64ED6">
        <w:rPr>
          <w:rFonts w:cs="Arial"/>
          <w:i/>
          <w:sz w:val="22"/>
          <w:szCs w:val="22"/>
          <w:lang w:val="fi-FI"/>
        </w:rPr>
        <w:t xml:space="preserve">Nimitystoimikunnan tulee toimittaa ehdotuksensa Yhtiön hallitukselle vuosittain viimeistään 31. tammikuuta ennen seuraavaa varsinaista yhtiökokousta. Nimitystoimikunnan ehdotukset sisällytetään yhtiökokouskutsuun. </w:t>
      </w:r>
    </w:p>
    <w:p w14:paraId="2AB08B84" w14:textId="77777777" w:rsidR="001A7ED3" w:rsidRDefault="001A7ED3" w:rsidP="001A7ED3">
      <w:pPr>
        <w:widowControl w:val="0"/>
        <w:ind w:left="709"/>
        <w:jc w:val="both"/>
        <w:rPr>
          <w:rFonts w:cs="Arial"/>
          <w:i/>
          <w:sz w:val="22"/>
          <w:szCs w:val="22"/>
          <w:lang w:val="fi-FI"/>
        </w:rPr>
      </w:pPr>
    </w:p>
    <w:p w14:paraId="51E509A3" w14:textId="77777777" w:rsidR="001A7ED3" w:rsidRPr="00F64ED6" w:rsidRDefault="001A7ED3" w:rsidP="001A7ED3">
      <w:pPr>
        <w:widowControl w:val="0"/>
        <w:ind w:left="709"/>
        <w:jc w:val="both"/>
        <w:rPr>
          <w:rFonts w:cs="Arial"/>
          <w:i/>
          <w:sz w:val="22"/>
          <w:szCs w:val="22"/>
          <w:lang w:val="fi-FI"/>
        </w:rPr>
      </w:pPr>
      <w:r w:rsidRPr="00F64ED6">
        <w:rPr>
          <w:rFonts w:cs="Arial"/>
          <w:i/>
          <w:sz w:val="22"/>
          <w:szCs w:val="22"/>
          <w:lang w:val="fi-FI"/>
        </w:rPr>
        <w:t xml:space="preserve">Nimitystoimikunnan tulee myös esitellä ehdotuksensa ja antaa selvitys toiminnastaan yhtiökokoukselle. Edellä mainitut tiedot julkaistaan suomeksi ja englanniksi Yhtiön internet-sivuilla ja Yhtiön vuosikertomuksessa. </w:t>
      </w:r>
    </w:p>
    <w:p w14:paraId="5AAFA561" w14:textId="77777777" w:rsidR="001A7ED3" w:rsidRPr="00F64ED6" w:rsidRDefault="001A7ED3" w:rsidP="001A7ED3">
      <w:pPr>
        <w:widowControl w:val="0"/>
        <w:ind w:left="709"/>
        <w:jc w:val="both"/>
        <w:rPr>
          <w:rFonts w:cs="Arial"/>
          <w:i/>
          <w:sz w:val="22"/>
          <w:szCs w:val="22"/>
          <w:lang w:val="fi-FI"/>
        </w:rPr>
      </w:pPr>
    </w:p>
    <w:p w14:paraId="1F685B0C" w14:textId="77777777" w:rsidR="001A7ED3" w:rsidRPr="00F64ED6" w:rsidRDefault="001A7ED3" w:rsidP="001A7ED3">
      <w:pPr>
        <w:widowControl w:val="0"/>
        <w:ind w:left="709"/>
        <w:jc w:val="both"/>
        <w:rPr>
          <w:rFonts w:cs="Arial"/>
          <w:i/>
          <w:sz w:val="22"/>
          <w:szCs w:val="22"/>
          <w:lang w:val="fi-FI"/>
        </w:rPr>
      </w:pPr>
      <w:r w:rsidRPr="00F64ED6">
        <w:rPr>
          <w:rFonts w:cs="Arial"/>
          <w:i/>
          <w:sz w:val="22"/>
          <w:szCs w:val="22"/>
          <w:lang w:val="fi-FI"/>
        </w:rPr>
        <w:t xml:space="preserve">Mikäli nimitystoimikunnan valmisteltavaksi kuuluva asia tulee päätettäväksi ylimääräisessä yhtiökokouksessa, nimitystoimikunnan on pyrittävä toimittamaan ehdotuksensa Yhtiön hallitukselle niin hyvissä ajoin, että se on mahdollista sisällyttää yhtiökokouskutsuun. </w:t>
      </w:r>
    </w:p>
    <w:p w14:paraId="0179A8EA" w14:textId="0E2DEE48" w:rsidR="001A7ED3" w:rsidRDefault="001A7ED3" w:rsidP="001A7ED3">
      <w:pPr>
        <w:widowControl w:val="0"/>
        <w:ind w:left="709"/>
        <w:jc w:val="both"/>
        <w:rPr>
          <w:rFonts w:cs="Arial"/>
          <w:i/>
          <w:sz w:val="22"/>
          <w:szCs w:val="22"/>
          <w:lang w:val="fi-FI"/>
        </w:rPr>
      </w:pPr>
    </w:p>
    <w:p w14:paraId="131B082A" w14:textId="77777777" w:rsidR="00130E71" w:rsidRPr="00F64ED6" w:rsidRDefault="00130E71" w:rsidP="001A7ED3">
      <w:pPr>
        <w:widowControl w:val="0"/>
        <w:ind w:left="709"/>
        <w:jc w:val="both"/>
        <w:rPr>
          <w:rFonts w:cs="Arial"/>
          <w:i/>
          <w:sz w:val="22"/>
          <w:szCs w:val="22"/>
          <w:lang w:val="fi-FI"/>
        </w:rPr>
      </w:pPr>
    </w:p>
    <w:p w14:paraId="3351CC69" w14:textId="77777777" w:rsidR="001A7ED3" w:rsidRPr="00F64ED6" w:rsidRDefault="001A7ED3" w:rsidP="001A7ED3">
      <w:pPr>
        <w:widowControl w:val="0"/>
        <w:ind w:left="709"/>
        <w:jc w:val="both"/>
        <w:rPr>
          <w:rFonts w:cs="Arial"/>
          <w:i/>
          <w:sz w:val="22"/>
          <w:szCs w:val="22"/>
          <w:lang w:val="fi-FI"/>
        </w:rPr>
      </w:pPr>
      <w:r w:rsidRPr="00F64ED6">
        <w:rPr>
          <w:rFonts w:cs="Arial"/>
          <w:i/>
          <w:sz w:val="22"/>
          <w:szCs w:val="22"/>
          <w:lang w:val="fi-FI"/>
        </w:rPr>
        <w:t xml:space="preserve">8. Luottamuksellisuus </w:t>
      </w:r>
    </w:p>
    <w:p w14:paraId="641BA2D9" w14:textId="77777777" w:rsidR="001A7ED3" w:rsidRPr="00F64ED6" w:rsidRDefault="001A7ED3" w:rsidP="001A7ED3">
      <w:pPr>
        <w:widowControl w:val="0"/>
        <w:ind w:left="709"/>
        <w:jc w:val="both"/>
        <w:rPr>
          <w:rFonts w:cs="Arial"/>
          <w:i/>
          <w:sz w:val="22"/>
          <w:szCs w:val="22"/>
          <w:lang w:val="fi-FI"/>
        </w:rPr>
      </w:pPr>
    </w:p>
    <w:p w14:paraId="134347D9" w14:textId="7C52C3C9" w:rsidR="001A7ED3" w:rsidRPr="008A5AF9" w:rsidRDefault="001A7ED3" w:rsidP="001A7ED3">
      <w:pPr>
        <w:widowControl w:val="0"/>
        <w:ind w:left="709"/>
        <w:jc w:val="both"/>
        <w:rPr>
          <w:rFonts w:cs="Arial"/>
          <w:i/>
          <w:sz w:val="22"/>
          <w:szCs w:val="22"/>
          <w:lang w:val="fi-FI"/>
        </w:rPr>
      </w:pPr>
      <w:r w:rsidRPr="008A5AF9">
        <w:rPr>
          <w:rFonts w:cs="Arial"/>
          <w:i/>
          <w:sz w:val="22"/>
          <w:szCs w:val="22"/>
          <w:lang w:val="fi-FI"/>
        </w:rPr>
        <w:t>Nimitystoimikunnan jäsenten sekä heidän edustamiensa osakkeenomistajien tulee pitää yhtiökokoukselle esitettäviä ehdotuksia koskevat tiedot luottamuksellisina</w:t>
      </w:r>
      <w:r w:rsidR="00FA1939">
        <w:rPr>
          <w:rFonts w:cs="Arial"/>
          <w:i/>
          <w:sz w:val="22"/>
          <w:szCs w:val="22"/>
          <w:lang w:val="fi-FI"/>
        </w:rPr>
        <w:t>, pois lukien nimitystoimikunnan lopulliset ehdotukset, jotka</w:t>
      </w:r>
      <w:r w:rsidRPr="008A5AF9">
        <w:rPr>
          <w:rFonts w:cs="Arial"/>
          <w:i/>
          <w:sz w:val="22"/>
          <w:szCs w:val="22"/>
          <w:lang w:val="fi-FI"/>
        </w:rPr>
        <w:t xml:space="preserve"> Yhtiö on julkistanut</w:t>
      </w:r>
      <w:r w:rsidR="00FA1939">
        <w:rPr>
          <w:rFonts w:cs="Arial"/>
          <w:i/>
          <w:sz w:val="22"/>
          <w:szCs w:val="22"/>
          <w:lang w:val="fi-FI"/>
        </w:rPr>
        <w:t>.</w:t>
      </w:r>
      <w:r w:rsidRPr="008A5AF9">
        <w:rPr>
          <w:rFonts w:cs="Arial"/>
          <w:i/>
          <w:sz w:val="22"/>
          <w:szCs w:val="22"/>
          <w:lang w:val="fi-FI"/>
        </w:rPr>
        <w:t xml:space="preserve"> </w:t>
      </w:r>
    </w:p>
    <w:p w14:paraId="172805EF" w14:textId="77777777" w:rsidR="001A7ED3" w:rsidRPr="008A5AF9" w:rsidRDefault="001A7ED3" w:rsidP="001A7ED3">
      <w:pPr>
        <w:widowControl w:val="0"/>
        <w:ind w:left="709"/>
        <w:jc w:val="both"/>
        <w:rPr>
          <w:rFonts w:cs="Arial"/>
          <w:i/>
          <w:sz w:val="22"/>
          <w:szCs w:val="22"/>
          <w:lang w:val="fi-FI"/>
        </w:rPr>
      </w:pPr>
    </w:p>
    <w:p w14:paraId="75785AD7" w14:textId="77777777" w:rsidR="001A7ED3" w:rsidRPr="00F64ED6" w:rsidRDefault="001A7ED3" w:rsidP="001A7ED3">
      <w:pPr>
        <w:widowControl w:val="0"/>
        <w:ind w:left="709"/>
        <w:jc w:val="both"/>
        <w:rPr>
          <w:rFonts w:cs="Arial"/>
          <w:i/>
          <w:sz w:val="22"/>
          <w:szCs w:val="22"/>
          <w:lang w:val="fi-FI"/>
        </w:rPr>
      </w:pPr>
      <w:r w:rsidRPr="00F64ED6">
        <w:rPr>
          <w:rFonts w:cs="Arial"/>
          <w:i/>
          <w:sz w:val="22"/>
          <w:szCs w:val="22"/>
          <w:lang w:val="fi-FI"/>
        </w:rPr>
        <w:t xml:space="preserve">Nimitystoimikunnan puheenjohtaja voi, katsoessaan sen tarpeelliseksi, esittää Yhtiön hallitukselle, että Yhtiö tekee salassapitosopimukset osakkeenomistajien nimeämien edustajien kanssa. </w:t>
      </w:r>
    </w:p>
    <w:p w14:paraId="2541F314" w14:textId="0F14FC17" w:rsidR="001A7ED3" w:rsidRDefault="001A7ED3" w:rsidP="001A7ED3">
      <w:pPr>
        <w:widowControl w:val="0"/>
        <w:ind w:left="709"/>
        <w:jc w:val="both"/>
        <w:rPr>
          <w:rFonts w:cs="Arial"/>
          <w:i/>
          <w:sz w:val="22"/>
          <w:szCs w:val="22"/>
          <w:lang w:val="fi-FI"/>
        </w:rPr>
      </w:pPr>
    </w:p>
    <w:p w14:paraId="3317C71D" w14:textId="77777777" w:rsidR="00130E71" w:rsidRPr="00F64ED6" w:rsidRDefault="00130E71" w:rsidP="001A7ED3">
      <w:pPr>
        <w:widowControl w:val="0"/>
        <w:ind w:left="709"/>
        <w:jc w:val="both"/>
        <w:rPr>
          <w:rFonts w:cs="Arial"/>
          <w:i/>
          <w:sz w:val="22"/>
          <w:szCs w:val="22"/>
          <w:lang w:val="fi-FI"/>
        </w:rPr>
      </w:pPr>
    </w:p>
    <w:p w14:paraId="6E16FB3D" w14:textId="77777777" w:rsidR="001A7ED3" w:rsidRPr="00F64ED6" w:rsidRDefault="001A7ED3" w:rsidP="001A7ED3">
      <w:pPr>
        <w:widowControl w:val="0"/>
        <w:ind w:left="709"/>
        <w:jc w:val="both"/>
        <w:rPr>
          <w:rFonts w:cs="Arial"/>
          <w:i/>
          <w:sz w:val="22"/>
          <w:szCs w:val="22"/>
          <w:lang w:val="fi-FI"/>
        </w:rPr>
      </w:pPr>
      <w:r w:rsidRPr="00F64ED6">
        <w:rPr>
          <w:rFonts w:cs="Arial"/>
          <w:i/>
          <w:sz w:val="22"/>
          <w:szCs w:val="22"/>
          <w:lang w:val="fi-FI"/>
        </w:rPr>
        <w:t xml:space="preserve">9. Työjärjestyksen muuttaminen, määräpäivät ja kieli </w:t>
      </w:r>
    </w:p>
    <w:p w14:paraId="02B13D1D" w14:textId="77777777" w:rsidR="001A7ED3" w:rsidRPr="00F64ED6" w:rsidRDefault="001A7ED3" w:rsidP="001A7ED3">
      <w:pPr>
        <w:widowControl w:val="0"/>
        <w:ind w:left="709"/>
        <w:jc w:val="both"/>
        <w:rPr>
          <w:rFonts w:cs="Arial"/>
          <w:i/>
          <w:sz w:val="22"/>
          <w:szCs w:val="22"/>
          <w:lang w:val="fi-FI"/>
        </w:rPr>
      </w:pPr>
    </w:p>
    <w:p w14:paraId="64822F04" w14:textId="77777777" w:rsidR="001A7ED3" w:rsidRPr="00F64ED6" w:rsidRDefault="001A7ED3" w:rsidP="001A7ED3">
      <w:pPr>
        <w:widowControl w:val="0"/>
        <w:ind w:left="709"/>
        <w:jc w:val="both"/>
        <w:rPr>
          <w:rFonts w:cs="Arial"/>
          <w:i/>
          <w:sz w:val="22"/>
          <w:szCs w:val="22"/>
          <w:lang w:val="fi-FI"/>
        </w:rPr>
      </w:pPr>
      <w:r w:rsidRPr="00F64ED6">
        <w:rPr>
          <w:rFonts w:cs="Arial"/>
          <w:i/>
          <w:sz w:val="22"/>
          <w:szCs w:val="22"/>
          <w:lang w:val="fi-FI"/>
        </w:rPr>
        <w:t xml:space="preserve">Nimitystoimikunnan tulee tarkistaa tämän työjärjestyksen sisältö vuosittain </w:t>
      </w:r>
      <w:r w:rsidRPr="009C0E69">
        <w:rPr>
          <w:rFonts w:cs="Arial"/>
          <w:i/>
          <w:sz w:val="22"/>
          <w:szCs w:val="22"/>
          <w:lang w:val="fi-FI"/>
        </w:rPr>
        <w:t>ja ehdottaa tarpeellisiksi katsomansa muutokset yhtiökokoukselle sen hyväksyttäväksi.</w:t>
      </w:r>
      <w:r w:rsidRPr="00F64ED6">
        <w:rPr>
          <w:rFonts w:cs="Arial"/>
          <w:i/>
          <w:sz w:val="22"/>
          <w:szCs w:val="22"/>
          <w:lang w:val="fi-FI"/>
        </w:rPr>
        <w:t xml:space="preserve"> </w:t>
      </w:r>
    </w:p>
    <w:p w14:paraId="7152901B" w14:textId="77777777" w:rsidR="001A7ED3" w:rsidRPr="00F64ED6" w:rsidRDefault="001A7ED3" w:rsidP="001A7ED3">
      <w:pPr>
        <w:widowControl w:val="0"/>
        <w:ind w:left="709"/>
        <w:jc w:val="both"/>
        <w:rPr>
          <w:rFonts w:cs="Arial"/>
          <w:i/>
          <w:sz w:val="22"/>
          <w:szCs w:val="22"/>
          <w:lang w:val="fi-FI"/>
        </w:rPr>
      </w:pPr>
    </w:p>
    <w:p w14:paraId="076F62FC" w14:textId="77777777" w:rsidR="001A7ED3" w:rsidRPr="00F64ED6" w:rsidRDefault="001A7ED3" w:rsidP="001A7ED3">
      <w:pPr>
        <w:widowControl w:val="0"/>
        <w:ind w:left="709"/>
        <w:jc w:val="both"/>
        <w:rPr>
          <w:rFonts w:cs="Arial"/>
          <w:i/>
          <w:sz w:val="22"/>
          <w:szCs w:val="22"/>
          <w:lang w:val="fi-FI"/>
        </w:rPr>
      </w:pPr>
      <w:r w:rsidRPr="009C0E69">
        <w:rPr>
          <w:rFonts w:cs="Arial"/>
          <w:i/>
          <w:sz w:val="22"/>
          <w:szCs w:val="22"/>
          <w:lang w:val="fi-FI"/>
        </w:rPr>
        <w:t>Nimitystoimikunta on valtuutettu tekemään tähän työjärjestykseen tarpeen vaatiessa teknisluonteisia päivityksiä ja muutoksia.</w:t>
      </w:r>
      <w:r w:rsidRPr="00F64ED6">
        <w:rPr>
          <w:rFonts w:cs="Arial"/>
          <w:i/>
          <w:sz w:val="22"/>
          <w:szCs w:val="22"/>
          <w:lang w:val="fi-FI"/>
        </w:rPr>
        <w:t xml:space="preserve"> Muutoksista nimitystoimikunnan jäsenten määrään tai valintaperusteisiin tulee aina päättää yhtiökokouksessa. </w:t>
      </w:r>
    </w:p>
    <w:p w14:paraId="573504BC" w14:textId="77777777" w:rsidR="001A7ED3" w:rsidRPr="00F64ED6" w:rsidRDefault="001A7ED3" w:rsidP="001A7ED3">
      <w:pPr>
        <w:widowControl w:val="0"/>
        <w:ind w:left="709"/>
        <w:jc w:val="both"/>
        <w:rPr>
          <w:rFonts w:cs="Arial"/>
          <w:i/>
          <w:sz w:val="22"/>
          <w:szCs w:val="22"/>
          <w:lang w:val="fi-FI"/>
        </w:rPr>
      </w:pPr>
    </w:p>
    <w:p w14:paraId="28037A10" w14:textId="77777777" w:rsidR="001A7ED3" w:rsidRPr="00F64ED6" w:rsidRDefault="001A7ED3" w:rsidP="001A7ED3">
      <w:pPr>
        <w:widowControl w:val="0"/>
        <w:ind w:left="709"/>
        <w:jc w:val="both"/>
        <w:rPr>
          <w:rFonts w:cs="Arial"/>
          <w:i/>
          <w:sz w:val="22"/>
          <w:szCs w:val="22"/>
          <w:lang w:val="fi-FI"/>
        </w:rPr>
      </w:pPr>
      <w:r w:rsidRPr="009C0E69">
        <w:rPr>
          <w:rFonts w:cs="Arial"/>
          <w:i/>
          <w:sz w:val="22"/>
          <w:szCs w:val="22"/>
          <w:lang w:val="fi-FI"/>
        </w:rPr>
        <w:t>Mikäli tässä työjärjestyksessä mainittu määräpäivä ei osu arkipäivälle, tulkitaan työjärjestyksessä tarkoitettavan viimeistä sitä edeltävää arkipäivää.</w:t>
      </w:r>
      <w:r w:rsidRPr="00F64ED6">
        <w:rPr>
          <w:rFonts w:cs="Arial"/>
          <w:i/>
          <w:sz w:val="22"/>
          <w:szCs w:val="22"/>
          <w:lang w:val="fi-FI"/>
        </w:rPr>
        <w:t xml:space="preserve"> </w:t>
      </w:r>
    </w:p>
    <w:p w14:paraId="286E8285" w14:textId="77777777" w:rsidR="001A7ED3" w:rsidRPr="00F64ED6" w:rsidRDefault="001A7ED3" w:rsidP="001A7ED3">
      <w:pPr>
        <w:widowControl w:val="0"/>
        <w:ind w:left="709"/>
        <w:jc w:val="both"/>
        <w:rPr>
          <w:rFonts w:cs="Arial"/>
          <w:i/>
          <w:sz w:val="22"/>
          <w:szCs w:val="22"/>
          <w:lang w:val="fi-FI"/>
        </w:rPr>
      </w:pPr>
    </w:p>
    <w:p w14:paraId="3291DF77" w14:textId="77777777" w:rsidR="001A7ED3" w:rsidRPr="008A5AF9" w:rsidRDefault="001A7ED3" w:rsidP="001A7ED3">
      <w:pPr>
        <w:widowControl w:val="0"/>
        <w:ind w:left="709"/>
        <w:jc w:val="both"/>
        <w:rPr>
          <w:rFonts w:cs="Arial"/>
          <w:i/>
          <w:sz w:val="22"/>
          <w:szCs w:val="22"/>
          <w:lang w:val="fi-FI"/>
        </w:rPr>
      </w:pPr>
      <w:r w:rsidRPr="008A5AF9">
        <w:rPr>
          <w:rFonts w:cs="Arial"/>
          <w:i/>
          <w:sz w:val="22"/>
          <w:szCs w:val="22"/>
          <w:lang w:val="fi-FI"/>
        </w:rPr>
        <w:t>Tämä työjärjestys on laadittu sekä suomen- että englanninkielisenä. Mahdollisessa ristiriitatilanteessa suomenkielinen versio on määräävä.</w:t>
      </w:r>
    </w:p>
    <w:p w14:paraId="2136A615" w14:textId="77777777" w:rsidR="00F37ADC" w:rsidRPr="001A7ED3" w:rsidRDefault="00F37ADC" w:rsidP="001A7ED3"/>
    <w:sectPr w:rsidR="00F37ADC" w:rsidRPr="001A7ED3" w:rsidSect="00FD097E">
      <w:headerReference w:type="default" r:id="rId8"/>
      <w:pgSz w:w="11906" w:h="16838" w:code="9"/>
      <w:pgMar w:top="567" w:right="1134" w:bottom="567" w:left="1418" w:header="52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636A4" w14:textId="77777777" w:rsidR="001A7ED3" w:rsidRDefault="001A7ED3" w:rsidP="00822649">
      <w:r>
        <w:separator/>
      </w:r>
    </w:p>
  </w:endnote>
  <w:endnote w:type="continuationSeparator" w:id="0">
    <w:p w14:paraId="7594432F" w14:textId="77777777" w:rsidR="001A7ED3" w:rsidRDefault="001A7ED3" w:rsidP="0082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E42E7" w14:textId="77777777" w:rsidR="001A7ED3" w:rsidRDefault="001A7ED3" w:rsidP="00822649">
      <w:r>
        <w:separator/>
      </w:r>
    </w:p>
  </w:footnote>
  <w:footnote w:type="continuationSeparator" w:id="0">
    <w:p w14:paraId="4480A582" w14:textId="77777777" w:rsidR="001A7ED3" w:rsidRDefault="001A7ED3" w:rsidP="00822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57"/>
      <w:gridCol w:w="339"/>
      <w:gridCol w:w="3337"/>
    </w:tblGrid>
    <w:tr w:rsidR="00E44F30" w:rsidRPr="00D05BAE" w14:paraId="31A7B43D" w14:textId="77777777" w:rsidTr="009C0336">
      <w:trPr>
        <w:cantSplit/>
        <w:trHeight w:hRule="exact" w:val="1134"/>
      </w:trPr>
      <w:tc>
        <w:tcPr>
          <w:tcW w:w="5657" w:type="dxa"/>
          <w:tcBorders>
            <w:bottom w:val="single" w:sz="2" w:space="0" w:color="6E6C70"/>
          </w:tcBorders>
        </w:tcPr>
        <w:p w14:paraId="2C742B7A" w14:textId="77777777" w:rsidR="00E44F30" w:rsidRPr="00D05BAE" w:rsidRDefault="00E44F30" w:rsidP="000C02C0">
          <w:pPr>
            <w:pStyle w:val="Header"/>
            <w:rPr>
              <w:lang w:val="en-GB"/>
            </w:rPr>
          </w:pPr>
          <w:r>
            <w:rPr>
              <w:noProof/>
              <w:lang w:eastAsia="fi-FI"/>
            </w:rPr>
            <w:drawing>
              <wp:anchor distT="0" distB="0" distL="114300" distR="114300" simplePos="0" relativeHeight="251659264" behindDoc="1" locked="1" layoutInCell="0" allowOverlap="1" wp14:anchorId="39541B0A" wp14:editId="6A9E1B5B">
                <wp:simplePos x="0" y="0"/>
                <wp:positionH relativeFrom="page">
                  <wp:posOffset>-130175</wp:posOffset>
                </wp:positionH>
                <wp:positionV relativeFrom="page">
                  <wp:posOffset>-55880</wp:posOffset>
                </wp:positionV>
                <wp:extent cx="1709420" cy="611505"/>
                <wp:effectExtent l="0" t="0" r="0" b="0"/>
                <wp:wrapNone/>
                <wp:docPr id="2" name="Picture 0" descr="valmet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met_logo_RGB.jpg"/>
                        <pic:cNvPicPr/>
                      </pic:nvPicPr>
                      <pic:blipFill>
                        <a:blip r:embed="rId1"/>
                        <a:stretch>
                          <a:fillRect/>
                        </a:stretch>
                      </pic:blipFill>
                      <pic:spPr>
                        <a:xfrm>
                          <a:off x="0" y="0"/>
                          <a:ext cx="1709420" cy="611505"/>
                        </a:xfrm>
                        <a:prstGeom prst="rect">
                          <a:avLst/>
                        </a:prstGeom>
                      </pic:spPr>
                    </pic:pic>
                  </a:graphicData>
                </a:graphic>
                <wp14:sizeRelH relativeFrom="margin">
                  <wp14:pctWidth>0</wp14:pctWidth>
                </wp14:sizeRelH>
                <wp14:sizeRelV relativeFrom="margin">
                  <wp14:pctHeight>0</wp14:pctHeight>
                </wp14:sizeRelV>
              </wp:anchor>
            </w:drawing>
          </w:r>
        </w:p>
      </w:tc>
      <w:tc>
        <w:tcPr>
          <w:tcW w:w="339" w:type="dxa"/>
        </w:tcPr>
        <w:p w14:paraId="7FB4A91B" w14:textId="77777777" w:rsidR="00E44F30" w:rsidRPr="00D05BAE" w:rsidRDefault="00E44F30" w:rsidP="000C02C0">
          <w:pPr>
            <w:pStyle w:val="Header"/>
            <w:rPr>
              <w:lang w:val="en-GB"/>
            </w:rPr>
          </w:pPr>
        </w:p>
      </w:tc>
      <w:tc>
        <w:tcPr>
          <w:tcW w:w="3337" w:type="dxa"/>
          <w:tcBorders>
            <w:bottom w:val="single" w:sz="2" w:space="0" w:color="6E6C70"/>
          </w:tcBorders>
        </w:tcPr>
        <w:p w14:paraId="50C85D14" w14:textId="77777777" w:rsidR="00E44F30" w:rsidRPr="00D05BAE" w:rsidRDefault="00E44F30" w:rsidP="000C02C0">
          <w:pPr>
            <w:pStyle w:val="Header"/>
            <w:jc w:val="right"/>
            <w:rPr>
              <w:lang w:val="en-GB"/>
            </w:rPr>
          </w:pPr>
        </w:p>
      </w:tc>
    </w:tr>
  </w:tbl>
  <w:p w14:paraId="09BA5830" w14:textId="77777777" w:rsidR="00E61700" w:rsidRPr="00786ACA" w:rsidRDefault="00E61700" w:rsidP="00A55E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F9A4BA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E22D20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2949CC"/>
    <w:multiLevelType w:val="multilevel"/>
    <w:tmpl w:val="E9BA1472"/>
    <w:numStyleLink w:val="Metsobullets"/>
  </w:abstractNum>
  <w:abstractNum w:abstractNumId="3" w15:restartNumberingAfterBreak="0">
    <w:nsid w:val="2E581316"/>
    <w:multiLevelType w:val="multilevel"/>
    <w:tmpl w:val="E9BA1472"/>
    <w:styleLink w:val="Metsobullets"/>
    <w:lvl w:ilvl="0">
      <w:start w:val="1"/>
      <w:numFmt w:val="bullet"/>
      <w:pStyle w:val="ListBullet"/>
      <w:lvlText w:val="•"/>
      <w:lvlJc w:val="left"/>
      <w:pPr>
        <w:ind w:left="454" w:hanging="170"/>
      </w:pPr>
      <w:rPr>
        <w:rFonts w:ascii="Arial" w:hAnsi="Arial" w:hint="default"/>
        <w:b/>
        <w:i w:val="0"/>
        <w:sz w:val="24"/>
      </w:rPr>
    </w:lvl>
    <w:lvl w:ilvl="1">
      <w:start w:val="1"/>
      <w:numFmt w:val="bullet"/>
      <w:lvlText w:val="–"/>
      <w:lvlJc w:val="left"/>
      <w:pPr>
        <w:ind w:left="680" w:hanging="170"/>
      </w:pPr>
      <w:rPr>
        <w:rFonts w:ascii="Arial" w:hAnsi="Arial" w:hint="default"/>
        <w:b/>
        <w:i w:val="0"/>
        <w:sz w:val="24"/>
      </w:rPr>
    </w:lvl>
    <w:lvl w:ilvl="2">
      <w:start w:val="1"/>
      <w:numFmt w:val="bullet"/>
      <w:lvlText w:val="•"/>
      <w:lvlJc w:val="left"/>
      <w:pPr>
        <w:ind w:left="907" w:hanging="113"/>
      </w:pPr>
      <w:rPr>
        <w:rFonts w:ascii="Arial" w:hAnsi="Arial" w:hint="default"/>
        <w:b/>
        <w:i w:val="0"/>
        <w:sz w:val="20"/>
      </w:rPr>
    </w:lvl>
    <w:lvl w:ilvl="3">
      <w:start w:val="1"/>
      <w:numFmt w:val="bullet"/>
      <w:lvlText w:val="•"/>
      <w:lvlJc w:val="left"/>
      <w:pPr>
        <w:ind w:left="1191" w:hanging="114"/>
      </w:pPr>
      <w:rPr>
        <w:rFonts w:ascii="Arial" w:hAnsi="Arial" w:hint="default"/>
        <w:b/>
        <w:i w:val="0"/>
        <w:sz w:val="20"/>
      </w:rPr>
    </w:lvl>
    <w:lvl w:ilvl="4">
      <w:start w:val="1"/>
      <w:numFmt w:val="bullet"/>
      <w:lvlText w:val="•"/>
      <w:lvlJc w:val="left"/>
      <w:pPr>
        <w:ind w:left="1474" w:hanging="113"/>
      </w:pPr>
      <w:rPr>
        <w:rFonts w:ascii="Arial" w:hAnsi="Arial" w:hint="default"/>
        <w:b/>
        <w:i w:val="0"/>
        <w:sz w:val="20"/>
      </w:rPr>
    </w:lvl>
    <w:lvl w:ilvl="5">
      <w:start w:val="1"/>
      <w:numFmt w:val="bullet"/>
      <w:lvlText w:val="•"/>
      <w:lvlJc w:val="left"/>
      <w:pPr>
        <w:ind w:left="1758" w:hanging="114"/>
      </w:pPr>
      <w:rPr>
        <w:rFonts w:ascii="Arial" w:hAnsi="Arial" w:hint="default"/>
        <w:b/>
        <w:i w:val="0"/>
        <w:sz w:val="20"/>
      </w:rPr>
    </w:lvl>
    <w:lvl w:ilvl="6">
      <w:start w:val="1"/>
      <w:numFmt w:val="bullet"/>
      <w:lvlText w:val="•"/>
      <w:lvlJc w:val="left"/>
      <w:pPr>
        <w:tabs>
          <w:tab w:val="num" w:pos="1928"/>
        </w:tabs>
        <w:ind w:left="2041" w:hanging="113"/>
      </w:pPr>
      <w:rPr>
        <w:rFonts w:ascii="Arial" w:hAnsi="Arial" w:hint="default"/>
        <w:b/>
        <w:i w:val="0"/>
        <w:sz w:val="20"/>
      </w:rPr>
    </w:lvl>
    <w:lvl w:ilvl="7">
      <w:start w:val="1"/>
      <w:numFmt w:val="bullet"/>
      <w:lvlText w:val="•"/>
      <w:lvlJc w:val="left"/>
      <w:pPr>
        <w:tabs>
          <w:tab w:val="num" w:pos="2211"/>
        </w:tabs>
        <w:ind w:left="2325" w:hanging="114"/>
      </w:pPr>
      <w:rPr>
        <w:rFonts w:ascii="Arial" w:hAnsi="Arial" w:hint="default"/>
        <w:b/>
        <w:i w:val="0"/>
        <w:sz w:val="20"/>
      </w:rPr>
    </w:lvl>
    <w:lvl w:ilvl="8">
      <w:start w:val="1"/>
      <w:numFmt w:val="bullet"/>
      <w:lvlText w:val="•"/>
      <w:lvlJc w:val="left"/>
      <w:pPr>
        <w:tabs>
          <w:tab w:val="num" w:pos="2495"/>
        </w:tabs>
        <w:ind w:left="2608" w:hanging="113"/>
      </w:pPr>
      <w:rPr>
        <w:rFonts w:ascii="Arial" w:hAnsi="Arial" w:hint="default"/>
        <w:b/>
        <w:i w:val="0"/>
        <w:sz w:val="20"/>
      </w:rPr>
    </w:lvl>
  </w:abstractNum>
  <w:abstractNum w:abstractNumId="4" w15:restartNumberingAfterBreak="0">
    <w:nsid w:val="327740BD"/>
    <w:multiLevelType w:val="multilevel"/>
    <w:tmpl w:val="E9BA1472"/>
    <w:numStyleLink w:val="Metsobullets"/>
  </w:abstractNum>
  <w:abstractNum w:abstractNumId="5" w15:restartNumberingAfterBreak="0">
    <w:nsid w:val="36325DB1"/>
    <w:multiLevelType w:val="hybridMultilevel"/>
    <w:tmpl w:val="32E87F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AE2365D"/>
    <w:multiLevelType w:val="multilevel"/>
    <w:tmpl w:val="E9BA1472"/>
    <w:numStyleLink w:val="Metsobullets"/>
  </w:abstractNum>
  <w:abstractNum w:abstractNumId="7" w15:restartNumberingAfterBreak="0">
    <w:nsid w:val="42143163"/>
    <w:multiLevelType w:val="multilevel"/>
    <w:tmpl w:val="142C5D80"/>
    <w:lvl w:ilvl="0">
      <w:start w:val="1"/>
      <w:numFmt w:val="decimal"/>
      <w:suff w:val="space"/>
      <w:lvlText w:val="%1"/>
      <w:lvlJc w:val="left"/>
      <w:pPr>
        <w:ind w:left="567" w:hanging="567"/>
      </w:pPr>
      <w:rPr>
        <w:rFonts w:asciiTheme="majorHAnsi" w:hAnsiTheme="majorHAnsi" w:hint="default"/>
      </w:rPr>
    </w:lvl>
    <w:lvl w:ilvl="1">
      <w:start w:val="1"/>
      <w:numFmt w:val="decimal"/>
      <w:suff w:val="space"/>
      <w:lvlText w:val="%1.%2"/>
      <w:lvlJc w:val="left"/>
      <w:pPr>
        <w:ind w:left="567" w:hanging="567"/>
      </w:pPr>
      <w:rPr>
        <w:rFonts w:asciiTheme="majorHAnsi" w:hAnsiTheme="majorHAnsi" w:hint="default"/>
      </w:rPr>
    </w:lvl>
    <w:lvl w:ilvl="2">
      <w:start w:val="1"/>
      <w:numFmt w:val="decimal"/>
      <w:suff w:val="space"/>
      <w:lvlText w:val="%1.%2.%3"/>
      <w:lvlJc w:val="left"/>
      <w:pPr>
        <w:ind w:left="567" w:hanging="567"/>
      </w:pPr>
      <w:rPr>
        <w:rFonts w:asciiTheme="majorHAnsi" w:hAnsiTheme="majorHAnsi" w:hint="default"/>
      </w:rPr>
    </w:lvl>
    <w:lvl w:ilvl="3">
      <w:start w:val="1"/>
      <w:numFmt w:val="decimal"/>
      <w:suff w:val="space"/>
      <w:lvlText w:val="%1.%2.%3.%4"/>
      <w:lvlJc w:val="left"/>
      <w:pPr>
        <w:ind w:left="567" w:hanging="567"/>
      </w:pPr>
      <w:rPr>
        <w:rFonts w:asciiTheme="majorHAnsi" w:hAnsiTheme="majorHAnsi" w:hint="default"/>
      </w:rPr>
    </w:lvl>
    <w:lvl w:ilvl="4">
      <w:start w:val="1"/>
      <w:numFmt w:val="decimal"/>
      <w:suff w:val="space"/>
      <w:lvlText w:val="%1.%2.%3.%4.%5"/>
      <w:lvlJc w:val="left"/>
      <w:pPr>
        <w:ind w:left="567" w:hanging="567"/>
      </w:pPr>
      <w:rPr>
        <w:rFonts w:asciiTheme="majorHAnsi" w:hAnsiTheme="majorHAnsi" w:hint="default"/>
      </w:rPr>
    </w:lvl>
    <w:lvl w:ilvl="5">
      <w:start w:val="1"/>
      <w:numFmt w:val="decimal"/>
      <w:suff w:val="space"/>
      <w:lvlText w:val="%1.%2.%3.%4.%5.%6"/>
      <w:lvlJc w:val="left"/>
      <w:pPr>
        <w:ind w:left="567" w:hanging="567"/>
      </w:pPr>
      <w:rPr>
        <w:rFonts w:asciiTheme="majorHAnsi" w:hAnsiTheme="majorHAnsi" w:hint="default"/>
      </w:rPr>
    </w:lvl>
    <w:lvl w:ilvl="6">
      <w:start w:val="1"/>
      <w:numFmt w:val="decimal"/>
      <w:suff w:val="space"/>
      <w:lvlText w:val="%1.%2.%3.%4.%5.%6.%7"/>
      <w:lvlJc w:val="left"/>
      <w:pPr>
        <w:ind w:left="567" w:hanging="567"/>
      </w:pPr>
      <w:rPr>
        <w:rFonts w:asciiTheme="majorHAnsi" w:hAnsiTheme="majorHAnsi" w:hint="default"/>
      </w:rPr>
    </w:lvl>
    <w:lvl w:ilvl="7">
      <w:start w:val="1"/>
      <w:numFmt w:val="decimal"/>
      <w:suff w:val="space"/>
      <w:lvlText w:val="%1.%2.%3.%4.%5.%6.%7.%8"/>
      <w:lvlJc w:val="left"/>
      <w:pPr>
        <w:ind w:left="567" w:hanging="567"/>
      </w:pPr>
      <w:rPr>
        <w:rFonts w:asciiTheme="majorHAnsi" w:hAnsiTheme="majorHAnsi" w:hint="default"/>
      </w:rPr>
    </w:lvl>
    <w:lvl w:ilvl="8">
      <w:start w:val="1"/>
      <w:numFmt w:val="decimal"/>
      <w:suff w:val="space"/>
      <w:lvlText w:val="%1.%2.%3.%4.%5.%6.%7.%8.%9"/>
      <w:lvlJc w:val="left"/>
      <w:pPr>
        <w:ind w:left="567" w:hanging="567"/>
      </w:pPr>
      <w:rPr>
        <w:rFonts w:asciiTheme="majorHAnsi" w:hAnsiTheme="majorHAnsi" w:hint="default"/>
      </w:rPr>
    </w:lvl>
  </w:abstractNum>
  <w:abstractNum w:abstractNumId="8" w15:restartNumberingAfterBreak="0">
    <w:nsid w:val="422379FD"/>
    <w:multiLevelType w:val="multilevel"/>
    <w:tmpl w:val="E9BA1472"/>
    <w:numStyleLink w:val="Metsobullets"/>
  </w:abstractNum>
  <w:abstractNum w:abstractNumId="9" w15:restartNumberingAfterBreak="0">
    <w:nsid w:val="4AE45B12"/>
    <w:multiLevelType w:val="multilevel"/>
    <w:tmpl w:val="E9BA1472"/>
    <w:numStyleLink w:val="Metsobullets"/>
  </w:abstractNum>
  <w:abstractNum w:abstractNumId="10" w15:restartNumberingAfterBreak="0">
    <w:nsid w:val="50F51959"/>
    <w:multiLevelType w:val="multilevel"/>
    <w:tmpl w:val="67221AFC"/>
    <w:numStyleLink w:val="MetsoNumbering"/>
  </w:abstractNum>
  <w:abstractNum w:abstractNumId="11" w15:restartNumberingAfterBreak="0">
    <w:nsid w:val="56AC4BDA"/>
    <w:multiLevelType w:val="multilevel"/>
    <w:tmpl w:val="67221AFC"/>
    <w:styleLink w:val="MetsoNumbering"/>
    <w:lvl w:ilvl="0">
      <w:start w:val="1"/>
      <w:numFmt w:val="decimal"/>
      <w:pStyle w:val="ListNumber"/>
      <w:lvlText w:val="%1."/>
      <w:lvlJc w:val="left"/>
      <w:pPr>
        <w:ind w:left="737" w:hanging="453"/>
      </w:pPr>
      <w:rPr>
        <w:rFonts w:hint="default"/>
      </w:rPr>
    </w:lvl>
    <w:lvl w:ilvl="1">
      <w:start w:val="1"/>
      <w:numFmt w:val="bullet"/>
      <w:lvlText w:val="•"/>
      <w:lvlJc w:val="left"/>
      <w:pPr>
        <w:ind w:left="1077" w:hanging="170"/>
      </w:pPr>
      <w:rPr>
        <w:rFonts w:ascii="Arial" w:hAnsi="Arial" w:hint="default"/>
        <w:b/>
        <w:i w:val="0"/>
        <w:sz w:val="24"/>
      </w:rPr>
    </w:lvl>
    <w:lvl w:ilvl="2">
      <w:start w:val="1"/>
      <w:numFmt w:val="bullet"/>
      <w:lvlText w:val="–"/>
      <w:lvlJc w:val="left"/>
      <w:pPr>
        <w:ind w:left="1304" w:hanging="170"/>
      </w:pPr>
      <w:rPr>
        <w:rFonts w:ascii="Arial" w:hAnsi="Arial" w:hint="default"/>
        <w:b/>
        <w:i w:val="0"/>
        <w:sz w:val="24"/>
      </w:rPr>
    </w:lvl>
    <w:lvl w:ilvl="3">
      <w:start w:val="1"/>
      <w:numFmt w:val="bullet"/>
      <w:lvlText w:val="•"/>
      <w:lvlJc w:val="left"/>
      <w:pPr>
        <w:tabs>
          <w:tab w:val="num" w:pos="1474"/>
        </w:tabs>
        <w:ind w:left="1588" w:hanging="114"/>
      </w:pPr>
      <w:rPr>
        <w:rFonts w:ascii="Arial" w:hAnsi="Arial" w:hint="default"/>
        <w:b/>
        <w:i w:val="0"/>
        <w:sz w:val="20"/>
      </w:rPr>
    </w:lvl>
    <w:lvl w:ilvl="4">
      <w:start w:val="1"/>
      <w:numFmt w:val="bullet"/>
      <w:lvlText w:val="•"/>
      <w:lvlJc w:val="left"/>
      <w:pPr>
        <w:tabs>
          <w:tab w:val="num" w:pos="1758"/>
        </w:tabs>
        <w:ind w:left="1871" w:hanging="113"/>
      </w:pPr>
      <w:rPr>
        <w:rFonts w:ascii="Arial" w:hAnsi="Arial" w:hint="default"/>
        <w:b/>
        <w:i w:val="0"/>
        <w:sz w:val="20"/>
      </w:rPr>
    </w:lvl>
    <w:lvl w:ilvl="5">
      <w:start w:val="1"/>
      <w:numFmt w:val="bullet"/>
      <w:lvlText w:val="•"/>
      <w:lvlJc w:val="left"/>
      <w:pPr>
        <w:tabs>
          <w:tab w:val="num" w:pos="2041"/>
        </w:tabs>
        <w:ind w:left="2155" w:hanging="114"/>
      </w:pPr>
      <w:rPr>
        <w:rFonts w:ascii="Arial" w:hAnsi="Arial" w:hint="default"/>
        <w:b/>
        <w:i w:val="0"/>
        <w:sz w:val="20"/>
      </w:rPr>
    </w:lvl>
    <w:lvl w:ilvl="6">
      <w:start w:val="1"/>
      <w:numFmt w:val="bullet"/>
      <w:lvlText w:val="•"/>
      <w:lvlJc w:val="left"/>
      <w:pPr>
        <w:tabs>
          <w:tab w:val="num" w:pos="2325"/>
        </w:tabs>
        <w:ind w:left="2438" w:hanging="113"/>
      </w:pPr>
      <w:rPr>
        <w:rFonts w:ascii="Arial" w:hAnsi="Arial" w:hint="default"/>
        <w:b/>
        <w:i w:val="0"/>
        <w:sz w:val="20"/>
      </w:rPr>
    </w:lvl>
    <w:lvl w:ilvl="7">
      <w:start w:val="1"/>
      <w:numFmt w:val="bullet"/>
      <w:lvlText w:val="•"/>
      <w:lvlJc w:val="left"/>
      <w:pPr>
        <w:tabs>
          <w:tab w:val="num" w:pos="2608"/>
        </w:tabs>
        <w:ind w:left="2722" w:hanging="114"/>
      </w:pPr>
      <w:rPr>
        <w:rFonts w:ascii="Arial" w:hAnsi="Arial" w:hint="default"/>
        <w:b/>
        <w:i w:val="0"/>
        <w:sz w:val="20"/>
      </w:rPr>
    </w:lvl>
    <w:lvl w:ilvl="8">
      <w:start w:val="1"/>
      <w:numFmt w:val="bullet"/>
      <w:lvlText w:val="•"/>
      <w:lvlJc w:val="left"/>
      <w:pPr>
        <w:tabs>
          <w:tab w:val="num" w:pos="2892"/>
        </w:tabs>
        <w:ind w:left="3005" w:hanging="113"/>
      </w:pPr>
      <w:rPr>
        <w:rFonts w:ascii="Arial" w:hAnsi="Arial" w:hint="default"/>
        <w:b/>
        <w:i w:val="0"/>
        <w:sz w:val="20"/>
      </w:rPr>
    </w:lvl>
  </w:abstractNum>
  <w:num w:numId="1" w16cid:durableId="1977174653">
    <w:abstractNumId w:val="5"/>
  </w:num>
  <w:num w:numId="2" w16cid:durableId="1335886887">
    <w:abstractNumId w:val="7"/>
  </w:num>
  <w:num w:numId="3" w16cid:durableId="773866321">
    <w:abstractNumId w:val="1"/>
  </w:num>
  <w:num w:numId="4" w16cid:durableId="1057362231">
    <w:abstractNumId w:val="0"/>
  </w:num>
  <w:num w:numId="5" w16cid:durableId="2008902759">
    <w:abstractNumId w:val="8"/>
  </w:num>
  <w:num w:numId="6" w16cid:durableId="899822340">
    <w:abstractNumId w:val="3"/>
  </w:num>
  <w:num w:numId="7" w16cid:durableId="974600681">
    <w:abstractNumId w:val="2"/>
  </w:num>
  <w:num w:numId="8" w16cid:durableId="1597060714">
    <w:abstractNumId w:val="4"/>
  </w:num>
  <w:num w:numId="9" w16cid:durableId="1067726667">
    <w:abstractNumId w:val="11"/>
  </w:num>
  <w:num w:numId="10" w16cid:durableId="18715311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4484829">
    <w:abstractNumId w:val="9"/>
  </w:num>
  <w:num w:numId="12" w16cid:durableId="1122456226">
    <w:abstractNumId w:val="6"/>
  </w:num>
  <w:num w:numId="13" w16cid:durableId="2704772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1304"/>
  <w:hyphenationZone w:val="425"/>
  <w:drawingGridHorizontalSpacing w:val="120"/>
  <w:displayHorizontalDrawingGridEvery w:val="2"/>
  <w:characterSpacingControl w:val="doNotCompress"/>
  <w:hdrShapeDefaults>
    <o:shapedefaults v:ext="edit" spidmax="22529">
      <o:colormru v:ext="edit" colors="#817e8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ED3"/>
    <w:rsid w:val="000010C8"/>
    <w:rsid w:val="00010984"/>
    <w:rsid w:val="000155C8"/>
    <w:rsid w:val="00015ABF"/>
    <w:rsid w:val="000179DB"/>
    <w:rsid w:val="00027A4C"/>
    <w:rsid w:val="000308E9"/>
    <w:rsid w:val="00032544"/>
    <w:rsid w:val="00036ADF"/>
    <w:rsid w:val="00036BA7"/>
    <w:rsid w:val="00037662"/>
    <w:rsid w:val="00047E8B"/>
    <w:rsid w:val="00050E69"/>
    <w:rsid w:val="00051088"/>
    <w:rsid w:val="00051873"/>
    <w:rsid w:val="0005408D"/>
    <w:rsid w:val="00057AA6"/>
    <w:rsid w:val="000639E4"/>
    <w:rsid w:val="000655CA"/>
    <w:rsid w:val="00067B0F"/>
    <w:rsid w:val="00070406"/>
    <w:rsid w:val="00073459"/>
    <w:rsid w:val="0007387B"/>
    <w:rsid w:val="00074F1A"/>
    <w:rsid w:val="00077DAA"/>
    <w:rsid w:val="0008346E"/>
    <w:rsid w:val="00083EA8"/>
    <w:rsid w:val="00085FA8"/>
    <w:rsid w:val="00095323"/>
    <w:rsid w:val="000A3BE8"/>
    <w:rsid w:val="000A5540"/>
    <w:rsid w:val="000A6729"/>
    <w:rsid w:val="000B159C"/>
    <w:rsid w:val="000B1DD4"/>
    <w:rsid w:val="000B6431"/>
    <w:rsid w:val="000C02C0"/>
    <w:rsid w:val="000C2617"/>
    <w:rsid w:val="000C7FFD"/>
    <w:rsid w:val="000E1100"/>
    <w:rsid w:val="000E1F48"/>
    <w:rsid w:val="000F0106"/>
    <w:rsid w:val="000F275A"/>
    <w:rsid w:val="000F2DB7"/>
    <w:rsid w:val="000F46DF"/>
    <w:rsid w:val="000F4BBC"/>
    <w:rsid w:val="000F708D"/>
    <w:rsid w:val="00103E41"/>
    <w:rsid w:val="00106EC1"/>
    <w:rsid w:val="00106F33"/>
    <w:rsid w:val="00111A06"/>
    <w:rsid w:val="0011408B"/>
    <w:rsid w:val="001207B4"/>
    <w:rsid w:val="00122240"/>
    <w:rsid w:val="00124F80"/>
    <w:rsid w:val="00130E71"/>
    <w:rsid w:val="001419FF"/>
    <w:rsid w:val="00145F50"/>
    <w:rsid w:val="00153389"/>
    <w:rsid w:val="00157493"/>
    <w:rsid w:val="001574F5"/>
    <w:rsid w:val="00164F0D"/>
    <w:rsid w:val="0017277C"/>
    <w:rsid w:val="001802E7"/>
    <w:rsid w:val="00196EA7"/>
    <w:rsid w:val="001A340A"/>
    <w:rsid w:val="001A4D28"/>
    <w:rsid w:val="001A66FA"/>
    <w:rsid w:val="001A7ED3"/>
    <w:rsid w:val="001B08A3"/>
    <w:rsid w:val="001B3C9B"/>
    <w:rsid w:val="001B63D0"/>
    <w:rsid w:val="001C01B2"/>
    <w:rsid w:val="001D06B5"/>
    <w:rsid w:val="001D4656"/>
    <w:rsid w:val="001E10D6"/>
    <w:rsid w:val="001E1F98"/>
    <w:rsid w:val="001E50FC"/>
    <w:rsid w:val="001E6091"/>
    <w:rsid w:val="001F124D"/>
    <w:rsid w:val="001F5554"/>
    <w:rsid w:val="001F5FAC"/>
    <w:rsid w:val="0020078F"/>
    <w:rsid w:val="002051BB"/>
    <w:rsid w:val="002066D5"/>
    <w:rsid w:val="00214EC3"/>
    <w:rsid w:val="0021504F"/>
    <w:rsid w:val="0021577D"/>
    <w:rsid w:val="002201B2"/>
    <w:rsid w:val="0022081B"/>
    <w:rsid w:val="002219DF"/>
    <w:rsid w:val="00222D74"/>
    <w:rsid w:val="00230B51"/>
    <w:rsid w:val="0025273C"/>
    <w:rsid w:val="00252EE5"/>
    <w:rsid w:val="0025731A"/>
    <w:rsid w:val="0026107E"/>
    <w:rsid w:val="002639BB"/>
    <w:rsid w:val="0027310F"/>
    <w:rsid w:val="00273ABD"/>
    <w:rsid w:val="00275FFD"/>
    <w:rsid w:val="00277AA3"/>
    <w:rsid w:val="00282023"/>
    <w:rsid w:val="002A2413"/>
    <w:rsid w:val="002A2738"/>
    <w:rsid w:val="002A47EE"/>
    <w:rsid w:val="002A67F0"/>
    <w:rsid w:val="002B0D9D"/>
    <w:rsid w:val="002B3600"/>
    <w:rsid w:val="002D0947"/>
    <w:rsid w:val="002D205D"/>
    <w:rsid w:val="002D2D44"/>
    <w:rsid w:val="002D7489"/>
    <w:rsid w:val="002F0620"/>
    <w:rsid w:val="00304B7A"/>
    <w:rsid w:val="003058D9"/>
    <w:rsid w:val="00307FE4"/>
    <w:rsid w:val="003147D7"/>
    <w:rsid w:val="00314AD1"/>
    <w:rsid w:val="00315DCB"/>
    <w:rsid w:val="00317DFB"/>
    <w:rsid w:val="00320A36"/>
    <w:rsid w:val="0033574B"/>
    <w:rsid w:val="0034296E"/>
    <w:rsid w:val="003458AC"/>
    <w:rsid w:val="00360F89"/>
    <w:rsid w:val="00361BA7"/>
    <w:rsid w:val="00362913"/>
    <w:rsid w:val="00362FCB"/>
    <w:rsid w:val="00367541"/>
    <w:rsid w:val="0037516D"/>
    <w:rsid w:val="00375339"/>
    <w:rsid w:val="00383A6E"/>
    <w:rsid w:val="003866C2"/>
    <w:rsid w:val="00390840"/>
    <w:rsid w:val="00391B05"/>
    <w:rsid w:val="003923F8"/>
    <w:rsid w:val="003928DB"/>
    <w:rsid w:val="003972C0"/>
    <w:rsid w:val="003A58FC"/>
    <w:rsid w:val="003A6C89"/>
    <w:rsid w:val="003C3BC3"/>
    <w:rsid w:val="003D0085"/>
    <w:rsid w:val="003D059D"/>
    <w:rsid w:val="003D10C5"/>
    <w:rsid w:val="003D792B"/>
    <w:rsid w:val="003E1337"/>
    <w:rsid w:val="003E1ADF"/>
    <w:rsid w:val="003F2181"/>
    <w:rsid w:val="003F3511"/>
    <w:rsid w:val="003F510E"/>
    <w:rsid w:val="00402E67"/>
    <w:rsid w:val="00405771"/>
    <w:rsid w:val="00414A9D"/>
    <w:rsid w:val="004223D6"/>
    <w:rsid w:val="00423E76"/>
    <w:rsid w:val="00423F5E"/>
    <w:rsid w:val="00424131"/>
    <w:rsid w:val="00447C3C"/>
    <w:rsid w:val="00457C34"/>
    <w:rsid w:val="00460266"/>
    <w:rsid w:val="00461750"/>
    <w:rsid w:val="00487D58"/>
    <w:rsid w:val="004A0790"/>
    <w:rsid w:val="004A4404"/>
    <w:rsid w:val="004A5861"/>
    <w:rsid w:val="004A5F40"/>
    <w:rsid w:val="004A6E13"/>
    <w:rsid w:val="004A7743"/>
    <w:rsid w:val="004A791E"/>
    <w:rsid w:val="004B118B"/>
    <w:rsid w:val="004B3BC9"/>
    <w:rsid w:val="004B5A4C"/>
    <w:rsid w:val="004C3209"/>
    <w:rsid w:val="004C4629"/>
    <w:rsid w:val="004E077A"/>
    <w:rsid w:val="004E1703"/>
    <w:rsid w:val="004E6CA3"/>
    <w:rsid w:val="004F0137"/>
    <w:rsid w:val="004F6764"/>
    <w:rsid w:val="00503850"/>
    <w:rsid w:val="00511E4C"/>
    <w:rsid w:val="00521539"/>
    <w:rsid w:val="00527E5A"/>
    <w:rsid w:val="00535991"/>
    <w:rsid w:val="0054215D"/>
    <w:rsid w:val="005605C4"/>
    <w:rsid w:val="00563965"/>
    <w:rsid w:val="0056797E"/>
    <w:rsid w:val="00570EE6"/>
    <w:rsid w:val="00581C51"/>
    <w:rsid w:val="00583C2D"/>
    <w:rsid w:val="00584EF0"/>
    <w:rsid w:val="005855BC"/>
    <w:rsid w:val="0058605E"/>
    <w:rsid w:val="00586270"/>
    <w:rsid w:val="005871DE"/>
    <w:rsid w:val="00595A71"/>
    <w:rsid w:val="00597786"/>
    <w:rsid w:val="005B2054"/>
    <w:rsid w:val="005B5A27"/>
    <w:rsid w:val="005C453F"/>
    <w:rsid w:val="005C7466"/>
    <w:rsid w:val="005D031A"/>
    <w:rsid w:val="005D4327"/>
    <w:rsid w:val="005D61ED"/>
    <w:rsid w:val="005D662A"/>
    <w:rsid w:val="005E714F"/>
    <w:rsid w:val="005E7D7A"/>
    <w:rsid w:val="005F2EF5"/>
    <w:rsid w:val="005F6D62"/>
    <w:rsid w:val="005F71AA"/>
    <w:rsid w:val="00606AEA"/>
    <w:rsid w:val="0061576A"/>
    <w:rsid w:val="006344A4"/>
    <w:rsid w:val="00637582"/>
    <w:rsid w:val="00640AFD"/>
    <w:rsid w:val="00642AA3"/>
    <w:rsid w:val="00643641"/>
    <w:rsid w:val="00644AFF"/>
    <w:rsid w:val="00647250"/>
    <w:rsid w:val="00651445"/>
    <w:rsid w:val="00662B24"/>
    <w:rsid w:val="00665B56"/>
    <w:rsid w:val="00672544"/>
    <w:rsid w:val="006833B7"/>
    <w:rsid w:val="006836B7"/>
    <w:rsid w:val="0069136C"/>
    <w:rsid w:val="006976D1"/>
    <w:rsid w:val="006A29D7"/>
    <w:rsid w:val="006A314F"/>
    <w:rsid w:val="006A41C5"/>
    <w:rsid w:val="006A6C6E"/>
    <w:rsid w:val="006A6F7A"/>
    <w:rsid w:val="006C4426"/>
    <w:rsid w:val="006C6A6A"/>
    <w:rsid w:val="006D7A3B"/>
    <w:rsid w:val="006F001C"/>
    <w:rsid w:val="006F41DC"/>
    <w:rsid w:val="006F4588"/>
    <w:rsid w:val="006F79FC"/>
    <w:rsid w:val="007039D1"/>
    <w:rsid w:val="00704004"/>
    <w:rsid w:val="007041CE"/>
    <w:rsid w:val="0070475F"/>
    <w:rsid w:val="007061D2"/>
    <w:rsid w:val="00711BB0"/>
    <w:rsid w:val="00717E48"/>
    <w:rsid w:val="00720179"/>
    <w:rsid w:val="007211CF"/>
    <w:rsid w:val="00721BA4"/>
    <w:rsid w:val="00723068"/>
    <w:rsid w:val="00730054"/>
    <w:rsid w:val="00740387"/>
    <w:rsid w:val="007436C1"/>
    <w:rsid w:val="0074381C"/>
    <w:rsid w:val="00745392"/>
    <w:rsid w:val="00745C97"/>
    <w:rsid w:val="00747AEB"/>
    <w:rsid w:val="00771B0C"/>
    <w:rsid w:val="007772B5"/>
    <w:rsid w:val="00782E39"/>
    <w:rsid w:val="0078514E"/>
    <w:rsid w:val="007854FE"/>
    <w:rsid w:val="00786ACA"/>
    <w:rsid w:val="007905BB"/>
    <w:rsid w:val="0079627E"/>
    <w:rsid w:val="007A00EC"/>
    <w:rsid w:val="007A2DD5"/>
    <w:rsid w:val="007A3375"/>
    <w:rsid w:val="007A455E"/>
    <w:rsid w:val="007B13EC"/>
    <w:rsid w:val="007B1D65"/>
    <w:rsid w:val="007B1EDB"/>
    <w:rsid w:val="007C4F6A"/>
    <w:rsid w:val="007C5873"/>
    <w:rsid w:val="007C5DA7"/>
    <w:rsid w:val="007D1717"/>
    <w:rsid w:val="007D3507"/>
    <w:rsid w:val="007D69E5"/>
    <w:rsid w:val="007D7130"/>
    <w:rsid w:val="007E099C"/>
    <w:rsid w:val="007E4194"/>
    <w:rsid w:val="007E732D"/>
    <w:rsid w:val="007F0759"/>
    <w:rsid w:val="007F2957"/>
    <w:rsid w:val="007F7CDC"/>
    <w:rsid w:val="008035DF"/>
    <w:rsid w:val="00804D61"/>
    <w:rsid w:val="008054B9"/>
    <w:rsid w:val="00807066"/>
    <w:rsid w:val="008103D7"/>
    <w:rsid w:val="008120CF"/>
    <w:rsid w:val="00817DE3"/>
    <w:rsid w:val="00820B59"/>
    <w:rsid w:val="00822649"/>
    <w:rsid w:val="0082393F"/>
    <w:rsid w:val="00826497"/>
    <w:rsid w:val="008321F7"/>
    <w:rsid w:val="00833CF7"/>
    <w:rsid w:val="0083694B"/>
    <w:rsid w:val="0084460E"/>
    <w:rsid w:val="0085139A"/>
    <w:rsid w:val="00852A7D"/>
    <w:rsid w:val="008563FF"/>
    <w:rsid w:val="00856979"/>
    <w:rsid w:val="00864F77"/>
    <w:rsid w:val="008651E5"/>
    <w:rsid w:val="00870150"/>
    <w:rsid w:val="00873C18"/>
    <w:rsid w:val="00880092"/>
    <w:rsid w:val="008843B5"/>
    <w:rsid w:val="00890E90"/>
    <w:rsid w:val="00895F94"/>
    <w:rsid w:val="00897A56"/>
    <w:rsid w:val="008A11A1"/>
    <w:rsid w:val="008B59B9"/>
    <w:rsid w:val="008C1723"/>
    <w:rsid w:val="008C4E1A"/>
    <w:rsid w:val="008D1CF7"/>
    <w:rsid w:val="008D4856"/>
    <w:rsid w:val="008D49EF"/>
    <w:rsid w:val="008D76D8"/>
    <w:rsid w:val="008D79AF"/>
    <w:rsid w:val="008E5175"/>
    <w:rsid w:val="008F3693"/>
    <w:rsid w:val="00902348"/>
    <w:rsid w:val="009041F7"/>
    <w:rsid w:val="00904257"/>
    <w:rsid w:val="00907806"/>
    <w:rsid w:val="00914ECD"/>
    <w:rsid w:val="0092692C"/>
    <w:rsid w:val="00927332"/>
    <w:rsid w:val="009316B6"/>
    <w:rsid w:val="00934203"/>
    <w:rsid w:val="009350DA"/>
    <w:rsid w:val="0094000E"/>
    <w:rsid w:val="00953F07"/>
    <w:rsid w:val="0095415D"/>
    <w:rsid w:val="00954975"/>
    <w:rsid w:val="00961F1A"/>
    <w:rsid w:val="0096325B"/>
    <w:rsid w:val="009648D8"/>
    <w:rsid w:val="00985ED3"/>
    <w:rsid w:val="009B2137"/>
    <w:rsid w:val="009B23F5"/>
    <w:rsid w:val="009C0336"/>
    <w:rsid w:val="009C0E0A"/>
    <w:rsid w:val="009C0E69"/>
    <w:rsid w:val="009D0E59"/>
    <w:rsid w:val="009D1AAC"/>
    <w:rsid w:val="009D217D"/>
    <w:rsid w:val="009D583D"/>
    <w:rsid w:val="009D6C6B"/>
    <w:rsid w:val="009E7ABA"/>
    <w:rsid w:val="009F6D2A"/>
    <w:rsid w:val="009F7394"/>
    <w:rsid w:val="009F7587"/>
    <w:rsid w:val="00A00F76"/>
    <w:rsid w:val="00A02647"/>
    <w:rsid w:val="00A10B0E"/>
    <w:rsid w:val="00A13893"/>
    <w:rsid w:val="00A1493A"/>
    <w:rsid w:val="00A15CC5"/>
    <w:rsid w:val="00A16662"/>
    <w:rsid w:val="00A16ABE"/>
    <w:rsid w:val="00A16CD2"/>
    <w:rsid w:val="00A2389A"/>
    <w:rsid w:val="00A33113"/>
    <w:rsid w:val="00A372A5"/>
    <w:rsid w:val="00A42A74"/>
    <w:rsid w:val="00A44861"/>
    <w:rsid w:val="00A51A33"/>
    <w:rsid w:val="00A55E1E"/>
    <w:rsid w:val="00A6135B"/>
    <w:rsid w:val="00A614EF"/>
    <w:rsid w:val="00A67526"/>
    <w:rsid w:val="00A737E5"/>
    <w:rsid w:val="00A74CDE"/>
    <w:rsid w:val="00A8085D"/>
    <w:rsid w:val="00A8281A"/>
    <w:rsid w:val="00A83D58"/>
    <w:rsid w:val="00A87A61"/>
    <w:rsid w:val="00A91E43"/>
    <w:rsid w:val="00A9228D"/>
    <w:rsid w:val="00AA2780"/>
    <w:rsid w:val="00AA30E1"/>
    <w:rsid w:val="00AA5543"/>
    <w:rsid w:val="00AB3B5C"/>
    <w:rsid w:val="00AB6EDF"/>
    <w:rsid w:val="00AB7B6E"/>
    <w:rsid w:val="00AB7E68"/>
    <w:rsid w:val="00AD2F19"/>
    <w:rsid w:val="00AD3976"/>
    <w:rsid w:val="00AD4E31"/>
    <w:rsid w:val="00AD6667"/>
    <w:rsid w:val="00AE36D6"/>
    <w:rsid w:val="00AE6218"/>
    <w:rsid w:val="00AF01D9"/>
    <w:rsid w:val="00AF188E"/>
    <w:rsid w:val="00AF636F"/>
    <w:rsid w:val="00AF7E24"/>
    <w:rsid w:val="00B00A18"/>
    <w:rsid w:val="00B037BF"/>
    <w:rsid w:val="00B03999"/>
    <w:rsid w:val="00B0501C"/>
    <w:rsid w:val="00B05C76"/>
    <w:rsid w:val="00B07991"/>
    <w:rsid w:val="00B105DF"/>
    <w:rsid w:val="00B273F7"/>
    <w:rsid w:val="00B30A37"/>
    <w:rsid w:val="00B33FB9"/>
    <w:rsid w:val="00B462FF"/>
    <w:rsid w:val="00B51E95"/>
    <w:rsid w:val="00B568F3"/>
    <w:rsid w:val="00B633B2"/>
    <w:rsid w:val="00B63524"/>
    <w:rsid w:val="00B63AB1"/>
    <w:rsid w:val="00B70671"/>
    <w:rsid w:val="00B735CF"/>
    <w:rsid w:val="00B8222B"/>
    <w:rsid w:val="00B8621E"/>
    <w:rsid w:val="00B96300"/>
    <w:rsid w:val="00B96492"/>
    <w:rsid w:val="00B978A8"/>
    <w:rsid w:val="00BA0797"/>
    <w:rsid w:val="00BA3588"/>
    <w:rsid w:val="00BA6B36"/>
    <w:rsid w:val="00BB60D7"/>
    <w:rsid w:val="00BC5592"/>
    <w:rsid w:val="00BD6FE1"/>
    <w:rsid w:val="00BE2A4F"/>
    <w:rsid w:val="00BE2EEA"/>
    <w:rsid w:val="00BE5EB9"/>
    <w:rsid w:val="00BE6255"/>
    <w:rsid w:val="00BF6504"/>
    <w:rsid w:val="00BF6FC6"/>
    <w:rsid w:val="00BF74C1"/>
    <w:rsid w:val="00C015D0"/>
    <w:rsid w:val="00C06459"/>
    <w:rsid w:val="00C17FBB"/>
    <w:rsid w:val="00C20636"/>
    <w:rsid w:val="00C27E60"/>
    <w:rsid w:val="00C34888"/>
    <w:rsid w:val="00C35B34"/>
    <w:rsid w:val="00C50B76"/>
    <w:rsid w:val="00C53AC6"/>
    <w:rsid w:val="00C556DA"/>
    <w:rsid w:val="00C60292"/>
    <w:rsid w:val="00C61463"/>
    <w:rsid w:val="00C61851"/>
    <w:rsid w:val="00C61A6E"/>
    <w:rsid w:val="00C62FCF"/>
    <w:rsid w:val="00C63AF3"/>
    <w:rsid w:val="00C72017"/>
    <w:rsid w:val="00C73402"/>
    <w:rsid w:val="00C746F7"/>
    <w:rsid w:val="00C8117D"/>
    <w:rsid w:val="00C8277F"/>
    <w:rsid w:val="00C831B6"/>
    <w:rsid w:val="00C8368A"/>
    <w:rsid w:val="00C87205"/>
    <w:rsid w:val="00C90CB0"/>
    <w:rsid w:val="00C94B5D"/>
    <w:rsid w:val="00C95E00"/>
    <w:rsid w:val="00CA1BD4"/>
    <w:rsid w:val="00CA1EB1"/>
    <w:rsid w:val="00CB5E67"/>
    <w:rsid w:val="00CC08AD"/>
    <w:rsid w:val="00CD2FC6"/>
    <w:rsid w:val="00CE1025"/>
    <w:rsid w:val="00CF066B"/>
    <w:rsid w:val="00CF07FA"/>
    <w:rsid w:val="00CF7D7E"/>
    <w:rsid w:val="00D05317"/>
    <w:rsid w:val="00D05BAE"/>
    <w:rsid w:val="00D06E1C"/>
    <w:rsid w:val="00D1504B"/>
    <w:rsid w:val="00D205E0"/>
    <w:rsid w:val="00D22761"/>
    <w:rsid w:val="00D23127"/>
    <w:rsid w:val="00D4699A"/>
    <w:rsid w:val="00D51461"/>
    <w:rsid w:val="00D526A3"/>
    <w:rsid w:val="00D60401"/>
    <w:rsid w:val="00D64E23"/>
    <w:rsid w:val="00D65846"/>
    <w:rsid w:val="00D667FB"/>
    <w:rsid w:val="00D74542"/>
    <w:rsid w:val="00D766A4"/>
    <w:rsid w:val="00D77252"/>
    <w:rsid w:val="00D8413C"/>
    <w:rsid w:val="00D86124"/>
    <w:rsid w:val="00D901FD"/>
    <w:rsid w:val="00D93B25"/>
    <w:rsid w:val="00D93C4C"/>
    <w:rsid w:val="00D95016"/>
    <w:rsid w:val="00D96DD2"/>
    <w:rsid w:val="00DA5D30"/>
    <w:rsid w:val="00DA6BCA"/>
    <w:rsid w:val="00DB499D"/>
    <w:rsid w:val="00DB696A"/>
    <w:rsid w:val="00DC4811"/>
    <w:rsid w:val="00DC54AF"/>
    <w:rsid w:val="00DD4B2D"/>
    <w:rsid w:val="00DE5D30"/>
    <w:rsid w:val="00DF06F3"/>
    <w:rsid w:val="00DF7DB8"/>
    <w:rsid w:val="00E03021"/>
    <w:rsid w:val="00E04249"/>
    <w:rsid w:val="00E057B2"/>
    <w:rsid w:val="00E12C15"/>
    <w:rsid w:val="00E1696A"/>
    <w:rsid w:val="00E26E9A"/>
    <w:rsid w:val="00E33D4F"/>
    <w:rsid w:val="00E34019"/>
    <w:rsid w:val="00E34293"/>
    <w:rsid w:val="00E3717E"/>
    <w:rsid w:val="00E41E8A"/>
    <w:rsid w:val="00E441BF"/>
    <w:rsid w:val="00E44F30"/>
    <w:rsid w:val="00E4530B"/>
    <w:rsid w:val="00E54D04"/>
    <w:rsid w:val="00E61700"/>
    <w:rsid w:val="00E64907"/>
    <w:rsid w:val="00E650F1"/>
    <w:rsid w:val="00E67A18"/>
    <w:rsid w:val="00E72BBB"/>
    <w:rsid w:val="00E844EA"/>
    <w:rsid w:val="00E92EA4"/>
    <w:rsid w:val="00E964B5"/>
    <w:rsid w:val="00EA11A8"/>
    <w:rsid w:val="00EA202C"/>
    <w:rsid w:val="00EB0736"/>
    <w:rsid w:val="00EB174D"/>
    <w:rsid w:val="00EB1EC6"/>
    <w:rsid w:val="00EB2702"/>
    <w:rsid w:val="00EB7323"/>
    <w:rsid w:val="00EC57D0"/>
    <w:rsid w:val="00EC5ED7"/>
    <w:rsid w:val="00EC68A6"/>
    <w:rsid w:val="00EC7809"/>
    <w:rsid w:val="00ED2313"/>
    <w:rsid w:val="00ED7C16"/>
    <w:rsid w:val="00ED7E25"/>
    <w:rsid w:val="00EE106E"/>
    <w:rsid w:val="00EE270F"/>
    <w:rsid w:val="00EE3E2C"/>
    <w:rsid w:val="00EF2EDE"/>
    <w:rsid w:val="00EF33AF"/>
    <w:rsid w:val="00EF35EE"/>
    <w:rsid w:val="00F018AA"/>
    <w:rsid w:val="00F03945"/>
    <w:rsid w:val="00F0777C"/>
    <w:rsid w:val="00F11F50"/>
    <w:rsid w:val="00F17831"/>
    <w:rsid w:val="00F17F45"/>
    <w:rsid w:val="00F212F6"/>
    <w:rsid w:val="00F24A70"/>
    <w:rsid w:val="00F25659"/>
    <w:rsid w:val="00F26932"/>
    <w:rsid w:val="00F2696C"/>
    <w:rsid w:val="00F31901"/>
    <w:rsid w:val="00F31965"/>
    <w:rsid w:val="00F35170"/>
    <w:rsid w:val="00F35391"/>
    <w:rsid w:val="00F37ADC"/>
    <w:rsid w:val="00F52751"/>
    <w:rsid w:val="00F52C89"/>
    <w:rsid w:val="00F543D0"/>
    <w:rsid w:val="00F57DFB"/>
    <w:rsid w:val="00F63DDD"/>
    <w:rsid w:val="00F64FCF"/>
    <w:rsid w:val="00F7328E"/>
    <w:rsid w:val="00F77046"/>
    <w:rsid w:val="00F876CF"/>
    <w:rsid w:val="00F87B2E"/>
    <w:rsid w:val="00F92A39"/>
    <w:rsid w:val="00F93FDD"/>
    <w:rsid w:val="00F94D76"/>
    <w:rsid w:val="00F95288"/>
    <w:rsid w:val="00FA1939"/>
    <w:rsid w:val="00FA1FC8"/>
    <w:rsid w:val="00FA2B6F"/>
    <w:rsid w:val="00FA442C"/>
    <w:rsid w:val="00FA508C"/>
    <w:rsid w:val="00FA570F"/>
    <w:rsid w:val="00FB0AFE"/>
    <w:rsid w:val="00FB63E7"/>
    <w:rsid w:val="00FC6DC0"/>
    <w:rsid w:val="00FC6F19"/>
    <w:rsid w:val="00FD097E"/>
    <w:rsid w:val="00FD1EC4"/>
    <w:rsid w:val="00FD6F7D"/>
    <w:rsid w:val="00FE3AB9"/>
    <w:rsid w:val="00FE6074"/>
    <w:rsid w:val="00FF1604"/>
    <w:rsid w:val="00FF2936"/>
    <w:rsid w:val="00FF497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2529">
      <o:colormru v:ext="edit" colors="#817e83"/>
    </o:shapedefaults>
    <o:shapelayout v:ext="edit">
      <o:idmap v:ext="edit" data="1"/>
    </o:shapelayout>
  </w:shapeDefaults>
  <w:decimalSymbol w:val=","/>
  <w:listSeparator w:val=";"/>
  <w14:docId w14:val="7D084602"/>
  <w15:docId w15:val="{C5498744-84E9-4A4F-BA4F-92380D6D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ED3"/>
    <w:rPr>
      <w:rFonts w:ascii="Arial" w:eastAsia="Times New Roman" w:hAnsi="Arial" w:cs="Times New Roman"/>
      <w:szCs w:val="20"/>
      <w:lang w:val="en-GB" w:eastAsia="fi-FI"/>
    </w:rPr>
  </w:style>
  <w:style w:type="paragraph" w:styleId="Heading1">
    <w:name w:val="heading 1"/>
    <w:basedOn w:val="Normal"/>
    <w:next w:val="Normal"/>
    <w:link w:val="Heading1Char"/>
    <w:uiPriority w:val="9"/>
    <w:qFormat/>
    <w:rsid w:val="00B633B2"/>
    <w:pPr>
      <w:keepNext/>
      <w:keepLines/>
      <w:spacing w:before="320" w:after="240"/>
      <w:outlineLvl w:val="0"/>
    </w:pPr>
    <w:rPr>
      <w:rFonts w:asciiTheme="majorHAnsi" w:eastAsiaTheme="majorEastAsia" w:hAnsiTheme="majorHAnsi" w:cstheme="majorBidi"/>
      <w:bCs/>
      <w:sz w:val="32"/>
      <w:szCs w:val="28"/>
      <w:lang w:val="fi-FI" w:eastAsia="en-US"/>
    </w:rPr>
  </w:style>
  <w:style w:type="paragraph" w:styleId="Heading2">
    <w:name w:val="heading 2"/>
    <w:basedOn w:val="Normal"/>
    <w:next w:val="Normal"/>
    <w:link w:val="Heading2Char"/>
    <w:uiPriority w:val="9"/>
    <w:qFormat/>
    <w:rsid w:val="00B633B2"/>
    <w:pPr>
      <w:keepNext/>
      <w:keepLines/>
      <w:spacing w:before="280" w:after="240"/>
      <w:outlineLvl w:val="1"/>
    </w:pPr>
    <w:rPr>
      <w:rFonts w:asciiTheme="majorHAnsi" w:eastAsiaTheme="majorEastAsia" w:hAnsiTheme="majorHAnsi" w:cstheme="majorBidi"/>
      <w:bCs/>
      <w:sz w:val="28"/>
      <w:szCs w:val="26"/>
      <w:lang w:val="fi-FI" w:eastAsia="en-US"/>
    </w:rPr>
  </w:style>
  <w:style w:type="paragraph" w:styleId="Heading3">
    <w:name w:val="heading 3"/>
    <w:basedOn w:val="Normal"/>
    <w:next w:val="Normal"/>
    <w:link w:val="Heading3Char"/>
    <w:uiPriority w:val="9"/>
    <w:qFormat/>
    <w:rsid w:val="00036BA7"/>
    <w:pPr>
      <w:keepNext/>
      <w:keepLines/>
      <w:spacing w:before="240" w:after="240"/>
      <w:outlineLvl w:val="2"/>
    </w:pPr>
    <w:rPr>
      <w:rFonts w:asciiTheme="majorHAnsi" w:eastAsiaTheme="majorEastAsia" w:hAnsiTheme="majorHAnsi" w:cstheme="majorBidi"/>
      <w:b/>
      <w:bCs/>
      <w:szCs w:val="24"/>
      <w:lang w:val="fi-FI" w:eastAsia="en-US"/>
    </w:rPr>
  </w:style>
  <w:style w:type="paragraph" w:styleId="Heading4">
    <w:name w:val="heading 4"/>
    <w:basedOn w:val="Normal"/>
    <w:next w:val="Normal"/>
    <w:link w:val="Heading4Char"/>
    <w:uiPriority w:val="9"/>
    <w:qFormat/>
    <w:rsid w:val="00036BA7"/>
    <w:pPr>
      <w:keepNext/>
      <w:keepLines/>
      <w:spacing w:before="240" w:after="240"/>
      <w:outlineLvl w:val="3"/>
    </w:pPr>
    <w:rPr>
      <w:rFonts w:asciiTheme="majorHAnsi" w:eastAsiaTheme="majorEastAsia" w:hAnsiTheme="majorHAnsi" w:cstheme="majorBidi"/>
      <w:bCs/>
      <w:iCs/>
      <w:szCs w:val="24"/>
      <w:lang w:val="fi-FI" w:eastAsia="en-US"/>
    </w:rPr>
  </w:style>
  <w:style w:type="paragraph" w:styleId="Heading5">
    <w:name w:val="heading 5"/>
    <w:basedOn w:val="Normal"/>
    <w:next w:val="Normal"/>
    <w:link w:val="Heading5Char"/>
    <w:uiPriority w:val="9"/>
    <w:semiHidden/>
    <w:qFormat/>
    <w:rsid w:val="00F63DDD"/>
    <w:pPr>
      <w:keepNext/>
      <w:keepLines/>
      <w:spacing w:before="240" w:after="240"/>
      <w:outlineLvl w:val="4"/>
    </w:pPr>
    <w:rPr>
      <w:rFonts w:asciiTheme="majorHAnsi" w:eastAsiaTheme="majorEastAsia" w:hAnsiTheme="majorHAnsi" w:cstheme="majorBidi"/>
      <w:szCs w:val="24"/>
      <w:lang w:val="fi-FI" w:eastAsia="en-US"/>
    </w:rPr>
  </w:style>
  <w:style w:type="paragraph" w:styleId="Heading6">
    <w:name w:val="heading 6"/>
    <w:basedOn w:val="Normal"/>
    <w:next w:val="Normal"/>
    <w:link w:val="Heading6Char"/>
    <w:uiPriority w:val="9"/>
    <w:semiHidden/>
    <w:qFormat/>
    <w:rsid w:val="00F63DDD"/>
    <w:pPr>
      <w:keepNext/>
      <w:keepLines/>
      <w:spacing w:before="240" w:after="240"/>
      <w:outlineLvl w:val="5"/>
    </w:pPr>
    <w:rPr>
      <w:rFonts w:asciiTheme="majorHAnsi" w:eastAsiaTheme="majorEastAsia" w:hAnsiTheme="majorHAnsi" w:cstheme="majorBidi"/>
      <w:iCs/>
      <w:szCs w:val="24"/>
      <w:lang w:val="fi-FI" w:eastAsia="en-US"/>
    </w:rPr>
  </w:style>
  <w:style w:type="paragraph" w:styleId="Heading7">
    <w:name w:val="heading 7"/>
    <w:basedOn w:val="Normal"/>
    <w:next w:val="Normal"/>
    <w:link w:val="Heading7Char"/>
    <w:uiPriority w:val="9"/>
    <w:semiHidden/>
    <w:qFormat/>
    <w:rsid w:val="00F63DDD"/>
    <w:pPr>
      <w:keepNext/>
      <w:keepLines/>
      <w:spacing w:before="240" w:after="240"/>
      <w:outlineLvl w:val="6"/>
    </w:pPr>
    <w:rPr>
      <w:rFonts w:asciiTheme="majorHAnsi" w:eastAsiaTheme="majorEastAsia" w:hAnsiTheme="majorHAnsi" w:cstheme="majorBidi"/>
      <w:iCs/>
      <w:szCs w:val="24"/>
      <w:lang w:val="fi-FI" w:eastAsia="en-US"/>
    </w:rPr>
  </w:style>
  <w:style w:type="paragraph" w:styleId="Heading8">
    <w:name w:val="heading 8"/>
    <w:basedOn w:val="Normal"/>
    <w:next w:val="Normal"/>
    <w:link w:val="Heading8Char"/>
    <w:uiPriority w:val="9"/>
    <w:semiHidden/>
    <w:qFormat/>
    <w:rsid w:val="00F63DDD"/>
    <w:pPr>
      <w:keepNext/>
      <w:keepLines/>
      <w:spacing w:before="240" w:after="240"/>
      <w:outlineLvl w:val="7"/>
    </w:pPr>
    <w:rPr>
      <w:rFonts w:asciiTheme="majorHAnsi" w:eastAsiaTheme="majorEastAsia" w:hAnsiTheme="majorHAnsi" w:cstheme="majorBidi"/>
      <w:sz w:val="20"/>
      <w:szCs w:val="24"/>
      <w:lang w:val="fi-FI" w:eastAsia="en-US"/>
    </w:rPr>
  </w:style>
  <w:style w:type="paragraph" w:styleId="Heading9">
    <w:name w:val="heading 9"/>
    <w:basedOn w:val="Normal"/>
    <w:next w:val="Normal"/>
    <w:link w:val="Heading9Char"/>
    <w:uiPriority w:val="9"/>
    <w:semiHidden/>
    <w:qFormat/>
    <w:rsid w:val="00F63DDD"/>
    <w:pPr>
      <w:keepNext/>
      <w:keepLines/>
      <w:spacing w:before="240" w:after="240"/>
      <w:outlineLvl w:val="8"/>
    </w:pPr>
    <w:rPr>
      <w:rFonts w:asciiTheme="majorHAnsi" w:eastAsiaTheme="majorEastAsia" w:hAnsiTheme="majorHAnsi" w:cstheme="majorBidi"/>
      <w:iCs/>
      <w:sz w:val="20"/>
      <w:szCs w:val="24"/>
      <w:lang w:val="fi-F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Spacing"/>
    <w:link w:val="HeaderChar"/>
    <w:rsid w:val="00AA5543"/>
    <w:rPr>
      <w:sz w:val="22"/>
    </w:rPr>
  </w:style>
  <w:style w:type="character" w:customStyle="1" w:styleId="HeaderChar">
    <w:name w:val="Header Char"/>
    <w:basedOn w:val="DefaultParagraphFont"/>
    <w:link w:val="Header"/>
    <w:rsid w:val="00AA5543"/>
    <w:rPr>
      <w:sz w:val="22"/>
    </w:rPr>
  </w:style>
  <w:style w:type="paragraph" w:styleId="Footer">
    <w:name w:val="footer"/>
    <w:basedOn w:val="NoSpacing"/>
    <w:link w:val="FooterChar"/>
    <w:uiPriority w:val="99"/>
    <w:rsid w:val="008035DF"/>
    <w:rPr>
      <w:sz w:val="16"/>
    </w:rPr>
  </w:style>
  <w:style w:type="character" w:customStyle="1" w:styleId="FooterChar">
    <w:name w:val="Footer Char"/>
    <w:basedOn w:val="DefaultParagraphFont"/>
    <w:link w:val="Footer"/>
    <w:uiPriority w:val="99"/>
    <w:rsid w:val="008035DF"/>
    <w:rPr>
      <w:sz w:val="16"/>
    </w:rPr>
  </w:style>
  <w:style w:type="table" w:styleId="TableGrid">
    <w:name w:val="Table Grid"/>
    <w:basedOn w:val="TableNormal"/>
    <w:uiPriority w:val="1"/>
    <w:rsid w:val="008226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52751"/>
  </w:style>
  <w:style w:type="paragraph" w:styleId="Title">
    <w:name w:val="Title"/>
    <w:basedOn w:val="Normal"/>
    <w:next w:val="Normal"/>
    <w:link w:val="TitleChar"/>
    <w:uiPriority w:val="10"/>
    <w:qFormat/>
    <w:rsid w:val="00503850"/>
    <w:pPr>
      <w:spacing w:after="240"/>
      <w:contextualSpacing/>
    </w:pPr>
    <w:rPr>
      <w:rFonts w:asciiTheme="majorHAnsi" w:eastAsiaTheme="majorEastAsia" w:hAnsiTheme="majorHAnsi" w:cstheme="majorBidi"/>
      <w:sz w:val="36"/>
      <w:szCs w:val="52"/>
      <w:lang w:val="fi-FI" w:eastAsia="en-US"/>
    </w:rPr>
  </w:style>
  <w:style w:type="character" w:customStyle="1" w:styleId="TitleChar">
    <w:name w:val="Title Char"/>
    <w:basedOn w:val="DefaultParagraphFont"/>
    <w:link w:val="Title"/>
    <w:uiPriority w:val="10"/>
    <w:rsid w:val="00503850"/>
    <w:rPr>
      <w:rFonts w:asciiTheme="majorHAnsi" w:eastAsiaTheme="majorEastAsia" w:hAnsiTheme="majorHAnsi" w:cstheme="majorBidi"/>
      <w:sz w:val="36"/>
      <w:szCs w:val="52"/>
    </w:rPr>
  </w:style>
  <w:style w:type="character" w:customStyle="1" w:styleId="Heading1Char">
    <w:name w:val="Heading 1 Char"/>
    <w:basedOn w:val="DefaultParagraphFont"/>
    <w:link w:val="Heading1"/>
    <w:uiPriority w:val="9"/>
    <w:rsid w:val="00B633B2"/>
    <w:rPr>
      <w:rFonts w:asciiTheme="majorHAnsi" w:eastAsiaTheme="majorEastAsia" w:hAnsiTheme="majorHAnsi" w:cstheme="majorBidi"/>
      <w:bCs/>
      <w:sz w:val="32"/>
      <w:szCs w:val="28"/>
    </w:rPr>
  </w:style>
  <w:style w:type="paragraph" w:styleId="TOCHeading">
    <w:name w:val="TOC Heading"/>
    <w:basedOn w:val="Normal"/>
    <w:next w:val="Normal"/>
    <w:uiPriority w:val="39"/>
    <w:unhideWhenUsed/>
    <w:rsid w:val="0084460E"/>
    <w:pPr>
      <w:spacing w:before="240"/>
    </w:pPr>
    <w:rPr>
      <w:rFonts w:asciiTheme="minorHAnsi" w:eastAsiaTheme="minorHAnsi" w:hAnsiTheme="minorHAnsi" w:cstheme="minorBidi"/>
      <w:b/>
      <w:color w:val="005E57"/>
      <w:sz w:val="28"/>
      <w:szCs w:val="24"/>
      <w:lang w:val="en-US" w:eastAsia="en-US"/>
    </w:rPr>
  </w:style>
  <w:style w:type="character" w:customStyle="1" w:styleId="Heading2Char">
    <w:name w:val="Heading 2 Char"/>
    <w:basedOn w:val="DefaultParagraphFont"/>
    <w:link w:val="Heading2"/>
    <w:uiPriority w:val="9"/>
    <w:rsid w:val="00F63DDD"/>
    <w:rPr>
      <w:rFonts w:asciiTheme="majorHAnsi" w:eastAsiaTheme="majorEastAsia" w:hAnsiTheme="majorHAnsi" w:cstheme="majorBidi"/>
      <w:bCs/>
      <w:sz w:val="28"/>
      <w:szCs w:val="26"/>
    </w:rPr>
  </w:style>
  <w:style w:type="character" w:customStyle="1" w:styleId="Heading3Char">
    <w:name w:val="Heading 3 Char"/>
    <w:basedOn w:val="DefaultParagraphFont"/>
    <w:link w:val="Heading3"/>
    <w:uiPriority w:val="9"/>
    <w:rsid w:val="00F63DDD"/>
    <w:rPr>
      <w:rFonts w:asciiTheme="majorHAnsi" w:eastAsiaTheme="majorEastAsia" w:hAnsiTheme="majorHAnsi" w:cstheme="majorBidi"/>
      <w:b/>
      <w:bCs/>
    </w:rPr>
  </w:style>
  <w:style w:type="character" w:customStyle="1" w:styleId="NoSpacingChar">
    <w:name w:val="No Spacing Char"/>
    <w:basedOn w:val="DefaultParagraphFont"/>
    <w:link w:val="NoSpacing"/>
    <w:uiPriority w:val="1"/>
    <w:rsid w:val="00F52751"/>
  </w:style>
  <w:style w:type="paragraph" w:styleId="BalloonText">
    <w:name w:val="Balloon Text"/>
    <w:basedOn w:val="Normal"/>
    <w:link w:val="BalloonTextChar"/>
    <w:uiPriority w:val="99"/>
    <w:semiHidden/>
    <w:unhideWhenUsed/>
    <w:rsid w:val="008054B9"/>
    <w:rPr>
      <w:rFonts w:ascii="Tahoma" w:eastAsiaTheme="minorHAnsi" w:hAnsi="Tahoma" w:cs="Tahoma"/>
      <w:sz w:val="16"/>
      <w:szCs w:val="16"/>
      <w:lang w:val="fi-FI" w:eastAsia="en-US"/>
    </w:rPr>
  </w:style>
  <w:style w:type="character" w:customStyle="1" w:styleId="BalloonTextChar">
    <w:name w:val="Balloon Text Char"/>
    <w:basedOn w:val="DefaultParagraphFont"/>
    <w:link w:val="BalloonText"/>
    <w:uiPriority w:val="99"/>
    <w:semiHidden/>
    <w:rsid w:val="008054B9"/>
    <w:rPr>
      <w:rFonts w:ascii="Tahoma" w:eastAsia="Times New Roman" w:hAnsi="Tahoma" w:cs="Tahoma"/>
      <w:sz w:val="16"/>
      <w:szCs w:val="16"/>
      <w:lang w:val="en-US"/>
    </w:rPr>
  </w:style>
  <w:style w:type="paragraph" w:styleId="Subtitle">
    <w:name w:val="Subtitle"/>
    <w:basedOn w:val="NoSpacing"/>
    <w:next w:val="Normal"/>
    <w:link w:val="SubtitleChar"/>
    <w:uiPriority w:val="11"/>
    <w:semiHidden/>
    <w:rsid w:val="009D1AAC"/>
    <w:pPr>
      <w:numPr>
        <w:ilvl w:val="1"/>
      </w:numPr>
      <w:spacing w:after="240"/>
    </w:pPr>
    <w:rPr>
      <w:rFonts w:asciiTheme="majorHAnsi" w:eastAsiaTheme="majorEastAsia" w:hAnsiTheme="majorHAnsi" w:cstheme="majorBidi"/>
      <w:b/>
      <w:iCs/>
    </w:rPr>
  </w:style>
  <w:style w:type="character" w:customStyle="1" w:styleId="SubtitleChar">
    <w:name w:val="Subtitle Char"/>
    <w:basedOn w:val="DefaultParagraphFont"/>
    <w:link w:val="Subtitle"/>
    <w:uiPriority w:val="11"/>
    <w:semiHidden/>
    <w:rsid w:val="00A87A61"/>
    <w:rPr>
      <w:rFonts w:asciiTheme="majorHAnsi" w:eastAsiaTheme="majorEastAsia" w:hAnsiTheme="majorHAnsi" w:cstheme="majorBidi"/>
      <w:b/>
      <w:iCs/>
    </w:rPr>
  </w:style>
  <w:style w:type="character" w:styleId="PlaceholderText">
    <w:name w:val="Placeholder Text"/>
    <w:basedOn w:val="DefaultParagraphFont"/>
    <w:uiPriority w:val="99"/>
    <w:rsid w:val="00647250"/>
    <w:rPr>
      <w:color w:val="auto"/>
    </w:rPr>
  </w:style>
  <w:style w:type="paragraph" w:styleId="TOC1">
    <w:name w:val="toc 1"/>
    <w:basedOn w:val="Normal"/>
    <w:next w:val="Normal"/>
    <w:autoRedefine/>
    <w:uiPriority w:val="39"/>
    <w:unhideWhenUsed/>
    <w:rsid w:val="0025731A"/>
    <w:pPr>
      <w:pBdr>
        <w:top w:val="single" w:sz="4" w:space="4" w:color="6E6C70"/>
      </w:pBdr>
      <w:tabs>
        <w:tab w:val="right" w:pos="9356"/>
      </w:tabs>
    </w:pPr>
    <w:rPr>
      <w:rFonts w:asciiTheme="minorHAnsi" w:eastAsiaTheme="minorHAnsi" w:hAnsiTheme="minorHAnsi" w:cstheme="minorBidi"/>
      <w:szCs w:val="24"/>
      <w:lang w:val="fi-FI" w:eastAsia="en-US"/>
    </w:rPr>
  </w:style>
  <w:style w:type="paragraph" w:styleId="TOC2">
    <w:name w:val="toc 2"/>
    <w:basedOn w:val="Normal"/>
    <w:next w:val="Normal"/>
    <w:autoRedefine/>
    <w:uiPriority w:val="39"/>
    <w:unhideWhenUsed/>
    <w:rsid w:val="007D1717"/>
    <w:pPr>
      <w:tabs>
        <w:tab w:val="right" w:pos="9356"/>
      </w:tabs>
      <w:ind w:left="227"/>
    </w:pPr>
    <w:rPr>
      <w:rFonts w:asciiTheme="minorHAnsi" w:eastAsiaTheme="minorHAnsi" w:hAnsiTheme="minorHAnsi" w:cstheme="minorBidi"/>
      <w:szCs w:val="24"/>
      <w:lang w:val="fi-FI" w:eastAsia="en-US"/>
    </w:rPr>
  </w:style>
  <w:style w:type="paragraph" w:styleId="TOC3">
    <w:name w:val="toc 3"/>
    <w:basedOn w:val="Normal"/>
    <w:next w:val="Normal"/>
    <w:autoRedefine/>
    <w:uiPriority w:val="39"/>
    <w:unhideWhenUsed/>
    <w:rsid w:val="007D1717"/>
    <w:pPr>
      <w:tabs>
        <w:tab w:val="right" w:pos="9356"/>
      </w:tabs>
      <w:ind w:left="454"/>
    </w:pPr>
    <w:rPr>
      <w:rFonts w:asciiTheme="minorHAnsi" w:eastAsiaTheme="minorHAnsi" w:hAnsiTheme="minorHAnsi" w:cstheme="minorBidi"/>
      <w:szCs w:val="24"/>
      <w:lang w:val="fi-FI" w:eastAsia="en-US"/>
    </w:rPr>
  </w:style>
  <w:style w:type="character" w:styleId="Hyperlink">
    <w:name w:val="Hyperlink"/>
    <w:basedOn w:val="DefaultParagraphFont"/>
    <w:uiPriority w:val="99"/>
    <w:unhideWhenUsed/>
    <w:rsid w:val="003D10C5"/>
    <w:rPr>
      <w:color w:val="50B948" w:themeColor="hyperlink"/>
      <w:u w:val="single"/>
    </w:rPr>
  </w:style>
  <w:style w:type="table" w:customStyle="1" w:styleId="MetsoTable">
    <w:name w:val="Metso Table"/>
    <w:basedOn w:val="TableNormal"/>
    <w:uiPriority w:val="99"/>
    <w:qFormat/>
    <w:rsid w:val="00F37ADC"/>
    <w:tblPr>
      <w:tblBorders>
        <w:top w:val="single" w:sz="4" w:space="0" w:color="6E6C70"/>
        <w:left w:val="single" w:sz="4" w:space="0" w:color="6E6C70"/>
        <w:bottom w:val="single" w:sz="4" w:space="0" w:color="6E6C70"/>
        <w:right w:val="single" w:sz="4" w:space="0" w:color="6E6C70"/>
        <w:insideH w:val="single" w:sz="4" w:space="0" w:color="6E6C70"/>
        <w:insideV w:val="single" w:sz="4" w:space="0" w:color="6E6C70"/>
      </w:tblBorders>
    </w:tblPr>
    <w:tblStylePr w:type="firstRow">
      <w:pPr>
        <w:wordWrap/>
        <w:spacing w:line="240" w:lineRule="auto"/>
      </w:pPr>
      <w:rPr>
        <w:rFonts w:asciiTheme="minorHAnsi" w:hAnsiTheme="minorHAnsi"/>
        <w:b/>
        <w:caps w:val="0"/>
        <w:smallCaps w:val="0"/>
        <w:color w:val="FFFFFF"/>
        <w:sz w:val="24"/>
      </w:rPr>
      <w:tblPr/>
      <w:tcPr>
        <w:shd w:val="clear" w:color="auto" w:fill="005E57"/>
      </w:tcPr>
    </w:tblStylePr>
    <w:tblStylePr w:type="lastRow">
      <w:rPr>
        <w:rFonts w:asciiTheme="minorHAnsi" w:hAnsiTheme="minorHAnsi"/>
        <w:b/>
        <w:sz w:val="22"/>
      </w:rPr>
      <w:tblPr/>
      <w:tcPr>
        <w:tcBorders>
          <w:top w:val="single" w:sz="4" w:space="0" w:color="817E83"/>
          <w:left w:val="single" w:sz="4" w:space="0" w:color="817E83"/>
          <w:bottom w:val="single" w:sz="4" w:space="0" w:color="817E83"/>
          <w:right w:val="single" w:sz="4" w:space="0" w:color="817E83"/>
          <w:insideH w:val="single" w:sz="4" w:space="0" w:color="817E83"/>
          <w:insideV w:val="single" w:sz="4" w:space="0" w:color="817E83"/>
          <w:tl2br w:val="nil"/>
          <w:tr2bl w:val="nil"/>
        </w:tcBorders>
      </w:tcPr>
    </w:tblStylePr>
  </w:style>
  <w:style w:type="character" w:customStyle="1" w:styleId="Heading4Char">
    <w:name w:val="Heading 4 Char"/>
    <w:basedOn w:val="DefaultParagraphFont"/>
    <w:link w:val="Heading4"/>
    <w:uiPriority w:val="9"/>
    <w:rsid w:val="00A87A61"/>
    <w:rPr>
      <w:rFonts w:asciiTheme="majorHAnsi" w:eastAsiaTheme="majorEastAsia" w:hAnsiTheme="majorHAnsi" w:cstheme="majorBidi"/>
      <w:bCs/>
      <w:iCs/>
    </w:rPr>
  </w:style>
  <w:style w:type="character" w:customStyle="1" w:styleId="Heading5Char">
    <w:name w:val="Heading 5 Char"/>
    <w:basedOn w:val="DefaultParagraphFont"/>
    <w:link w:val="Heading5"/>
    <w:uiPriority w:val="9"/>
    <w:semiHidden/>
    <w:rsid w:val="00F63DDD"/>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F63DDD"/>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F63DDD"/>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F63DDD"/>
    <w:rPr>
      <w:rFonts w:asciiTheme="majorHAnsi" w:eastAsiaTheme="majorEastAsia" w:hAnsiTheme="majorHAnsi" w:cstheme="majorBidi"/>
      <w:sz w:val="20"/>
    </w:rPr>
  </w:style>
  <w:style w:type="character" w:customStyle="1" w:styleId="Heading9Char">
    <w:name w:val="Heading 9 Char"/>
    <w:basedOn w:val="DefaultParagraphFont"/>
    <w:link w:val="Heading9"/>
    <w:uiPriority w:val="9"/>
    <w:semiHidden/>
    <w:rsid w:val="00F63DDD"/>
    <w:rPr>
      <w:rFonts w:asciiTheme="majorHAnsi" w:eastAsiaTheme="majorEastAsia" w:hAnsiTheme="majorHAnsi" w:cstheme="majorBidi"/>
      <w:iCs/>
      <w:sz w:val="20"/>
    </w:rPr>
  </w:style>
  <w:style w:type="paragraph" w:styleId="ListBullet">
    <w:name w:val="List Bullet"/>
    <w:basedOn w:val="Normal"/>
    <w:uiPriority w:val="3"/>
    <w:qFormat/>
    <w:rsid w:val="002D2D44"/>
    <w:pPr>
      <w:numPr>
        <w:numId w:val="6"/>
      </w:numPr>
      <w:contextualSpacing/>
    </w:pPr>
    <w:rPr>
      <w:rFonts w:asciiTheme="minorHAnsi" w:eastAsiaTheme="minorHAnsi" w:hAnsiTheme="minorHAnsi" w:cstheme="minorBidi"/>
      <w:szCs w:val="24"/>
      <w:lang w:val="fi-FI" w:eastAsia="en-US"/>
    </w:rPr>
  </w:style>
  <w:style w:type="numbering" w:customStyle="1" w:styleId="Metsobullets">
    <w:name w:val="Metso bullets"/>
    <w:uiPriority w:val="99"/>
    <w:rsid w:val="002D2D44"/>
    <w:pPr>
      <w:numPr>
        <w:numId w:val="6"/>
      </w:numPr>
    </w:pPr>
  </w:style>
  <w:style w:type="character" w:styleId="PageNumber">
    <w:name w:val="page number"/>
    <w:basedOn w:val="DefaultParagraphFont"/>
    <w:uiPriority w:val="99"/>
    <w:rsid w:val="00A6135B"/>
    <w:rPr>
      <w:rFonts w:asciiTheme="minorHAnsi" w:hAnsiTheme="minorHAnsi"/>
      <w:sz w:val="24"/>
    </w:rPr>
  </w:style>
  <w:style w:type="paragraph" w:styleId="ListNumber">
    <w:name w:val="List Number"/>
    <w:basedOn w:val="Normal"/>
    <w:uiPriority w:val="4"/>
    <w:qFormat/>
    <w:rsid w:val="00820B59"/>
    <w:pPr>
      <w:numPr>
        <w:numId w:val="13"/>
      </w:numPr>
      <w:contextualSpacing/>
    </w:pPr>
    <w:rPr>
      <w:rFonts w:asciiTheme="minorHAnsi" w:eastAsiaTheme="minorHAnsi" w:hAnsiTheme="minorHAnsi" w:cstheme="minorBidi"/>
      <w:szCs w:val="24"/>
      <w:lang w:val="fi-FI" w:eastAsia="en-US"/>
    </w:rPr>
  </w:style>
  <w:style w:type="numbering" w:customStyle="1" w:styleId="MetsoNumbering">
    <w:name w:val="Metso Numbering"/>
    <w:uiPriority w:val="99"/>
    <w:rsid w:val="00820B59"/>
    <w:pPr>
      <w:numPr>
        <w:numId w:val="9"/>
      </w:numPr>
    </w:pPr>
  </w:style>
  <w:style w:type="paragraph" w:styleId="BodyText">
    <w:name w:val="Body Text"/>
    <w:basedOn w:val="Normal"/>
    <w:next w:val="BodyText2"/>
    <w:link w:val="BodyTextChar"/>
    <w:uiPriority w:val="99"/>
    <w:semiHidden/>
    <w:rsid w:val="005D662A"/>
    <w:rPr>
      <w:rFonts w:asciiTheme="minorHAnsi" w:eastAsiaTheme="minorHAnsi" w:hAnsiTheme="minorHAnsi" w:cstheme="minorBidi"/>
      <w:szCs w:val="24"/>
      <w:lang w:val="fi-FI" w:eastAsia="en-US"/>
    </w:rPr>
  </w:style>
  <w:style w:type="character" w:customStyle="1" w:styleId="BodyTextChar">
    <w:name w:val="Body Text Char"/>
    <w:basedOn w:val="DefaultParagraphFont"/>
    <w:link w:val="BodyText"/>
    <w:uiPriority w:val="99"/>
    <w:semiHidden/>
    <w:rsid w:val="00A87A61"/>
  </w:style>
  <w:style w:type="paragraph" w:styleId="BodyText2">
    <w:name w:val="Body Text 2"/>
    <w:basedOn w:val="Normal"/>
    <w:link w:val="BodyText2Char"/>
    <w:uiPriority w:val="99"/>
    <w:semiHidden/>
    <w:rsid w:val="005D662A"/>
    <w:pPr>
      <w:ind w:firstLine="170"/>
    </w:pPr>
    <w:rPr>
      <w:rFonts w:asciiTheme="minorHAnsi" w:eastAsiaTheme="minorHAnsi" w:hAnsiTheme="minorHAnsi" w:cstheme="minorBidi"/>
      <w:szCs w:val="24"/>
      <w:lang w:val="fi-FI" w:eastAsia="en-US"/>
    </w:rPr>
  </w:style>
  <w:style w:type="character" w:customStyle="1" w:styleId="BodyText2Char">
    <w:name w:val="Body Text 2 Char"/>
    <w:basedOn w:val="DefaultParagraphFont"/>
    <w:link w:val="BodyText2"/>
    <w:uiPriority w:val="99"/>
    <w:semiHidden/>
    <w:rsid w:val="00A87A61"/>
  </w:style>
  <w:style w:type="paragraph" w:styleId="TOAHeading">
    <w:name w:val="toa heading"/>
    <w:basedOn w:val="Normal"/>
    <w:next w:val="Normal"/>
    <w:uiPriority w:val="99"/>
    <w:semiHidden/>
    <w:unhideWhenUsed/>
    <w:rsid w:val="00644AFF"/>
    <w:pPr>
      <w:spacing w:before="120"/>
    </w:pPr>
    <w:rPr>
      <w:rFonts w:asciiTheme="majorHAnsi" w:eastAsiaTheme="majorEastAsia" w:hAnsiTheme="majorHAnsi" w:cstheme="majorBidi"/>
      <w:b/>
      <w:bCs/>
      <w:color w:val="4C4D4F" w:themeColor="text2"/>
      <w:szCs w:val="24"/>
      <w:lang w:val="fi-FI" w:eastAsia="en-US"/>
    </w:rPr>
  </w:style>
  <w:style w:type="paragraph" w:styleId="TOC4">
    <w:name w:val="toc 4"/>
    <w:basedOn w:val="Normal"/>
    <w:next w:val="Normal"/>
    <w:autoRedefine/>
    <w:uiPriority w:val="39"/>
    <w:semiHidden/>
    <w:unhideWhenUsed/>
    <w:rsid w:val="007D1717"/>
    <w:pPr>
      <w:tabs>
        <w:tab w:val="right" w:pos="9356"/>
      </w:tabs>
      <w:ind w:left="680"/>
    </w:pPr>
    <w:rPr>
      <w:rFonts w:asciiTheme="minorHAnsi" w:eastAsiaTheme="minorHAnsi" w:hAnsiTheme="minorHAnsi" w:cstheme="minorBidi"/>
      <w:szCs w:val="24"/>
      <w:lang w:val="fi-FI" w:eastAsia="en-US"/>
    </w:rPr>
  </w:style>
  <w:style w:type="paragraph" w:styleId="TOC5">
    <w:name w:val="toc 5"/>
    <w:basedOn w:val="Normal"/>
    <w:next w:val="Normal"/>
    <w:autoRedefine/>
    <w:uiPriority w:val="39"/>
    <w:semiHidden/>
    <w:unhideWhenUsed/>
    <w:rsid w:val="007D1717"/>
    <w:pPr>
      <w:tabs>
        <w:tab w:val="right" w:pos="9356"/>
      </w:tabs>
      <w:ind w:left="907"/>
    </w:pPr>
    <w:rPr>
      <w:rFonts w:asciiTheme="minorHAnsi" w:eastAsiaTheme="minorHAnsi" w:hAnsiTheme="minorHAnsi" w:cstheme="minorBidi"/>
      <w:szCs w:val="24"/>
      <w:lang w:val="fi-FI" w:eastAsia="en-US"/>
    </w:rPr>
  </w:style>
  <w:style w:type="paragraph" w:styleId="TOC6">
    <w:name w:val="toc 6"/>
    <w:basedOn w:val="Normal"/>
    <w:next w:val="Normal"/>
    <w:autoRedefine/>
    <w:uiPriority w:val="39"/>
    <w:semiHidden/>
    <w:unhideWhenUsed/>
    <w:rsid w:val="007D1717"/>
    <w:pPr>
      <w:tabs>
        <w:tab w:val="right" w:pos="9356"/>
      </w:tabs>
      <w:ind w:left="1134"/>
    </w:pPr>
    <w:rPr>
      <w:rFonts w:asciiTheme="minorHAnsi" w:eastAsiaTheme="minorHAnsi" w:hAnsiTheme="minorHAnsi" w:cstheme="minorBidi"/>
      <w:szCs w:val="24"/>
      <w:lang w:val="fi-FI" w:eastAsia="en-US"/>
    </w:rPr>
  </w:style>
  <w:style w:type="paragraph" w:styleId="TOC7">
    <w:name w:val="toc 7"/>
    <w:basedOn w:val="Normal"/>
    <w:next w:val="Normal"/>
    <w:autoRedefine/>
    <w:uiPriority w:val="39"/>
    <w:semiHidden/>
    <w:unhideWhenUsed/>
    <w:rsid w:val="007D1717"/>
    <w:pPr>
      <w:tabs>
        <w:tab w:val="right" w:pos="9356"/>
      </w:tabs>
      <w:ind w:left="1361"/>
    </w:pPr>
    <w:rPr>
      <w:rFonts w:asciiTheme="minorHAnsi" w:eastAsiaTheme="minorHAnsi" w:hAnsiTheme="minorHAnsi" w:cstheme="minorBidi"/>
      <w:szCs w:val="24"/>
      <w:lang w:val="fi-FI" w:eastAsia="en-US"/>
    </w:rPr>
  </w:style>
  <w:style w:type="paragraph" w:styleId="TOC8">
    <w:name w:val="toc 8"/>
    <w:basedOn w:val="Normal"/>
    <w:next w:val="Normal"/>
    <w:autoRedefine/>
    <w:uiPriority w:val="39"/>
    <w:semiHidden/>
    <w:unhideWhenUsed/>
    <w:rsid w:val="007D1717"/>
    <w:pPr>
      <w:tabs>
        <w:tab w:val="right" w:pos="9356"/>
      </w:tabs>
      <w:ind w:left="1588"/>
    </w:pPr>
    <w:rPr>
      <w:rFonts w:asciiTheme="minorHAnsi" w:eastAsiaTheme="minorHAnsi" w:hAnsiTheme="minorHAnsi" w:cstheme="minorBidi"/>
      <w:szCs w:val="24"/>
      <w:lang w:val="fi-FI" w:eastAsia="en-US"/>
    </w:rPr>
  </w:style>
  <w:style w:type="paragraph" w:styleId="TOC9">
    <w:name w:val="toc 9"/>
    <w:basedOn w:val="Normal"/>
    <w:next w:val="Normal"/>
    <w:autoRedefine/>
    <w:uiPriority w:val="39"/>
    <w:semiHidden/>
    <w:unhideWhenUsed/>
    <w:rsid w:val="007D1717"/>
    <w:pPr>
      <w:tabs>
        <w:tab w:val="right" w:pos="9356"/>
      </w:tabs>
      <w:ind w:left="1814"/>
    </w:pPr>
    <w:rPr>
      <w:rFonts w:asciiTheme="minorHAnsi" w:eastAsiaTheme="minorHAnsi" w:hAnsiTheme="minorHAnsi" w:cstheme="minorBidi"/>
      <w:szCs w:val="24"/>
      <w:lang w:val="fi-FI" w:eastAsia="en-US"/>
    </w:rPr>
  </w:style>
  <w:style w:type="paragraph" w:styleId="Revision">
    <w:name w:val="Revision"/>
    <w:hidden/>
    <w:uiPriority w:val="99"/>
    <w:semiHidden/>
    <w:rsid w:val="00BB60D7"/>
    <w:rPr>
      <w:rFonts w:ascii="Arial" w:eastAsia="Times New Roman" w:hAnsi="Arial" w:cs="Times New Roman"/>
      <w:szCs w:val="20"/>
      <w:lang w:val="en-GB"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kioksalra.VSTAGE\AppData\Roaming\Microsoft\Templates\Valmet\Valmet%20Basic%20Document.dotx" TargetMode="External"/></Relationships>
</file>

<file path=word/theme/theme1.xml><?xml version="1.0" encoding="utf-8"?>
<a:theme xmlns:a="http://schemas.openxmlformats.org/drawingml/2006/main" name="Metso">
  <a:themeElements>
    <a:clrScheme name="Valmet">
      <a:dk1>
        <a:sysClr val="windowText" lastClr="000000"/>
      </a:dk1>
      <a:lt1>
        <a:sysClr val="window" lastClr="FFFFFF"/>
      </a:lt1>
      <a:dk2>
        <a:srgbClr val="4C4D4F"/>
      </a:dk2>
      <a:lt2>
        <a:srgbClr val="ECEDEF"/>
      </a:lt2>
      <a:accent1>
        <a:srgbClr val="50B948"/>
      </a:accent1>
      <a:accent2>
        <a:srgbClr val="4C4D4F"/>
      </a:accent2>
      <a:accent3>
        <a:srgbClr val="008BAB"/>
      </a:accent3>
      <a:accent4>
        <a:srgbClr val="F89A41"/>
      </a:accent4>
      <a:accent5>
        <a:srgbClr val="766341"/>
      </a:accent5>
      <a:accent6>
        <a:srgbClr val="C41230"/>
      </a:accent6>
      <a:hlink>
        <a:srgbClr val="50B948"/>
      </a:hlink>
      <a:folHlink>
        <a:srgbClr val="4C4D4F"/>
      </a:folHlink>
    </a:clrScheme>
    <a:fontScheme name="Metso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6"/>
        </a:solidFill>
        <a:ln w="6350">
          <a:solidFill>
            <a:srgbClr val="000000"/>
          </a:solidFill>
        </a:ln>
      </a:spPr>
      <a:bodyPr rtlCol="0" anchor="ctr"/>
      <a:lstStyle>
        <a:defPPr algn="ctr">
          <a:defRPr dirty="0" err="1" smtClean="0">
            <a:solidFill>
              <a:srgbClr val="000000"/>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rgbClr val="000000"/>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6ABE1-E4CD-435C-9D6C-3D64E56CE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Valmet Basic Document.dotx</Template>
  <TotalTime>142</TotalTime>
  <Pages>4</Pages>
  <Words>888</Words>
  <Characters>7681</Characters>
  <Application>Microsoft Office Word</Application>
  <DocSecurity>0</DocSecurity>
  <Lines>196</Lines>
  <Paragraphs>48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Valmet</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hkioksalra</dc:creator>
  <cp:lastModifiedBy>Rasmus Oksala</cp:lastModifiedBy>
  <cp:revision>4</cp:revision>
  <cp:lastPrinted>2021-11-12T08:12:00Z</cp:lastPrinted>
  <dcterms:created xsi:type="dcterms:W3CDTF">2022-01-28T12:24:00Z</dcterms:created>
  <dcterms:modified xsi:type="dcterms:W3CDTF">2025-12-16T14:58:00Z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ValmetConfidentiality">
    <vt:lpwstr>INTERNAL</vt:lpwstr>
  </property>
</Properties>
</file>