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4B26" w14:textId="77777777" w:rsidR="003B4B77" w:rsidRDefault="003B4B77" w:rsidP="003B4B77">
      <w:pPr>
        <w:pStyle w:val="NoSpacing"/>
        <w:rPr>
          <w:b/>
          <w:sz w:val="22"/>
          <w:szCs w:val="22"/>
          <w:lang w:val="en-US"/>
        </w:rPr>
      </w:pPr>
      <w:r>
        <w:rPr>
          <w:b/>
          <w:sz w:val="22"/>
          <w:szCs w:val="22"/>
          <w:lang w:val="en-US"/>
        </w:rPr>
        <w:t>Change in Valmet Oyj’</w:t>
      </w:r>
      <w:r w:rsidRPr="003C32F2">
        <w:rPr>
          <w:b/>
          <w:sz w:val="22"/>
          <w:szCs w:val="22"/>
          <w:lang w:val="en-US"/>
        </w:rPr>
        <w:t xml:space="preserve">s holding of </w:t>
      </w:r>
      <w:r>
        <w:rPr>
          <w:b/>
          <w:sz w:val="22"/>
          <w:szCs w:val="22"/>
          <w:lang w:val="en-US"/>
        </w:rPr>
        <w:t>treasury</w:t>
      </w:r>
      <w:r w:rsidRPr="003C32F2">
        <w:rPr>
          <w:b/>
          <w:sz w:val="22"/>
          <w:szCs w:val="22"/>
          <w:lang w:val="en-US"/>
        </w:rPr>
        <w:t xml:space="preserve"> shares</w:t>
      </w:r>
    </w:p>
    <w:p w14:paraId="0A063C20" w14:textId="77777777" w:rsidR="003B4B77" w:rsidRDefault="003B4B77" w:rsidP="003B4B77">
      <w:pPr>
        <w:pStyle w:val="NoSpacing"/>
        <w:rPr>
          <w:b/>
          <w:sz w:val="22"/>
          <w:szCs w:val="22"/>
          <w:lang w:val="en-US"/>
        </w:rPr>
      </w:pPr>
    </w:p>
    <w:p w14:paraId="16EA4A9F" w14:textId="409254AC" w:rsidR="001A5BC4" w:rsidRPr="00B149C6" w:rsidRDefault="001A5BC4" w:rsidP="52A17EE6">
      <w:pPr>
        <w:pStyle w:val="paragraph"/>
        <w:spacing w:before="0" w:beforeAutospacing="0" w:after="0" w:afterAutospacing="0"/>
        <w:textAlignment w:val="baseline"/>
        <w:rPr>
          <w:rStyle w:val="normaltextrun"/>
          <w:rFonts w:ascii="Arial" w:hAnsi="Arial" w:cs="Arial"/>
          <w:i/>
          <w:iCs/>
          <w:sz w:val="22"/>
          <w:szCs w:val="22"/>
          <w:lang w:val="en-US"/>
        </w:rPr>
      </w:pPr>
      <w:r w:rsidRPr="00B149C6">
        <w:rPr>
          <w:rStyle w:val="normaltextrun"/>
          <w:rFonts w:ascii="Arial" w:hAnsi="Arial" w:cs="Arial"/>
          <w:i/>
          <w:iCs/>
          <w:sz w:val="22"/>
          <w:szCs w:val="22"/>
          <w:lang w:val="en-US"/>
        </w:rPr>
        <w:t xml:space="preserve">Valmet Oyj’s </w:t>
      </w:r>
      <w:r w:rsidR="009D17CC" w:rsidRPr="00B149C6">
        <w:rPr>
          <w:rStyle w:val="normaltextrun"/>
          <w:rFonts w:ascii="Arial" w:hAnsi="Arial" w:cs="Arial"/>
          <w:i/>
          <w:iCs/>
          <w:sz w:val="22"/>
          <w:szCs w:val="22"/>
          <w:lang w:val="en-US"/>
        </w:rPr>
        <w:t xml:space="preserve">stock exchange </w:t>
      </w:r>
      <w:r w:rsidRPr="00B149C6">
        <w:rPr>
          <w:rStyle w:val="normaltextrun"/>
          <w:rFonts w:ascii="Arial" w:hAnsi="Arial" w:cs="Arial"/>
          <w:i/>
          <w:iCs/>
          <w:sz w:val="22"/>
          <w:szCs w:val="22"/>
          <w:lang w:val="en-US"/>
        </w:rPr>
        <w:t>release</w:t>
      </w:r>
      <w:r w:rsidR="009D17CC" w:rsidRPr="00B149C6">
        <w:rPr>
          <w:rStyle w:val="normaltextrun"/>
          <w:rFonts w:ascii="Arial" w:hAnsi="Arial" w:cs="Arial"/>
          <w:i/>
          <w:iCs/>
          <w:sz w:val="22"/>
          <w:szCs w:val="22"/>
          <w:lang w:val="en-US"/>
        </w:rPr>
        <w:t xml:space="preserve"> on</w:t>
      </w:r>
      <w:r w:rsidRPr="00B149C6">
        <w:rPr>
          <w:rStyle w:val="normaltextrun"/>
          <w:rFonts w:ascii="Arial" w:hAnsi="Arial" w:cs="Arial"/>
          <w:i/>
          <w:iCs/>
          <w:sz w:val="22"/>
          <w:szCs w:val="22"/>
          <w:lang w:val="en-US"/>
        </w:rPr>
        <w:t> </w:t>
      </w:r>
      <w:r w:rsidR="00155910" w:rsidRPr="00B149C6">
        <w:rPr>
          <w:rStyle w:val="normaltextrun"/>
          <w:rFonts w:ascii="Arial" w:eastAsiaTheme="minorEastAsia" w:hAnsi="Arial" w:cs="Arial"/>
          <w:i/>
          <w:iCs/>
          <w:sz w:val="22"/>
          <w:szCs w:val="22"/>
          <w:lang w:val="en-US" w:eastAsia="zh-CN"/>
        </w:rPr>
        <w:t>August</w:t>
      </w:r>
      <w:r w:rsidR="004125A4" w:rsidRPr="00B149C6">
        <w:rPr>
          <w:rStyle w:val="normaltextrun"/>
          <w:rFonts w:ascii="Arial" w:eastAsiaTheme="minorEastAsia" w:hAnsi="Arial" w:cs="Arial" w:hint="eastAsia"/>
          <w:i/>
          <w:iCs/>
          <w:sz w:val="22"/>
          <w:szCs w:val="22"/>
          <w:lang w:val="en-US" w:eastAsia="zh-CN"/>
        </w:rPr>
        <w:t xml:space="preserve"> </w:t>
      </w:r>
      <w:r w:rsidR="00634D6E" w:rsidRPr="00B149C6">
        <w:rPr>
          <w:rStyle w:val="normaltextrun"/>
          <w:rFonts w:ascii="Arial" w:eastAsiaTheme="minorEastAsia" w:hAnsi="Arial" w:cs="Arial"/>
          <w:i/>
          <w:iCs/>
          <w:sz w:val="22"/>
          <w:szCs w:val="22"/>
          <w:lang w:val="en-US" w:eastAsia="zh-CN"/>
        </w:rPr>
        <w:t>14</w:t>
      </w:r>
      <w:r w:rsidRPr="00B149C6">
        <w:rPr>
          <w:rStyle w:val="normaltextrun"/>
          <w:rFonts w:ascii="Arial" w:hAnsi="Arial" w:cs="Arial"/>
          <w:i/>
          <w:iCs/>
          <w:sz w:val="22"/>
          <w:szCs w:val="22"/>
          <w:lang w:val="en-US"/>
        </w:rPr>
        <w:t xml:space="preserve">, </w:t>
      </w:r>
      <w:r w:rsidR="00D766E5" w:rsidRPr="00B149C6">
        <w:rPr>
          <w:rStyle w:val="normaltextrun"/>
          <w:rFonts w:ascii="Arial" w:hAnsi="Arial" w:cs="Arial"/>
          <w:i/>
          <w:iCs/>
          <w:sz w:val="22"/>
          <w:szCs w:val="22"/>
          <w:lang w:val="en-US"/>
        </w:rPr>
        <w:t>2025,</w:t>
      </w:r>
      <w:r w:rsidRPr="00B149C6">
        <w:rPr>
          <w:rStyle w:val="normaltextrun"/>
          <w:rFonts w:ascii="Arial" w:hAnsi="Arial" w:cs="Arial"/>
          <w:i/>
          <w:iCs/>
          <w:sz w:val="22"/>
          <w:szCs w:val="22"/>
          <w:lang w:val="en-US"/>
        </w:rPr>
        <w:t xml:space="preserve"> at </w:t>
      </w:r>
      <w:r w:rsidR="00DE5213" w:rsidRPr="00DE5213">
        <w:rPr>
          <w:rStyle w:val="normaltextrun"/>
          <w:rFonts w:ascii="Arial" w:hAnsi="Arial" w:cs="Arial"/>
          <w:i/>
          <w:iCs/>
          <w:sz w:val="22"/>
          <w:szCs w:val="22"/>
          <w:lang w:val="en-US"/>
        </w:rPr>
        <w:t>4</w:t>
      </w:r>
      <w:r w:rsidR="00155910" w:rsidRPr="00DE5213">
        <w:rPr>
          <w:rStyle w:val="normaltextrun"/>
          <w:rFonts w:ascii="Arial" w:hAnsi="Arial" w:cs="Arial"/>
          <w:i/>
          <w:iCs/>
          <w:sz w:val="22"/>
          <w:szCs w:val="22"/>
          <w:lang w:val="en-US"/>
        </w:rPr>
        <w:t>:</w:t>
      </w:r>
      <w:r w:rsidR="00DE5213" w:rsidRPr="00DE5213">
        <w:rPr>
          <w:rStyle w:val="normaltextrun"/>
          <w:rFonts w:ascii="Arial" w:hAnsi="Arial" w:cs="Arial"/>
          <w:i/>
          <w:iCs/>
          <w:sz w:val="22"/>
          <w:szCs w:val="22"/>
          <w:lang w:val="en-US"/>
        </w:rPr>
        <w:t>0</w:t>
      </w:r>
      <w:r w:rsidR="00DE5213">
        <w:rPr>
          <w:rStyle w:val="normaltextrun"/>
          <w:rFonts w:ascii="Arial" w:hAnsi="Arial" w:cs="Arial"/>
          <w:i/>
          <w:iCs/>
          <w:sz w:val="22"/>
          <w:szCs w:val="22"/>
          <w:lang w:val="en-US"/>
        </w:rPr>
        <w:t>0</w:t>
      </w:r>
      <w:r w:rsidR="005863C7" w:rsidRPr="00D766E5">
        <w:rPr>
          <w:rStyle w:val="normaltextrun"/>
          <w:rFonts w:ascii="Arial" w:hAnsi="Arial" w:cs="Arial"/>
          <w:i/>
          <w:iCs/>
          <w:sz w:val="22"/>
          <w:szCs w:val="22"/>
          <w:lang w:val="en-US"/>
        </w:rPr>
        <w:t xml:space="preserve"> p.m.</w:t>
      </w:r>
      <w:r w:rsidRPr="00B149C6">
        <w:rPr>
          <w:rStyle w:val="normaltextrun"/>
          <w:rFonts w:ascii="Arial" w:hAnsi="Arial" w:cs="Arial"/>
          <w:b/>
          <w:bCs/>
          <w:i/>
          <w:iCs/>
          <w:color w:val="FF0000"/>
          <w:sz w:val="22"/>
          <w:szCs w:val="22"/>
          <w:lang w:val="en-US"/>
        </w:rPr>
        <w:t xml:space="preserve"> </w:t>
      </w:r>
      <w:r w:rsidR="009D17CC" w:rsidRPr="00B149C6">
        <w:rPr>
          <w:rStyle w:val="normaltextrun"/>
          <w:rFonts w:ascii="Arial" w:hAnsi="Arial" w:cs="Arial"/>
          <w:i/>
          <w:iCs/>
          <w:sz w:val="22"/>
          <w:szCs w:val="22"/>
          <w:lang w:val="en-US"/>
        </w:rPr>
        <w:t>EE</w:t>
      </w:r>
      <w:r w:rsidR="006478FA" w:rsidRPr="00B149C6">
        <w:rPr>
          <w:rStyle w:val="normaltextrun"/>
          <w:rFonts w:ascii="Arial" w:hAnsi="Arial" w:cs="Arial"/>
          <w:i/>
          <w:iCs/>
          <w:sz w:val="22"/>
          <w:szCs w:val="22"/>
          <w:lang w:val="en-US"/>
        </w:rPr>
        <w:t>S</w:t>
      </w:r>
      <w:r w:rsidR="009D17CC" w:rsidRPr="00B149C6">
        <w:rPr>
          <w:rStyle w:val="normaltextrun"/>
          <w:rFonts w:ascii="Arial" w:hAnsi="Arial" w:cs="Arial"/>
          <w:i/>
          <w:iCs/>
          <w:sz w:val="22"/>
          <w:szCs w:val="22"/>
          <w:lang w:val="en-US"/>
        </w:rPr>
        <w:t>T</w:t>
      </w:r>
    </w:p>
    <w:p w14:paraId="353D8304" w14:textId="77777777" w:rsidR="001A5BC4" w:rsidRPr="00B149C6" w:rsidRDefault="001A5BC4" w:rsidP="001A5BC4">
      <w:pPr>
        <w:pStyle w:val="paragraph"/>
        <w:spacing w:before="0" w:beforeAutospacing="0" w:after="0" w:afterAutospacing="0"/>
        <w:textAlignment w:val="baseline"/>
        <w:rPr>
          <w:rFonts w:ascii="Segoe UI" w:hAnsi="Segoe UI" w:cs="Segoe UI"/>
          <w:sz w:val="18"/>
          <w:szCs w:val="18"/>
          <w:lang w:val="en-US"/>
        </w:rPr>
      </w:pPr>
      <w:r w:rsidRPr="00B149C6">
        <w:rPr>
          <w:rStyle w:val="eop"/>
          <w:rFonts w:ascii="Arial" w:hAnsi="Arial" w:cs="Arial"/>
          <w:sz w:val="22"/>
          <w:szCs w:val="22"/>
          <w:lang w:val="en-US"/>
        </w:rPr>
        <w:t> </w:t>
      </w:r>
    </w:p>
    <w:p w14:paraId="4862ED85" w14:textId="75D5AD27" w:rsidR="00155910" w:rsidRPr="00B149C6" w:rsidRDefault="00155910" w:rsidP="003B4B77">
      <w:pPr>
        <w:pStyle w:val="NoSpacing"/>
        <w:rPr>
          <w:sz w:val="22"/>
          <w:szCs w:val="22"/>
          <w:lang w:val="en-US"/>
        </w:rPr>
      </w:pPr>
      <w:r w:rsidRPr="00B149C6">
        <w:rPr>
          <w:sz w:val="22"/>
          <w:szCs w:val="22"/>
          <w:lang w:val="en-US"/>
        </w:rPr>
        <w:t xml:space="preserve">Valmet’s Board of Directors decided in </w:t>
      </w:r>
      <w:r w:rsidR="00FF4791" w:rsidRPr="00B149C6">
        <w:rPr>
          <w:sz w:val="22"/>
          <w:szCs w:val="22"/>
          <w:lang w:val="en-US"/>
        </w:rPr>
        <w:t>July 2025</w:t>
      </w:r>
      <w:r w:rsidRPr="00B149C6">
        <w:rPr>
          <w:sz w:val="22"/>
          <w:szCs w:val="22"/>
          <w:lang w:val="en-US"/>
        </w:rPr>
        <w:t xml:space="preserve"> on a directed share issue related to the reward payment of Valmet’s share-based long-term incentive plans - Deferred Share Plan</w:t>
      </w:r>
      <w:r w:rsidR="00FF4791" w:rsidRPr="00B149C6">
        <w:rPr>
          <w:sz w:val="22"/>
          <w:szCs w:val="22"/>
          <w:lang w:val="en-US"/>
        </w:rPr>
        <w:t xml:space="preserve"> and </w:t>
      </w:r>
      <w:r w:rsidRPr="00B149C6">
        <w:rPr>
          <w:sz w:val="22"/>
          <w:szCs w:val="22"/>
          <w:lang w:val="en-US"/>
        </w:rPr>
        <w:t xml:space="preserve">Performance Share Plan - for the period </w:t>
      </w:r>
      <w:r w:rsidR="00FF4791" w:rsidRPr="00B149C6">
        <w:rPr>
          <w:sz w:val="22"/>
          <w:szCs w:val="22"/>
          <w:lang w:val="en-US"/>
        </w:rPr>
        <w:t>2</w:t>
      </w:r>
      <w:r w:rsidRPr="00B149C6">
        <w:rPr>
          <w:sz w:val="22"/>
          <w:szCs w:val="22"/>
          <w:lang w:val="en-US"/>
        </w:rPr>
        <w:t>024.</w:t>
      </w:r>
    </w:p>
    <w:p w14:paraId="0716B8C6" w14:textId="77777777" w:rsidR="00155910" w:rsidRPr="00B149C6" w:rsidRDefault="00155910" w:rsidP="003B4B77">
      <w:pPr>
        <w:pStyle w:val="NoSpacing"/>
        <w:rPr>
          <w:sz w:val="22"/>
          <w:szCs w:val="22"/>
          <w:lang w:val="en-US"/>
        </w:rPr>
      </w:pPr>
    </w:p>
    <w:p w14:paraId="7DE221CE" w14:textId="6BE00B9E" w:rsidR="003B4B77" w:rsidRPr="00B149C6" w:rsidRDefault="00155910" w:rsidP="003B4B77">
      <w:pPr>
        <w:pStyle w:val="NoSpacing"/>
        <w:rPr>
          <w:sz w:val="22"/>
          <w:szCs w:val="22"/>
          <w:lang w:val="en-US"/>
        </w:rPr>
      </w:pPr>
      <w:r w:rsidRPr="00B149C6">
        <w:rPr>
          <w:sz w:val="22"/>
          <w:szCs w:val="22"/>
          <w:lang w:val="en-US"/>
        </w:rPr>
        <w:t>In the share issue on August 14, 2025, a total of 23,989 Valmet’s treasury shares have been conveyed without consideration to the participants of the plans, in accordance with the terms and conditions of the plans. More information about the share-based long-term incentive plans is available in stock exchange releases published on December 20, 2023.</w:t>
      </w:r>
    </w:p>
    <w:p w14:paraId="4B676C81" w14:textId="77777777" w:rsidR="00155910" w:rsidRPr="00B149C6" w:rsidRDefault="00155910" w:rsidP="003B4B77">
      <w:pPr>
        <w:pStyle w:val="NoSpacing"/>
        <w:rPr>
          <w:sz w:val="22"/>
          <w:szCs w:val="22"/>
          <w:lang w:val="en-US"/>
        </w:rPr>
      </w:pPr>
    </w:p>
    <w:p w14:paraId="5ED8D5DB" w14:textId="0FABA8B4" w:rsidR="00155910" w:rsidRPr="00B149C6" w:rsidRDefault="00155910" w:rsidP="003B4B77">
      <w:pPr>
        <w:pStyle w:val="NoSpacing"/>
        <w:rPr>
          <w:sz w:val="22"/>
          <w:szCs w:val="22"/>
          <w:lang w:val="en-US"/>
        </w:rPr>
      </w:pPr>
      <w:r w:rsidRPr="00B149C6">
        <w:rPr>
          <w:sz w:val="22"/>
          <w:szCs w:val="22"/>
          <w:lang w:val="en-US"/>
        </w:rPr>
        <w:t>The directed share issue is based on the authorization granted to the Board of Directors by the Annual General Meeting held on March 2</w:t>
      </w:r>
      <w:r w:rsidR="00FF4791" w:rsidRPr="00B149C6">
        <w:rPr>
          <w:sz w:val="22"/>
          <w:szCs w:val="22"/>
          <w:lang w:val="en-US"/>
        </w:rPr>
        <w:t>6</w:t>
      </w:r>
      <w:r w:rsidRPr="00B149C6">
        <w:rPr>
          <w:sz w:val="22"/>
          <w:szCs w:val="22"/>
          <w:lang w:val="en-US"/>
        </w:rPr>
        <w:t>, 202</w:t>
      </w:r>
      <w:r w:rsidR="00FF4791" w:rsidRPr="00B149C6">
        <w:rPr>
          <w:sz w:val="22"/>
          <w:szCs w:val="22"/>
          <w:lang w:val="en-US"/>
        </w:rPr>
        <w:t>5</w:t>
      </w:r>
      <w:r w:rsidRPr="00B149C6">
        <w:rPr>
          <w:sz w:val="22"/>
          <w:szCs w:val="22"/>
          <w:lang w:val="en-US"/>
        </w:rPr>
        <w:t>.</w:t>
      </w:r>
    </w:p>
    <w:p w14:paraId="15F6CD0E" w14:textId="77777777" w:rsidR="00155910" w:rsidRPr="00B149C6" w:rsidRDefault="00155910" w:rsidP="003B4B77">
      <w:pPr>
        <w:pStyle w:val="NoSpacing"/>
        <w:rPr>
          <w:sz w:val="22"/>
          <w:szCs w:val="22"/>
          <w:lang w:val="en-US"/>
        </w:rPr>
      </w:pPr>
    </w:p>
    <w:p w14:paraId="11EC48C6" w14:textId="620B5715" w:rsidR="001A5BC4" w:rsidRDefault="00155910" w:rsidP="1C037281">
      <w:pPr>
        <w:pStyle w:val="paragraph"/>
        <w:spacing w:before="0" w:beforeAutospacing="0" w:after="0" w:afterAutospacing="0"/>
        <w:textAlignment w:val="baseline"/>
        <w:rPr>
          <w:rFonts w:asciiTheme="minorHAnsi" w:eastAsia="SimSun" w:hAnsiTheme="minorHAnsi" w:cstheme="minorBidi"/>
          <w:sz w:val="22"/>
          <w:szCs w:val="22"/>
          <w:lang w:val="en-US" w:eastAsia="en-US"/>
        </w:rPr>
      </w:pPr>
      <w:r w:rsidRPr="00B149C6">
        <w:rPr>
          <w:rFonts w:asciiTheme="minorHAnsi" w:eastAsia="SimSun" w:hAnsiTheme="minorHAnsi" w:cstheme="minorBidi"/>
          <w:sz w:val="22"/>
          <w:szCs w:val="22"/>
          <w:lang w:val="en-US" w:eastAsia="en-US"/>
        </w:rPr>
        <w:t>After the share issue, Valmet Oyj holds a total of 293,863 treasury shares.</w:t>
      </w:r>
    </w:p>
    <w:p w14:paraId="0EAB2AAB" w14:textId="77777777" w:rsidR="00155910" w:rsidRPr="003B4B77" w:rsidRDefault="00155910" w:rsidP="1C037281">
      <w:pPr>
        <w:pStyle w:val="paragraph"/>
        <w:spacing w:before="0" w:beforeAutospacing="0" w:after="0" w:afterAutospacing="0"/>
        <w:textAlignment w:val="baseline"/>
        <w:rPr>
          <w:rStyle w:val="eop"/>
          <w:rFonts w:ascii="Segoe UI" w:hAnsi="Segoe UI" w:cs="Segoe UI"/>
          <w:sz w:val="18"/>
          <w:szCs w:val="18"/>
          <w:lang w:val="en-US"/>
        </w:rPr>
      </w:pPr>
    </w:p>
    <w:p w14:paraId="5B1D0DEA" w14:textId="77777777" w:rsidR="009D17CC" w:rsidRPr="00E306C4" w:rsidRDefault="009D17CC" w:rsidP="009D17CC">
      <w:pPr>
        <w:pStyle w:val="NoSpacing"/>
        <w:rPr>
          <w:b/>
          <w:sz w:val="22"/>
          <w:szCs w:val="22"/>
          <w:lang w:val="en-US"/>
        </w:rPr>
      </w:pPr>
      <w:r w:rsidRPr="00E306C4">
        <w:rPr>
          <w:b/>
          <w:sz w:val="22"/>
          <w:szCs w:val="22"/>
          <w:lang w:val="en-US"/>
        </w:rPr>
        <w:t>Further information, please contact:</w:t>
      </w:r>
    </w:p>
    <w:p w14:paraId="04ABB1B6" w14:textId="5C73349E" w:rsidR="009D17CC" w:rsidRPr="003B4B77" w:rsidRDefault="004C1953" w:rsidP="009D17CC">
      <w:pPr>
        <w:pStyle w:val="NoSpacing"/>
        <w:rPr>
          <w:sz w:val="22"/>
          <w:szCs w:val="22"/>
        </w:rPr>
      </w:pPr>
      <w:r>
        <w:rPr>
          <w:sz w:val="22"/>
          <w:szCs w:val="22"/>
          <w:lang w:val="en-US"/>
        </w:rPr>
        <w:t>Jenni Schumacher</w:t>
      </w:r>
      <w:r w:rsidR="009D17CC" w:rsidRPr="00385ECA">
        <w:rPr>
          <w:sz w:val="22"/>
          <w:szCs w:val="22"/>
          <w:lang w:val="en-US"/>
        </w:rPr>
        <w:t xml:space="preserve">, </w:t>
      </w:r>
      <w:r w:rsidR="00C16FC5" w:rsidRPr="00385ECA">
        <w:rPr>
          <w:sz w:val="22"/>
          <w:szCs w:val="22"/>
          <w:lang w:val="en-US"/>
        </w:rPr>
        <w:t>VP</w:t>
      </w:r>
      <w:r w:rsidR="009D17CC" w:rsidRPr="00385ECA">
        <w:rPr>
          <w:sz w:val="22"/>
          <w:szCs w:val="22"/>
          <w:lang w:val="en-US"/>
        </w:rPr>
        <w:t xml:space="preserve">, </w:t>
      </w:r>
      <w:r>
        <w:rPr>
          <w:sz w:val="22"/>
          <w:szCs w:val="22"/>
          <w:lang w:val="en-US"/>
        </w:rPr>
        <w:t>Communications and Brand</w:t>
      </w:r>
      <w:r w:rsidR="009D17CC" w:rsidRPr="00385ECA">
        <w:rPr>
          <w:sz w:val="22"/>
          <w:szCs w:val="22"/>
          <w:lang w:val="en-US"/>
        </w:rPr>
        <w:t xml:space="preserve">, Valmet, tel. </w:t>
      </w:r>
      <w:r w:rsidR="009D17CC" w:rsidRPr="003B4B77">
        <w:rPr>
          <w:sz w:val="22"/>
          <w:szCs w:val="22"/>
        </w:rPr>
        <w:t xml:space="preserve">+358 </w:t>
      </w:r>
      <w:r>
        <w:rPr>
          <w:sz w:val="22"/>
          <w:szCs w:val="22"/>
        </w:rPr>
        <w:t>50 554 6810</w:t>
      </w:r>
    </w:p>
    <w:p w14:paraId="49CD5594" w14:textId="77777777" w:rsidR="009D17CC" w:rsidRPr="009718A9" w:rsidRDefault="009D17CC" w:rsidP="009D17CC">
      <w:pPr>
        <w:pStyle w:val="NoSpacing"/>
        <w:rPr>
          <w:sz w:val="22"/>
          <w:szCs w:val="22"/>
        </w:rPr>
      </w:pPr>
    </w:p>
    <w:p w14:paraId="1F89EC5A" w14:textId="77777777" w:rsidR="009D17CC" w:rsidRPr="00255F01" w:rsidRDefault="009D17CC" w:rsidP="009D17CC">
      <w:pPr>
        <w:pStyle w:val="NoSpacing"/>
        <w:rPr>
          <w:sz w:val="22"/>
          <w:szCs w:val="22"/>
        </w:rPr>
      </w:pPr>
      <w:bookmarkStart w:id="0" w:name="_Hlk520287006"/>
      <w:r w:rsidRPr="00255F01">
        <w:rPr>
          <w:sz w:val="22"/>
          <w:szCs w:val="22"/>
        </w:rPr>
        <w:t xml:space="preserve">VALMET </w:t>
      </w:r>
    </w:p>
    <w:p w14:paraId="093D0520" w14:textId="77777777" w:rsidR="009D17CC" w:rsidRPr="00255F01" w:rsidRDefault="009D17CC" w:rsidP="009D17CC">
      <w:pPr>
        <w:pStyle w:val="NoSpacing"/>
        <w:rPr>
          <w:sz w:val="22"/>
          <w:szCs w:val="22"/>
        </w:rPr>
      </w:pPr>
    </w:p>
    <w:p w14:paraId="04FA5A98" w14:textId="515128FC" w:rsidR="009D17CC" w:rsidRPr="00255F01" w:rsidRDefault="0036075C" w:rsidP="009D17CC">
      <w:pPr>
        <w:pStyle w:val="NoSpacing"/>
        <w:rPr>
          <w:sz w:val="22"/>
          <w:szCs w:val="22"/>
        </w:rPr>
      </w:pPr>
      <w:r w:rsidRPr="00255F01">
        <w:rPr>
          <w:sz w:val="22"/>
          <w:szCs w:val="22"/>
        </w:rPr>
        <w:t>Katri Hokkanen</w:t>
      </w:r>
    </w:p>
    <w:p w14:paraId="13723504" w14:textId="6964A1D5" w:rsidR="009D17CC" w:rsidRPr="00385ECA" w:rsidRDefault="009D17CC" w:rsidP="009D17CC">
      <w:pPr>
        <w:pStyle w:val="NoSpacing"/>
        <w:rPr>
          <w:sz w:val="22"/>
          <w:szCs w:val="22"/>
        </w:rPr>
      </w:pPr>
      <w:r w:rsidRPr="00385ECA">
        <w:rPr>
          <w:sz w:val="22"/>
          <w:szCs w:val="22"/>
        </w:rPr>
        <w:t>CFO</w:t>
      </w:r>
    </w:p>
    <w:p w14:paraId="1F688BFC" w14:textId="77777777" w:rsidR="009D17CC" w:rsidRPr="00385ECA" w:rsidRDefault="009D17CC" w:rsidP="009D17CC">
      <w:pPr>
        <w:pStyle w:val="NoSpacing"/>
        <w:rPr>
          <w:sz w:val="22"/>
          <w:szCs w:val="22"/>
        </w:rPr>
      </w:pPr>
    </w:p>
    <w:bookmarkEnd w:id="0"/>
    <w:p w14:paraId="6299AD90" w14:textId="7079AF06" w:rsidR="001A5BC4" w:rsidRPr="00DE5213" w:rsidRDefault="004C1953" w:rsidP="17FB68A1">
      <w:pPr>
        <w:pStyle w:val="paragraph"/>
        <w:spacing w:before="0" w:beforeAutospacing="0" w:after="0" w:afterAutospacing="0"/>
        <w:textAlignment w:val="baseline"/>
        <w:rPr>
          <w:rStyle w:val="eop"/>
          <w:rFonts w:ascii="Arial" w:hAnsi="Arial" w:cs="Arial"/>
          <w:sz w:val="22"/>
          <w:szCs w:val="22"/>
          <w:lang w:val="fi-FI"/>
        </w:rPr>
      </w:pPr>
      <w:r w:rsidRPr="00DE5213">
        <w:rPr>
          <w:rStyle w:val="eop"/>
          <w:rFonts w:ascii="Arial" w:hAnsi="Arial" w:cs="Arial"/>
          <w:sz w:val="22"/>
          <w:szCs w:val="22"/>
          <w:lang w:val="fi-FI"/>
        </w:rPr>
        <w:t>Jenni Schumacher</w:t>
      </w:r>
    </w:p>
    <w:p w14:paraId="369EEFA0" w14:textId="70BCD362" w:rsidR="004C1953" w:rsidRDefault="004C1953" w:rsidP="17FB68A1">
      <w:pPr>
        <w:pStyle w:val="paragraph"/>
        <w:spacing w:before="0" w:beforeAutospacing="0" w:after="0" w:afterAutospacing="0"/>
        <w:textAlignment w:val="baseline"/>
        <w:rPr>
          <w:rStyle w:val="eop"/>
          <w:rFonts w:ascii="Arial" w:hAnsi="Arial" w:cs="Arial"/>
          <w:sz w:val="22"/>
          <w:szCs w:val="22"/>
          <w:lang w:val="en-US"/>
        </w:rPr>
      </w:pPr>
      <w:r>
        <w:rPr>
          <w:rStyle w:val="eop"/>
          <w:rFonts w:ascii="Arial" w:hAnsi="Arial" w:cs="Arial"/>
          <w:sz w:val="22"/>
          <w:szCs w:val="22"/>
          <w:lang w:val="en-US"/>
        </w:rPr>
        <w:t xml:space="preserve">VP, Communications and Brand </w:t>
      </w:r>
      <w:r>
        <w:rPr>
          <w:rStyle w:val="eop"/>
          <w:rFonts w:ascii="Arial" w:hAnsi="Arial" w:cs="Arial"/>
          <w:sz w:val="22"/>
          <w:szCs w:val="22"/>
          <w:lang w:val="en-US"/>
        </w:rPr>
        <w:br/>
      </w:r>
    </w:p>
    <w:p w14:paraId="37C787B8" w14:textId="77777777" w:rsidR="007106D3" w:rsidRPr="0071668A" w:rsidRDefault="007106D3" w:rsidP="007106D3">
      <w:pPr>
        <w:pStyle w:val="NoSpacing"/>
        <w:rPr>
          <w:sz w:val="22"/>
          <w:szCs w:val="22"/>
          <w:lang w:val="en-US"/>
        </w:rPr>
      </w:pPr>
      <w:r w:rsidRPr="0071668A">
        <w:rPr>
          <w:sz w:val="22"/>
          <w:szCs w:val="22"/>
          <w:lang w:val="en-US"/>
        </w:rPr>
        <w:t>DISTRIBUTION:</w:t>
      </w:r>
    </w:p>
    <w:p w14:paraId="7CAE6E50" w14:textId="77777777" w:rsidR="007106D3" w:rsidRPr="00DE5213" w:rsidRDefault="007106D3" w:rsidP="007106D3">
      <w:pPr>
        <w:pStyle w:val="NoSpacing"/>
        <w:rPr>
          <w:sz w:val="22"/>
          <w:szCs w:val="22"/>
        </w:rPr>
      </w:pPr>
      <w:r w:rsidRPr="00DE5213">
        <w:rPr>
          <w:sz w:val="22"/>
          <w:szCs w:val="22"/>
        </w:rPr>
        <w:t>Nasdaq Helsinki</w:t>
      </w:r>
    </w:p>
    <w:p w14:paraId="4ACAF669" w14:textId="77777777" w:rsidR="007106D3" w:rsidRPr="00DE5213" w:rsidRDefault="007106D3" w:rsidP="007106D3">
      <w:pPr>
        <w:pStyle w:val="NoSpacing"/>
        <w:rPr>
          <w:sz w:val="22"/>
          <w:szCs w:val="22"/>
        </w:rPr>
      </w:pPr>
      <w:r w:rsidRPr="00DE5213">
        <w:rPr>
          <w:sz w:val="22"/>
          <w:szCs w:val="22"/>
        </w:rPr>
        <w:t xml:space="preserve">Major media </w:t>
      </w:r>
    </w:p>
    <w:p w14:paraId="0B474F6B" w14:textId="58EF60D1" w:rsidR="007106D3" w:rsidRPr="00DE5213" w:rsidRDefault="007106D3" w:rsidP="007106D3">
      <w:pPr>
        <w:pStyle w:val="NoSpacing"/>
        <w:rPr>
          <w:sz w:val="22"/>
          <w:szCs w:val="22"/>
        </w:rPr>
      </w:pPr>
      <w:hyperlink r:id="rId10" w:history="1">
        <w:r w:rsidRPr="00DE5213">
          <w:rPr>
            <w:rStyle w:val="Hyperlink"/>
            <w:sz w:val="22"/>
            <w:szCs w:val="22"/>
          </w:rPr>
          <w:t>www.valmet.com</w:t>
        </w:r>
      </w:hyperlink>
    </w:p>
    <w:p w14:paraId="009E12C3" w14:textId="77777777" w:rsidR="00A507AD" w:rsidRPr="00DE5213" w:rsidRDefault="00A507AD" w:rsidP="00A507AD">
      <w:pPr>
        <w:textAlignment w:val="baseline"/>
        <w:rPr>
          <w:rFonts w:ascii="Arial" w:eastAsia="Arial" w:hAnsi="Arial" w:cs="Arial"/>
          <w:i/>
          <w:iCs/>
          <w:sz w:val="20"/>
          <w:szCs w:val="20"/>
        </w:rPr>
      </w:pPr>
    </w:p>
    <w:p w14:paraId="39C5539C" w14:textId="77777777" w:rsidR="006B104D" w:rsidRPr="00EF09F5" w:rsidRDefault="006B104D" w:rsidP="006B104D">
      <w:pPr>
        <w:textAlignment w:val="baseline"/>
        <w:rPr>
          <w:rFonts w:ascii="Arial" w:eastAsia="Arial" w:hAnsi="Arial" w:cs="Arial"/>
          <w:i/>
          <w:iCs/>
          <w:sz w:val="20"/>
          <w:szCs w:val="20"/>
          <w:lang w:val="en-US"/>
        </w:rPr>
      </w:pPr>
      <w:r w:rsidRPr="00EF09F5">
        <w:rPr>
          <w:rFonts w:ascii="Arial" w:eastAsia="Arial" w:hAnsi="Arial" w:cs="Arial"/>
          <w:i/>
          <w:iCs/>
          <w:sz w:val="20"/>
          <w:szCs w:val="20"/>
          <w:lang w:val="en-US"/>
        </w:rPr>
        <w:t xml:space="preserve">Valmet is a global technology </w:t>
      </w:r>
      <w:proofErr w:type="gramStart"/>
      <w:r w:rsidRPr="00EF09F5">
        <w:rPr>
          <w:rFonts w:ascii="Arial" w:eastAsia="Arial" w:hAnsi="Arial" w:cs="Arial"/>
          <w:i/>
          <w:iCs/>
          <w:sz w:val="20"/>
          <w:szCs w:val="20"/>
          <w:lang w:val="en-US"/>
        </w:rPr>
        <w:t>leader</w:t>
      </w:r>
      <w:proofErr w:type="gramEnd"/>
      <w:r w:rsidRPr="00EF09F5">
        <w:rPr>
          <w:rFonts w:ascii="Arial" w:eastAsia="Arial" w:hAnsi="Arial" w:cs="Arial"/>
          <w:i/>
          <w:iCs/>
          <w:sz w:val="20"/>
          <w:szCs w:val="20"/>
          <w:lang w:val="en-US"/>
        </w:rPr>
        <w:t xml:space="preserve"> serving process industries. We work together with our customers throughout the entire lifecycle, delivering cutting-edge technologies and services as well as mission-critical automation and flow control solutions. Backed by more than 225 years of industrial experience and a global team of over 19,000 professionals close to customers, we are uniquely positioned to transform industries toward a regenerative tomorrow.</w:t>
      </w:r>
    </w:p>
    <w:p w14:paraId="6225488F" w14:textId="77777777" w:rsidR="006B104D" w:rsidRPr="00EF09F5" w:rsidRDefault="006B104D" w:rsidP="006B104D">
      <w:pPr>
        <w:textAlignment w:val="baseline"/>
        <w:rPr>
          <w:rFonts w:ascii="Arial" w:eastAsia="Arial" w:hAnsi="Arial" w:cs="Arial"/>
          <w:i/>
          <w:iCs/>
          <w:sz w:val="20"/>
          <w:szCs w:val="20"/>
          <w:lang w:val="en-US"/>
        </w:rPr>
      </w:pPr>
    </w:p>
    <w:p w14:paraId="4B5D7B54" w14:textId="77777777" w:rsidR="006B104D" w:rsidRPr="00EF09F5" w:rsidRDefault="006B104D" w:rsidP="006B104D">
      <w:pPr>
        <w:textAlignment w:val="baseline"/>
        <w:rPr>
          <w:rFonts w:ascii="Arial" w:eastAsia="Arial" w:hAnsi="Arial" w:cs="Arial"/>
          <w:i/>
          <w:iCs/>
          <w:sz w:val="20"/>
          <w:szCs w:val="20"/>
          <w:lang w:val="en-US"/>
        </w:rPr>
      </w:pPr>
      <w:r w:rsidRPr="00EF09F5">
        <w:rPr>
          <w:rFonts w:ascii="Arial" w:eastAsia="Arial" w:hAnsi="Arial" w:cs="Arial"/>
          <w:i/>
          <w:iCs/>
          <w:sz w:val="20"/>
          <w:szCs w:val="20"/>
          <w:lang w:val="en-US"/>
        </w:rPr>
        <w:t>In 2024, Valmet’s net sales totaled approximately EUR 5.4 billion. Our head office is in Espoo, Finland, and we have experts in approximately 40 countries around the world. Valmet’s shares are listed on Nasdaq Helsinki.</w:t>
      </w:r>
    </w:p>
    <w:p w14:paraId="29616361" w14:textId="481DC96E" w:rsidR="00A507AD" w:rsidRPr="00CB0AE0" w:rsidRDefault="00A507AD" w:rsidP="00A507AD">
      <w:pPr>
        <w:textAlignment w:val="baseline"/>
        <w:rPr>
          <w:lang w:val="en-US"/>
        </w:rPr>
      </w:pPr>
      <w:r w:rsidRPr="6E05DAF1">
        <w:rPr>
          <w:rFonts w:ascii="Arial" w:eastAsia="Arial" w:hAnsi="Arial" w:cs="Arial"/>
          <w:i/>
          <w:iCs/>
          <w:sz w:val="20"/>
          <w:szCs w:val="20"/>
          <w:lang w:val="en-US"/>
        </w:rPr>
        <w:t xml:space="preserve">  </w:t>
      </w:r>
      <w:r w:rsidRPr="6E05DAF1">
        <w:rPr>
          <w:rFonts w:ascii="Arial" w:eastAsia="Arial" w:hAnsi="Arial" w:cs="Arial"/>
          <w:sz w:val="20"/>
          <w:szCs w:val="20"/>
          <w:lang w:val="en-US"/>
        </w:rPr>
        <w:t xml:space="preserve"> </w:t>
      </w:r>
    </w:p>
    <w:p w14:paraId="182E5B0E" w14:textId="77777777" w:rsidR="00A507AD" w:rsidRPr="00CB0AE0" w:rsidRDefault="00A507AD" w:rsidP="00A507AD">
      <w:pPr>
        <w:textAlignment w:val="baseline"/>
        <w:rPr>
          <w:lang w:val="en-US"/>
        </w:rPr>
      </w:pPr>
      <w:r w:rsidRPr="6E05DAF1">
        <w:rPr>
          <w:rFonts w:ascii="Segoe UI" w:eastAsia="Segoe UI" w:hAnsi="Segoe UI" w:cs="Segoe UI"/>
          <w:sz w:val="18"/>
          <w:szCs w:val="18"/>
          <w:lang w:val="en-US"/>
        </w:rPr>
        <w:t xml:space="preserve"> </w:t>
      </w:r>
    </w:p>
    <w:p w14:paraId="4567E142" w14:textId="77777777" w:rsidR="00A507AD" w:rsidRPr="00CB0AE0" w:rsidRDefault="00A507AD" w:rsidP="00A507AD">
      <w:pPr>
        <w:textAlignment w:val="baseline"/>
        <w:rPr>
          <w:lang w:val="en-US"/>
        </w:rPr>
      </w:pPr>
      <w:r w:rsidRPr="6E05DAF1">
        <w:rPr>
          <w:rFonts w:ascii="Arial" w:eastAsia="Arial" w:hAnsi="Arial" w:cs="Arial"/>
          <w:i/>
          <w:iCs/>
          <w:sz w:val="20"/>
          <w:szCs w:val="20"/>
          <w:lang w:val="en-US"/>
        </w:rPr>
        <w:t xml:space="preserve">Follow us on </w:t>
      </w:r>
      <w:hyperlink r:id="rId11">
        <w:r w:rsidRPr="6E05DAF1">
          <w:rPr>
            <w:rStyle w:val="Hyperlink"/>
            <w:rFonts w:ascii="Arial" w:eastAsia="Arial" w:hAnsi="Arial" w:cs="Arial"/>
            <w:i/>
            <w:iCs/>
            <w:color w:val="50B948" w:themeColor="accent1"/>
            <w:sz w:val="20"/>
            <w:szCs w:val="20"/>
            <w:lang w:val="en-US"/>
          </w:rPr>
          <w:t>valmet.com</w:t>
        </w:r>
      </w:hyperlink>
      <w:r w:rsidRPr="6E05DAF1">
        <w:rPr>
          <w:rFonts w:ascii="Arial" w:eastAsia="Arial" w:hAnsi="Arial" w:cs="Arial"/>
          <w:i/>
          <w:iCs/>
          <w:sz w:val="20"/>
          <w:szCs w:val="20"/>
          <w:lang w:val="en-US"/>
        </w:rPr>
        <w:t xml:space="preserve"> </w:t>
      </w:r>
      <w:r w:rsidRPr="00A507AD">
        <w:rPr>
          <w:rFonts w:ascii="Arial" w:eastAsia="Arial" w:hAnsi="Arial" w:cs="Arial"/>
          <w:i/>
          <w:iCs/>
          <w:sz w:val="20"/>
          <w:szCs w:val="20"/>
          <w:lang w:val="en-US"/>
        </w:rPr>
        <w:t xml:space="preserve">| </w:t>
      </w:r>
      <w:hyperlink r:id="rId12">
        <w:r w:rsidRPr="00A507AD">
          <w:rPr>
            <w:rStyle w:val="Hyperlink"/>
            <w:rFonts w:ascii="Arial" w:eastAsia="Arial" w:hAnsi="Arial" w:cs="Arial"/>
            <w:i/>
            <w:iCs/>
            <w:color w:val="50B948" w:themeColor="accent1"/>
            <w:sz w:val="20"/>
            <w:szCs w:val="20"/>
            <w:lang w:val="en-US"/>
          </w:rPr>
          <w:t>X</w:t>
        </w:r>
      </w:hyperlink>
      <w:r w:rsidRPr="00A507AD">
        <w:rPr>
          <w:rFonts w:ascii="Arial" w:eastAsia="Arial" w:hAnsi="Arial" w:cs="Arial"/>
          <w:i/>
          <w:iCs/>
          <w:sz w:val="20"/>
          <w:szCs w:val="20"/>
          <w:lang w:val="en-US"/>
        </w:rPr>
        <w:t xml:space="preserve"> | </w:t>
      </w:r>
      <w:hyperlink r:id="rId13">
        <w:r w:rsidRPr="00A507AD">
          <w:rPr>
            <w:rStyle w:val="Hyperlink"/>
            <w:rFonts w:ascii="Arial" w:eastAsia="Arial" w:hAnsi="Arial" w:cs="Arial"/>
            <w:i/>
            <w:iCs/>
            <w:color w:val="50B948" w:themeColor="accent1"/>
            <w:sz w:val="20"/>
            <w:szCs w:val="20"/>
            <w:lang w:val="en-US"/>
          </w:rPr>
          <w:t>X (IR)</w:t>
        </w:r>
      </w:hyperlink>
      <w:r w:rsidRPr="00A507AD">
        <w:rPr>
          <w:rFonts w:ascii="Arial" w:eastAsia="Arial" w:hAnsi="Arial" w:cs="Arial"/>
          <w:i/>
          <w:iCs/>
          <w:sz w:val="20"/>
          <w:szCs w:val="20"/>
          <w:lang w:val="en-US"/>
        </w:rPr>
        <w:t xml:space="preserve"> | </w:t>
      </w:r>
      <w:hyperlink r:id="rId14">
        <w:r w:rsidRPr="00A507AD">
          <w:rPr>
            <w:rStyle w:val="Hyperlink"/>
            <w:rFonts w:ascii="Arial" w:eastAsia="Arial" w:hAnsi="Arial" w:cs="Arial"/>
            <w:i/>
            <w:iCs/>
            <w:color w:val="50B948" w:themeColor="accent1"/>
            <w:sz w:val="20"/>
            <w:szCs w:val="20"/>
            <w:lang w:val="en-US"/>
          </w:rPr>
          <w:t>LinkedIn</w:t>
        </w:r>
      </w:hyperlink>
      <w:r w:rsidRPr="00A507AD">
        <w:rPr>
          <w:rFonts w:ascii="Arial" w:eastAsia="Arial" w:hAnsi="Arial" w:cs="Arial"/>
          <w:i/>
          <w:iCs/>
          <w:sz w:val="20"/>
          <w:szCs w:val="20"/>
          <w:lang w:val="en-US"/>
        </w:rPr>
        <w:t xml:space="preserve"> | </w:t>
      </w:r>
      <w:hyperlink r:id="rId15">
        <w:r w:rsidRPr="00A507AD">
          <w:rPr>
            <w:rStyle w:val="Hyperlink"/>
            <w:rFonts w:ascii="Arial" w:eastAsia="Arial" w:hAnsi="Arial" w:cs="Arial"/>
            <w:i/>
            <w:iCs/>
            <w:color w:val="50B948" w:themeColor="accent1"/>
            <w:sz w:val="20"/>
            <w:szCs w:val="20"/>
            <w:lang w:val="en-US"/>
          </w:rPr>
          <w:t>Facebook</w:t>
        </w:r>
      </w:hyperlink>
      <w:r w:rsidRPr="00A507AD">
        <w:rPr>
          <w:rFonts w:ascii="Arial" w:eastAsia="Arial" w:hAnsi="Arial" w:cs="Arial"/>
          <w:i/>
          <w:iCs/>
          <w:sz w:val="20"/>
          <w:szCs w:val="20"/>
          <w:lang w:val="en-US"/>
        </w:rPr>
        <w:t xml:space="preserve"> | </w:t>
      </w:r>
      <w:hyperlink r:id="rId16">
        <w:r w:rsidRPr="00A507AD">
          <w:rPr>
            <w:rStyle w:val="Hyperlink"/>
            <w:rFonts w:ascii="Arial" w:eastAsia="Arial" w:hAnsi="Arial" w:cs="Arial"/>
            <w:i/>
            <w:iCs/>
            <w:color w:val="50B948" w:themeColor="accent1"/>
            <w:sz w:val="20"/>
            <w:szCs w:val="20"/>
            <w:lang w:val="en-US"/>
          </w:rPr>
          <w:t>YouTube</w:t>
        </w:r>
      </w:hyperlink>
      <w:r w:rsidRPr="00A507AD">
        <w:rPr>
          <w:rFonts w:ascii="Arial" w:eastAsia="Arial" w:hAnsi="Arial" w:cs="Arial"/>
          <w:i/>
          <w:iCs/>
          <w:sz w:val="20"/>
          <w:szCs w:val="20"/>
          <w:lang w:val="en-US"/>
        </w:rPr>
        <w:t xml:space="preserve"> | </w:t>
      </w:r>
      <w:hyperlink r:id="rId17">
        <w:r w:rsidRPr="00A507AD">
          <w:rPr>
            <w:rStyle w:val="Hyperlink"/>
            <w:rFonts w:ascii="Arial" w:eastAsia="Arial" w:hAnsi="Arial" w:cs="Arial"/>
            <w:i/>
            <w:iCs/>
            <w:color w:val="50B948" w:themeColor="accent1"/>
            <w:sz w:val="20"/>
            <w:szCs w:val="20"/>
            <w:lang w:val="en-US"/>
          </w:rPr>
          <w:t>Instagram</w:t>
        </w:r>
      </w:hyperlink>
      <w:r w:rsidRPr="00A507AD">
        <w:rPr>
          <w:rFonts w:ascii="Arial" w:eastAsia="Arial" w:hAnsi="Arial" w:cs="Arial"/>
          <w:i/>
          <w:iCs/>
          <w:sz w:val="20"/>
          <w:szCs w:val="20"/>
          <w:lang w:val="en-US"/>
        </w:rPr>
        <w:t xml:space="preserve"> |</w:t>
      </w:r>
    </w:p>
    <w:p w14:paraId="3D396B28" w14:textId="77777777" w:rsidR="00A507AD" w:rsidRPr="00CB0AE0" w:rsidRDefault="00A507AD" w:rsidP="00A507AD">
      <w:pPr>
        <w:textAlignment w:val="baseline"/>
        <w:rPr>
          <w:lang w:val="en-US"/>
        </w:rPr>
      </w:pPr>
      <w:r w:rsidRPr="6E05DAF1">
        <w:rPr>
          <w:rFonts w:ascii="Arial" w:eastAsia="Arial" w:hAnsi="Arial" w:cs="Arial"/>
          <w:sz w:val="20"/>
          <w:szCs w:val="20"/>
          <w:lang w:val="en-US"/>
        </w:rPr>
        <w:t xml:space="preserve"> </w:t>
      </w:r>
    </w:p>
    <w:p w14:paraId="5ED0B0A0" w14:textId="77777777" w:rsidR="00A507AD" w:rsidRPr="00932CD1" w:rsidRDefault="00A507AD" w:rsidP="00A507AD">
      <w:pPr>
        <w:pStyle w:val="paragraph"/>
        <w:spacing w:before="0" w:beforeAutospacing="0" w:after="0" w:afterAutospacing="0"/>
        <w:textAlignment w:val="baseline"/>
        <w:rPr>
          <w:rFonts w:ascii="Segoe UI" w:hAnsi="Segoe UI" w:cs="Segoe UI"/>
          <w:sz w:val="18"/>
          <w:szCs w:val="18"/>
          <w:lang w:val="en-US"/>
        </w:rPr>
      </w:pPr>
      <w:hyperlink r:id="rId18">
        <w:r w:rsidRPr="000E4899">
          <w:rPr>
            <w:rStyle w:val="Hyperlink"/>
            <w:rFonts w:ascii="Arial" w:eastAsia="Arial" w:hAnsi="Arial" w:cs="Arial"/>
            <w:color w:val="0563C1"/>
            <w:sz w:val="20"/>
            <w:szCs w:val="20"/>
            <w:lang w:val="en-US"/>
          </w:rPr>
          <w:t>Processing of personal data</w:t>
        </w:r>
      </w:hyperlink>
      <w:r w:rsidRPr="6E05DAF1">
        <w:rPr>
          <w:lang w:val="en-US"/>
        </w:rPr>
        <w:t xml:space="preserve"> </w:t>
      </w:r>
      <w:r w:rsidRPr="6E05DAF1">
        <w:rPr>
          <w:rStyle w:val="eop"/>
          <w:rFonts w:ascii="Arial" w:eastAsiaTheme="majorEastAsia" w:hAnsi="Arial" w:cs="Arial"/>
          <w:sz w:val="22"/>
          <w:szCs w:val="22"/>
          <w:lang w:val="en-US"/>
        </w:rPr>
        <w:t> </w:t>
      </w:r>
    </w:p>
    <w:p w14:paraId="5052EBE1" w14:textId="323D2E4F" w:rsidR="001A5BC4" w:rsidRPr="003B4B77" w:rsidRDefault="001A5BC4" w:rsidP="00A507AD">
      <w:pPr>
        <w:pStyle w:val="paragraph"/>
        <w:textAlignment w:val="baseline"/>
        <w:rPr>
          <w:rFonts w:ascii="Segoe UI" w:hAnsi="Segoe UI" w:cs="Segoe UI"/>
          <w:sz w:val="18"/>
          <w:szCs w:val="18"/>
          <w:lang w:val="en-US"/>
        </w:rPr>
      </w:pPr>
    </w:p>
    <w:sectPr w:rsidR="001A5BC4" w:rsidRPr="003B4B77" w:rsidSect="00A70342">
      <w:headerReference w:type="default" r:id="rId19"/>
      <w:footerReference w:type="default" r:id="rId20"/>
      <w:pgSz w:w="11906" w:h="16838" w:code="9"/>
      <w:pgMar w:top="567" w:right="1134" w:bottom="1134" w:left="1418" w:header="52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1B7A" w14:textId="77777777" w:rsidR="00652791" w:rsidRDefault="00652791" w:rsidP="00822649">
      <w:r>
        <w:separator/>
      </w:r>
    </w:p>
  </w:endnote>
  <w:endnote w:type="continuationSeparator" w:id="0">
    <w:p w14:paraId="65F66A9F" w14:textId="77777777" w:rsidR="00652791" w:rsidRDefault="00652791" w:rsidP="008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0131"/>
    </w:tblGrid>
    <w:tr w:rsidR="006D454E" w:rsidRPr="00DE5213" w14:paraId="50D5BBC4" w14:textId="77777777" w:rsidTr="5C788A6D">
      <w:tc>
        <w:tcPr>
          <w:tcW w:w="10131" w:type="dxa"/>
        </w:tcPr>
        <w:p w14:paraId="5A3D25D0" w14:textId="77777777" w:rsidR="006D454E" w:rsidRPr="006D454E" w:rsidRDefault="18460248" w:rsidP="18460248">
          <w:pPr>
            <w:autoSpaceDE w:val="0"/>
            <w:autoSpaceDN w:val="0"/>
            <w:adjustRightInd w:val="0"/>
            <w:spacing w:line="240" w:lineRule="atLeast"/>
            <w:rPr>
              <w:rFonts w:ascii="Arial" w:eastAsia="Arial" w:hAnsi="Arial" w:cs="Arial"/>
              <w:color w:val="000000" w:themeColor="text1"/>
              <w:sz w:val="16"/>
              <w:szCs w:val="16"/>
              <w:lang w:val="sv-SE"/>
            </w:rPr>
          </w:pPr>
          <w:r w:rsidRPr="18460248">
            <w:rPr>
              <w:rStyle w:val="FooterAddress"/>
              <w:b/>
              <w:bCs/>
              <w:lang w:val="en-US"/>
            </w:rPr>
            <w:t xml:space="preserve">Valmet Corporation, </w:t>
          </w:r>
          <w:r w:rsidRPr="18460248">
            <w:rPr>
              <w:rFonts w:ascii="Arial" w:eastAsia="Arial" w:hAnsi="Arial" w:cs="Arial"/>
              <w:color w:val="000000" w:themeColor="text1"/>
              <w:sz w:val="16"/>
              <w:szCs w:val="16"/>
              <w:lang w:val="en-US"/>
            </w:rPr>
            <w:t xml:space="preserve">Keilasatama 5, FI- 02150 Espoo, Finland, tel. </w:t>
          </w:r>
          <w:r w:rsidRPr="18460248">
            <w:rPr>
              <w:rFonts w:ascii="Arial" w:eastAsia="Arial" w:hAnsi="Arial" w:cs="Arial"/>
              <w:color w:val="000000" w:themeColor="text1"/>
              <w:sz w:val="16"/>
              <w:szCs w:val="16"/>
              <w:lang w:val="sv-SE"/>
            </w:rPr>
            <w:t xml:space="preserve">+358 (0)10 672 0000, </w:t>
          </w:r>
        </w:p>
        <w:p w14:paraId="71BD9484" w14:textId="3A94AD6B" w:rsidR="006D454E" w:rsidRPr="006D454E" w:rsidRDefault="5C788A6D" w:rsidP="28A8532C">
          <w:pPr>
            <w:autoSpaceDE w:val="0"/>
            <w:autoSpaceDN w:val="0"/>
            <w:adjustRightInd w:val="0"/>
            <w:spacing w:line="240" w:lineRule="atLeast"/>
            <w:rPr>
              <w:rFonts w:ascii="Arial" w:eastAsia="Arial" w:hAnsi="Arial" w:cs="Arial"/>
              <w:color w:val="000000" w:themeColor="text1"/>
              <w:sz w:val="16"/>
              <w:szCs w:val="16"/>
              <w:lang w:val="sv-SE"/>
            </w:rPr>
          </w:pPr>
          <w:r w:rsidRPr="5C788A6D">
            <w:rPr>
              <w:rFonts w:ascii="Arial" w:eastAsia="Arial" w:hAnsi="Arial" w:cs="Arial"/>
              <w:color w:val="000000" w:themeColor="text1"/>
              <w:sz w:val="16"/>
              <w:szCs w:val="16"/>
              <w:lang w:val="sv-SE"/>
            </w:rPr>
            <w:t xml:space="preserve">www.valmet.com, </w:t>
          </w:r>
          <w:proofErr w:type="spellStart"/>
          <w:r w:rsidRPr="5C788A6D">
            <w:rPr>
              <w:rFonts w:ascii="Arial" w:eastAsia="Arial" w:hAnsi="Arial" w:cs="Arial"/>
              <w:color w:val="000000" w:themeColor="text1"/>
              <w:sz w:val="16"/>
              <w:szCs w:val="16"/>
              <w:lang w:val="sv-SE"/>
            </w:rPr>
            <w:t>Domicile</w:t>
          </w:r>
          <w:proofErr w:type="spellEnd"/>
          <w:r w:rsidRPr="5C788A6D">
            <w:rPr>
              <w:rFonts w:ascii="Arial" w:eastAsia="Arial" w:hAnsi="Arial" w:cs="Arial"/>
              <w:color w:val="000000" w:themeColor="text1"/>
              <w:sz w:val="16"/>
              <w:szCs w:val="16"/>
              <w:lang w:val="sv-SE"/>
            </w:rPr>
            <w:t xml:space="preserve"> </w:t>
          </w:r>
          <w:proofErr w:type="spellStart"/>
          <w:r w:rsidRPr="5C788A6D">
            <w:rPr>
              <w:rFonts w:ascii="Arial" w:eastAsia="Arial" w:hAnsi="Arial" w:cs="Arial"/>
              <w:color w:val="000000" w:themeColor="text1"/>
              <w:sz w:val="16"/>
              <w:szCs w:val="16"/>
              <w:lang w:val="sv-SE"/>
            </w:rPr>
            <w:t>Helsinki</w:t>
          </w:r>
          <w:proofErr w:type="spellEnd"/>
          <w:r w:rsidRPr="5C788A6D">
            <w:rPr>
              <w:rFonts w:ascii="Arial" w:eastAsia="Arial" w:hAnsi="Arial" w:cs="Arial"/>
              <w:color w:val="000000" w:themeColor="text1"/>
              <w:sz w:val="16"/>
              <w:szCs w:val="16"/>
              <w:lang w:val="sv-SE"/>
            </w:rPr>
            <w:t xml:space="preserve">, Finland, Business ID </w:t>
          </w:r>
          <w:proofErr w:type="gramStart"/>
          <w:r w:rsidRPr="5C788A6D">
            <w:rPr>
              <w:rFonts w:ascii="Arial" w:eastAsia="Arial" w:hAnsi="Arial" w:cs="Arial"/>
              <w:color w:val="000000" w:themeColor="text1"/>
              <w:sz w:val="16"/>
              <w:szCs w:val="16"/>
              <w:lang w:val="sv-SE"/>
            </w:rPr>
            <w:t>2553019-8</w:t>
          </w:r>
          <w:proofErr w:type="gramEnd"/>
          <w:r w:rsidRPr="5C788A6D">
            <w:rPr>
              <w:rFonts w:ascii="Arial" w:eastAsia="Arial" w:hAnsi="Arial" w:cs="Arial"/>
              <w:color w:val="000000" w:themeColor="text1"/>
              <w:sz w:val="16"/>
              <w:szCs w:val="16"/>
              <w:lang w:val="sv-SE"/>
            </w:rPr>
            <w:t>, VAT FI25530198</w:t>
          </w:r>
        </w:p>
        <w:p w14:paraId="552A8979" w14:textId="77777777" w:rsidR="006D454E" w:rsidRPr="006D454E" w:rsidRDefault="006D454E" w:rsidP="0010001B">
          <w:pPr>
            <w:pStyle w:val="Footer"/>
            <w:rPr>
              <w:rStyle w:val="FooterAddress"/>
              <w:lang w:val="sv-SE"/>
            </w:rPr>
          </w:pPr>
        </w:p>
      </w:tc>
    </w:tr>
    <w:tr w:rsidR="006D454E" w:rsidRPr="00DE5213" w14:paraId="715212B0" w14:textId="77777777" w:rsidTr="5C788A6D">
      <w:tc>
        <w:tcPr>
          <w:tcW w:w="10131" w:type="dxa"/>
        </w:tcPr>
        <w:p w14:paraId="06334444" w14:textId="77777777" w:rsidR="006D454E" w:rsidRPr="006D454E" w:rsidRDefault="006D454E" w:rsidP="0010001B">
          <w:pPr>
            <w:pStyle w:val="Footer"/>
            <w:rPr>
              <w:rStyle w:val="FooterAddress"/>
              <w:lang w:val="sv-SE"/>
            </w:rPr>
          </w:pPr>
        </w:p>
      </w:tc>
    </w:tr>
  </w:tbl>
  <w:p w14:paraId="0FB64888" w14:textId="77777777" w:rsidR="006D454E" w:rsidRPr="006D454E" w:rsidRDefault="006D454E">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E70A" w14:textId="77777777" w:rsidR="00652791" w:rsidRDefault="00652791" w:rsidP="00822649">
      <w:r>
        <w:separator/>
      </w:r>
    </w:p>
  </w:footnote>
  <w:footnote w:type="continuationSeparator" w:id="0">
    <w:p w14:paraId="05EE23E6" w14:textId="77777777" w:rsidR="00652791" w:rsidRDefault="00652791" w:rsidP="008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
      <w:gridCol w:w="6379"/>
      <w:gridCol w:w="2954"/>
    </w:tblGrid>
    <w:tr w:rsidR="00D108BF" w:rsidRPr="001C2F2B" w14:paraId="4AA705B3" w14:textId="77777777" w:rsidTr="17FB68A1">
      <w:trPr>
        <w:cantSplit/>
        <w:trHeight w:hRule="exact" w:val="851"/>
      </w:trPr>
      <w:tc>
        <w:tcPr>
          <w:tcW w:w="142" w:type="dxa"/>
        </w:tcPr>
        <w:p w14:paraId="45B1041A" w14:textId="77777777" w:rsidR="00D108BF" w:rsidRPr="001C2F2B" w:rsidRDefault="00D108BF" w:rsidP="00DE0480">
          <w:pPr>
            <w:pStyle w:val="Header"/>
            <w:rPr>
              <w:lang w:val="en-US"/>
            </w:rPr>
          </w:pPr>
        </w:p>
      </w:tc>
      <w:tc>
        <w:tcPr>
          <w:tcW w:w="6379" w:type="dxa"/>
        </w:tcPr>
        <w:p w14:paraId="0019645D" w14:textId="77777777" w:rsidR="00D108BF" w:rsidRPr="001C2F2B" w:rsidRDefault="00D108BF" w:rsidP="00DE0480">
          <w:pPr>
            <w:pStyle w:val="Header"/>
            <w:rPr>
              <w:lang w:val="en-US"/>
            </w:rPr>
          </w:pPr>
          <w:r>
            <w:rPr>
              <w:noProof/>
              <w:lang w:val="en-US"/>
            </w:rPr>
            <w:drawing>
              <wp:inline distT="0" distB="0" distL="0" distR="0" wp14:anchorId="2BC809AB" wp14:editId="07777777">
                <wp:extent cx="1589405" cy="541020"/>
                <wp:effectExtent l="0" t="0" r="0" b="0"/>
                <wp:docPr id="1" name="Picture 0" descr="valme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met_logo_RGB.jpg"/>
                        <pic:cNvPicPr/>
                      </pic:nvPicPr>
                      <pic:blipFill rotWithShape="1">
                        <a:blip r:embed="rId1" cstate="print">
                          <a:extLst>
                            <a:ext uri="{28A0092B-C50C-407E-A947-70E740481C1C}">
                              <a14:useLocalDpi xmlns:a14="http://schemas.microsoft.com/office/drawing/2010/main" val="0"/>
                            </a:ext>
                          </a:extLst>
                        </a:blip>
                        <a:srcRect l="6950" t="11434"/>
                        <a:stretch/>
                      </pic:blipFill>
                      <pic:spPr bwMode="auto">
                        <a:xfrm>
                          <a:off x="0" y="0"/>
                          <a:ext cx="1589405" cy="541020"/>
                        </a:xfrm>
                        <a:prstGeom prst="rect">
                          <a:avLst/>
                        </a:prstGeom>
                        <a:ln>
                          <a:noFill/>
                        </a:ln>
                        <a:extLst>
                          <a:ext uri="{53640926-AAD7-44D8-BBD7-CCE9431645EC}">
                            <a14:shadowObscured xmlns:a14="http://schemas.microsoft.com/office/drawing/2010/main"/>
                          </a:ext>
                        </a:extLst>
                      </pic:spPr>
                    </pic:pic>
                  </a:graphicData>
                </a:graphic>
              </wp:inline>
            </w:drawing>
          </w:r>
        </w:p>
      </w:tc>
      <w:tc>
        <w:tcPr>
          <w:tcW w:w="2954" w:type="dxa"/>
          <w:vAlign w:val="center"/>
        </w:tcPr>
        <w:p w14:paraId="1F32A5DC" w14:textId="77777777" w:rsidR="00D108BF" w:rsidRPr="001C2F2B" w:rsidRDefault="00564976" w:rsidP="28A8532C">
          <w:pPr>
            <w:pStyle w:val="Header"/>
            <w:jc w:val="right"/>
            <w:rPr>
              <w:lang w:val="en-US"/>
            </w:rPr>
          </w:pPr>
          <w:r w:rsidRPr="28A8532C">
            <w:rPr>
              <w:noProof/>
              <w:lang w:val="en-US"/>
            </w:rPr>
            <w:fldChar w:fldCharType="begin"/>
          </w:r>
          <w:r w:rsidRPr="28A8532C">
            <w:rPr>
              <w:noProof/>
              <w:lang w:val="en-US"/>
            </w:rPr>
            <w:instrText xml:space="preserve"> PAGE  \* Arabic  \* MERGEFORMAT </w:instrText>
          </w:r>
          <w:r w:rsidRPr="28A8532C">
            <w:rPr>
              <w:noProof/>
              <w:lang w:val="en-US"/>
            </w:rPr>
            <w:fldChar w:fldCharType="separate"/>
          </w:r>
          <w:r w:rsidR="28A8532C" w:rsidRPr="28A8532C">
            <w:rPr>
              <w:noProof/>
              <w:lang w:val="en-US"/>
            </w:rPr>
            <w:t>1</w:t>
          </w:r>
          <w:r w:rsidRPr="28A8532C">
            <w:rPr>
              <w:noProof/>
              <w:lang w:val="en-US"/>
            </w:rPr>
            <w:fldChar w:fldCharType="end"/>
          </w:r>
          <w:r w:rsidR="28A8532C" w:rsidRPr="28A8532C">
            <w:rPr>
              <w:lang w:val="en-US"/>
            </w:rPr>
            <w:t>/</w:t>
          </w:r>
          <w:r w:rsidRPr="28A8532C">
            <w:rPr>
              <w:noProof/>
              <w:lang w:val="en-US"/>
            </w:rPr>
            <w:fldChar w:fldCharType="begin"/>
          </w:r>
          <w:r w:rsidRPr="28A8532C">
            <w:rPr>
              <w:noProof/>
              <w:lang w:val="en-US"/>
            </w:rPr>
            <w:instrText xml:space="preserve"> NUMPAGES  \# "0" \* Arabic  \* MERGEFORMAT </w:instrText>
          </w:r>
          <w:r w:rsidRPr="28A8532C">
            <w:rPr>
              <w:noProof/>
              <w:lang w:val="en-US"/>
            </w:rPr>
            <w:fldChar w:fldCharType="separate"/>
          </w:r>
          <w:r w:rsidR="28A8532C" w:rsidRPr="28A8532C">
            <w:rPr>
              <w:noProof/>
              <w:lang w:val="en-US"/>
            </w:rPr>
            <w:t>1</w:t>
          </w:r>
          <w:r w:rsidRPr="28A8532C">
            <w:rPr>
              <w:noProof/>
              <w:lang w:val="en-US"/>
            </w:rPr>
            <w:fldChar w:fldCharType="end"/>
          </w:r>
        </w:p>
      </w:tc>
    </w:tr>
    <w:tr w:rsidR="00D108BF" w:rsidRPr="001C2F2B" w14:paraId="1553BF89" w14:textId="77777777" w:rsidTr="17FB68A1">
      <w:trPr>
        <w:cantSplit/>
        <w:trHeight w:val="272"/>
      </w:trPr>
      <w:tc>
        <w:tcPr>
          <w:tcW w:w="142" w:type="dxa"/>
        </w:tcPr>
        <w:p w14:paraId="78BB806C" w14:textId="77777777" w:rsidR="00D108BF" w:rsidRPr="001C2F2B" w:rsidRDefault="00D108BF" w:rsidP="0073565A">
          <w:pPr>
            <w:pStyle w:val="Header"/>
            <w:rPr>
              <w:lang w:val="en-US"/>
            </w:rPr>
          </w:pPr>
        </w:p>
      </w:tc>
      <w:tc>
        <w:tcPr>
          <w:tcW w:w="6379" w:type="dxa"/>
        </w:tcPr>
        <w:p w14:paraId="105083A0" w14:textId="77777777" w:rsidR="00D108BF" w:rsidRPr="001C2F2B" w:rsidRDefault="00D108BF" w:rsidP="0073565A">
          <w:pPr>
            <w:pStyle w:val="Header"/>
            <w:rPr>
              <w:lang w:val="en-US"/>
            </w:rPr>
          </w:pPr>
        </w:p>
      </w:tc>
      <w:tc>
        <w:tcPr>
          <w:tcW w:w="2954" w:type="dxa"/>
        </w:tcPr>
        <w:p w14:paraId="5D99171B" w14:textId="77777777" w:rsidR="00D108BF" w:rsidRPr="001C2F2B" w:rsidRDefault="00D108BF" w:rsidP="0073565A">
          <w:pPr>
            <w:pStyle w:val="Header"/>
            <w:jc w:val="right"/>
            <w:rPr>
              <w:lang w:val="en-US"/>
            </w:rPr>
          </w:pPr>
        </w:p>
      </w:tc>
    </w:tr>
  </w:tbl>
  <w:p w14:paraId="27180A75" w14:textId="77777777" w:rsidR="000E31E4" w:rsidRPr="00786ACA" w:rsidRDefault="000E31E4" w:rsidP="00786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9A4BA4"/>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4E22D20A"/>
    <w:lvl w:ilvl="0" w:tplc="7A00BA4E">
      <w:start w:val="1"/>
      <w:numFmt w:val="bullet"/>
      <w:lvlText w:val=""/>
      <w:lvlJc w:val="left"/>
      <w:pPr>
        <w:tabs>
          <w:tab w:val="num" w:pos="360"/>
        </w:tabs>
        <w:ind w:left="360" w:hanging="360"/>
      </w:pPr>
      <w:rPr>
        <w:rFonts w:ascii="Symbol" w:hAnsi="Symbol" w:hint="default"/>
      </w:rPr>
    </w:lvl>
    <w:lvl w:ilvl="1" w:tplc="D110DF14">
      <w:numFmt w:val="decimal"/>
      <w:lvlText w:val=""/>
      <w:lvlJc w:val="left"/>
    </w:lvl>
    <w:lvl w:ilvl="2" w:tplc="A0985812">
      <w:numFmt w:val="decimal"/>
      <w:lvlText w:val=""/>
      <w:lvlJc w:val="left"/>
    </w:lvl>
    <w:lvl w:ilvl="3" w:tplc="26B427D6">
      <w:numFmt w:val="decimal"/>
      <w:lvlText w:val=""/>
      <w:lvlJc w:val="left"/>
    </w:lvl>
    <w:lvl w:ilvl="4" w:tplc="9DBE2B70">
      <w:numFmt w:val="decimal"/>
      <w:lvlText w:val=""/>
      <w:lvlJc w:val="left"/>
    </w:lvl>
    <w:lvl w:ilvl="5" w:tplc="E6EEF6D8">
      <w:numFmt w:val="decimal"/>
      <w:lvlText w:val=""/>
      <w:lvlJc w:val="left"/>
    </w:lvl>
    <w:lvl w:ilvl="6" w:tplc="84A08920">
      <w:numFmt w:val="decimal"/>
      <w:lvlText w:val=""/>
      <w:lvlJc w:val="left"/>
    </w:lvl>
    <w:lvl w:ilvl="7" w:tplc="F5962ABE">
      <w:numFmt w:val="decimal"/>
      <w:lvlText w:val=""/>
      <w:lvlJc w:val="left"/>
    </w:lvl>
    <w:lvl w:ilvl="8" w:tplc="03BED44E">
      <w:numFmt w:val="decimal"/>
      <w:lvlText w:val=""/>
      <w:lvlJc w:val="left"/>
    </w:lvl>
  </w:abstractNum>
  <w:abstractNum w:abstractNumId="2" w15:restartNumberingAfterBreak="0">
    <w:nsid w:val="2D2949CC"/>
    <w:multiLevelType w:val="hybridMultilevel"/>
    <w:tmpl w:val="E9BA1472"/>
    <w:numStyleLink w:val="Metsobullets"/>
  </w:abstractNum>
  <w:abstractNum w:abstractNumId="3" w15:restartNumberingAfterBreak="0">
    <w:nsid w:val="2E581316"/>
    <w:multiLevelType w:val="multilevel"/>
    <w:tmpl w:val="E9BA1472"/>
    <w:styleLink w:val="Metsobullets"/>
    <w:lvl w:ilvl="0">
      <w:start w:val="1"/>
      <w:numFmt w:val="bullet"/>
      <w:pStyle w:val="ListBullet"/>
      <w:lvlText w:val="•"/>
      <w:lvlJc w:val="left"/>
      <w:pPr>
        <w:ind w:left="454" w:hanging="170"/>
      </w:pPr>
      <w:rPr>
        <w:rFonts w:ascii="Arial" w:hAnsi="Arial" w:hint="default"/>
        <w:b/>
        <w:i w:val="0"/>
        <w:sz w:val="24"/>
      </w:rPr>
    </w:lvl>
    <w:lvl w:ilvl="1">
      <w:start w:val="1"/>
      <w:numFmt w:val="bullet"/>
      <w:lvlText w:val="–"/>
      <w:lvlJc w:val="left"/>
      <w:pPr>
        <w:ind w:left="680" w:hanging="170"/>
      </w:pPr>
      <w:rPr>
        <w:rFonts w:ascii="Arial" w:hAnsi="Arial" w:hint="default"/>
        <w:b/>
        <w:i w:val="0"/>
        <w:sz w:val="24"/>
      </w:rPr>
    </w:lvl>
    <w:lvl w:ilvl="2">
      <w:start w:val="1"/>
      <w:numFmt w:val="bullet"/>
      <w:lvlText w:val="•"/>
      <w:lvlJc w:val="left"/>
      <w:pPr>
        <w:ind w:left="907" w:hanging="113"/>
      </w:pPr>
      <w:rPr>
        <w:rFonts w:ascii="Arial" w:hAnsi="Arial" w:hint="default"/>
        <w:b/>
        <w:i w:val="0"/>
        <w:sz w:val="20"/>
      </w:rPr>
    </w:lvl>
    <w:lvl w:ilvl="3">
      <w:start w:val="1"/>
      <w:numFmt w:val="bullet"/>
      <w:lvlText w:val="•"/>
      <w:lvlJc w:val="left"/>
      <w:pPr>
        <w:ind w:left="1191" w:hanging="114"/>
      </w:pPr>
      <w:rPr>
        <w:rFonts w:ascii="Arial" w:hAnsi="Arial" w:hint="default"/>
        <w:b/>
        <w:i w:val="0"/>
        <w:sz w:val="20"/>
      </w:rPr>
    </w:lvl>
    <w:lvl w:ilvl="4">
      <w:start w:val="1"/>
      <w:numFmt w:val="bullet"/>
      <w:lvlText w:val="•"/>
      <w:lvlJc w:val="left"/>
      <w:pPr>
        <w:ind w:left="1474" w:hanging="113"/>
      </w:pPr>
      <w:rPr>
        <w:rFonts w:ascii="Arial" w:hAnsi="Arial" w:hint="default"/>
        <w:b/>
        <w:i w:val="0"/>
        <w:sz w:val="20"/>
      </w:rPr>
    </w:lvl>
    <w:lvl w:ilvl="5">
      <w:start w:val="1"/>
      <w:numFmt w:val="bullet"/>
      <w:lvlText w:val="•"/>
      <w:lvlJc w:val="left"/>
      <w:pPr>
        <w:ind w:left="1758" w:hanging="114"/>
      </w:pPr>
      <w:rPr>
        <w:rFonts w:ascii="Arial" w:hAnsi="Arial" w:hint="default"/>
        <w:b/>
        <w:i w:val="0"/>
        <w:sz w:val="20"/>
      </w:rPr>
    </w:lvl>
    <w:lvl w:ilvl="6">
      <w:start w:val="1"/>
      <w:numFmt w:val="bullet"/>
      <w:lvlText w:val="•"/>
      <w:lvlJc w:val="left"/>
      <w:pPr>
        <w:tabs>
          <w:tab w:val="num" w:pos="1928"/>
        </w:tabs>
        <w:ind w:left="2041" w:hanging="113"/>
      </w:pPr>
      <w:rPr>
        <w:rFonts w:ascii="Arial" w:hAnsi="Arial" w:hint="default"/>
        <w:b/>
        <w:i w:val="0"/>
        <w:sz w:val="20"/>
      </w:rPr>
    </w:lvl>
    <w:lvl w:ilvl="7">
      <w:start w:val="1"/>
      <w:numFmt w:val="bullet"/>
      <w:lvlText w:val="•"/>
      <w:lvlJc w:val="left"/>
      <w:pPr>
        <w:tabs>
          <w:tab w:val="num" w:pos="2211"/>
        </w:tabs>
        <w:ind w:left="2325" w:hanging="114"/>
      </w:pPr>
      <w:rPr>
        <w:rFonts w:ascii="Arial" w:hAnsi="Arial" w:hint="default"/>
        <w:b/>
        <w:i w:val="0"/>
        <w:sz w:val="20"/>
      </w:rPr>
    </w:lvl>
    <w:lvl w:ilvl="8">
      <w:start w:val="1"/>
      <w:numFmt w:val="bullet"/>
      <w:lvlText w:val="•"/>
      <w:lvlJc w:val="left"/>
      <w:pPr>
        <w:tabs>
          <w:tab w:val="num" w:pos="2495"/>
        </w:tabs>
        <w:ind w:left="2608" w:hanging="113"/>
      </w:pPr>
      <w:rPr>
        <w:rFonts w:ascii="Arial" w:hAnsi="Arial" w:hint="default"/>
        <w:b/>
        <w:i w:val="0"/>
        <w:sz w:val="20"/>
      </w:rPr>
    </w:lvl>
  </w:abstractNum>
  <w:abstractNum w:abstractNumId="4" w15:restartNumberingAfterBreak="0">
    <w:nsid w:val="327740BD"/>
    <w:multiLevelType w:val="multilevel"/>
    <w:tmpl w:val="E9BA1472"/>
    <w:numStyleLink w:val="Metsobullets"/>
  </w:abstractNum>
  <w:abstractNum w:abstractNumId="5" w15:restartNumberingAfterBreak="0">
    <w:nsid w:val="36325DB1"/>
    <w:multiLevelType w:val="hybridMultilevel"/>
    <w:tmpl w:val="32E87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AE2365D"/>
    <w:multiLevelType w:val="hybridMultilevel"/>
    <w:tmpl w:val="E9BA1472"/>
    <w:numStyleLink w:val="Metsobullets"/>
  </w:abstractNum>
  <w:abstractNum w:abstractNumId="7" w15:restartNumberingAfterBreak="0">
    <w:nsid w:val="40B23320"/>
    <w:multiLevelType w:val="hybridMultilevel"/>
    <w:tmpl w:val="33606E5C"/>
    <w:lvl w:ilvl="0" w:tplc="2082934A">
      <w:start w:val="1"/>
      <w:numFmt w:val="bullet"/>
      <w:lvlText w:val=""/>
      <w:lvlJc w:val="left"/>
      <w:pPr>
        <w:ind w:left="720" w:hanging="360"/>
      </w:pPr>
      <w:rPr>
        <w:rFonts w:ascii="Symbol" w:hAnsi="Symbol" w:hint="default"/>
      </w:rPr>
    </w:lvl>
    <w:lvl w:ilvl="1" w:tplc="FD1232B4">
      <w:start w:val="1"/>
      <w:numFmt w:val="bullet"/>
      <w:lvlText w:val="o"/>
      <w:lvlJc w:val="left"/>
      <w:pPr>
        <w:ind w:left="1440" w:hanging="360"/>
      </w:pPr>
      <w:rPr>
        <w:rFonts w:ascii="Courier New" w:hAnsi="Courier New" w:hint="default"/>
      </w:rPr>
    </w:lvl>
    <w:lvl w:ilvl="2" w:tplc="9280C9E6">
      <w:start w:val="1"/>
      <w:numFmt w:val="bullet"/>
      <w:lvlText w:val=""/>
      <w:lvlJc w:val="left"/>
      <w:pPr>
        <w:ind w:left="2160" w:hanging="360"/>
      </w:pPr>
      <w:rPr>
        <w:rFonts w:ascii="Wingdings" w:hAnsi="Wingdings" w:hint="default"/>
      </w:rPr>
    </w:lvl>
    <w:lvl w:ilvl="3" w:tplc="23861278">
      <w:start w:val="1"/>
      <w:numFmt w:val="bullet"/>
      <w:lvlText w:val=""/>
      <w:lvlJc w:val="left"/>
      <w:pPr>
        <w:ind w:left="2880" w:hanging="360"/>
      </w:pPr>
      <w:rPr>
        <w:rFonts w:ascii="Symbol" w:hAnsi="Symbol" w:hint="default"/>
      </w:rPr>
    </w:lvl>
    <w:lvl w:ilvl="4" w:tplc="0AF26720">
      <w:start w:val="1"/>
      <w:numFmt w:val="bullet"/>
      <w:lvlText w:val="o"/>
      <w:lvlJc w:val="left"/>
      <w:pPr>
        <w:ind w:left="3600" w:hanging="360"/>
      </w:pPr>
      <w:rPr>
        <w:rFonts w:ascii="Courier New" w:hAnsi="Courier New" w:hint="default"/>
      </w:rPr>
    </w:lvl>
    <w:lvl w:ilvl="5" w:tplc="8D7659FE">
      <w:start w:val="1"/>
      <w:numFmt w:val="bullet"/>
      <w:lvlText w:val=""/>
      <w:lvlJc w:val="left"/>
      <w:pPr>
        <w:ind w:left="4320" w:hanging="360"/>
      </w:pPr>
      <w:rPr>
        <w:rFonts w:ascii="Wingdings" w:hAnsi="Wingdings" w:hint="default"/>
      </w:rPr>
    </w:lvl>
    <w:lvl w:ilvl="6" w:tplc="EF2869E8">
      <w:start w:val="1"/>
      <w:numFmt w:val="bullet"/>
      <w:lvlText w:val=""/>
      <w:lvlJc w:val="left"/>
      <w:pPr>
        <w:ind w:left="5040" w:hanging="360"/>
      </w:pPr>
      <w:rPr>
        <w:rFonts w:ascii="Symbol" w:hAnsi="Symbol" w:hint="default"/>
      </w:rPr>
    </w:lvl>
    <w:lvl w:ilvl="7" w:tplc="8548A98E">
      <w:start w:val="1"/>
      <w:numFmt w:val="bullet"/>
      <w:lvlText w:val="o"/>
      <w:lvlJc w:val="left"/>
      <w:pPr>
        <w:ind w:left="5760" w:hanging="360"/>
      </w:pPr>
      <w:rPr>
        <w:rFonts w:ascii="Courier New" w:hAnsi="Courier New" w:hint="default"/>
      </w:rPr>
    </w:lvl>
    <w:lvl w:ilvl="8" w:tplc="536EFF9C">
      <w:start w:val="1"/>
      <w:numFmt w:val="bullet"/>
      <w:lvlText w:val=""/>
      <w:lvlJc w:val="left"/>
      <w:pPr>
        <w:ind w:left="6480" w:hanging="360"/>
      </w:pPr>
      <w:rPr>
        <w:rFonts w:ascii="Wingdings" w:hAnsi="Wingdings" w:hint="default"/>
      </w:rPr>
    </w:lvl>
  </w:abstractNum>
  <w:abstractNum w:abstractNumId="8" w15:restartNumberingAfterBreak="0">
    <w:nsid w:val="42143163"/>
    <w:multiLevelType w:val="multilevel"/>
    <w:tmpl w:val="142C5D80"/>
    <w:lvl w:ilvl="0">
      <w:start w:val="1"/>
      <w:numFmt w:val="decimal"/>
      <w:suff w:val="space"/>
      <w:lvlText w:val="%1"/>
      <w:lvlJc w:val="left"/>
      <w:pPr>
        <w:ind w:left="567" w:hanging="567"/>
      </w:pPr>
      <w:rPr>
        <w:rFonts w:asciiTheme="majorHAnsi" w:hAnsiTheme="majorHAnsi" w:hint="default"/>
      </w:rPr>
    </w:lvl>
    <w:lvl w:ilvl="1">
      <w:start w:val="1"/>
      <w:numFmt w:val="decimal"/>
      <w:suff w:val="space"/>
      <w:lvlText w:val="%1.%2"/>
      <w:lvlJc w:val="left"/>
      <w:pPr>
        <w:ind w:left="567" w:hanging="567"/>
      </w:pPr>
      <w:rPr>
        <w:rFonts w:asciiTheme="majorHAnsi" w:hAnsiTheme="majorHAnsi" w:hint="default"/>
      </w:rPr>
    </w:lvl>
    <w:lvl w:ilvl="2">
      <w:start w:val="1"/>
      <w:numFmt w:val="decimal"/>
      <w:suff w:val="space"/>
      <w:lvlText w:val="%1.%2.%3"/>
      <w:lvlJc w:val="left"/>
      <w:pPr>
        <w:ind w:left="567" w:hanging="567"/>
      </w:pPr>
      <w:rPr>
        <w:rFonts w:asciiTheme="majorHAnsi" w:hAnsiTheme="majorHAnsi" w:hint="default"/>
      </w:rPr>
    </w:lvl>
    <w:lvl w:ilvl="3">
      <w:start w:val="1"/>
      <w:numFmt w:val="decimal"/>
      <w:suff w:val="space"/>
      <w:lvlText w:val="%1.%2.%3.%4"/>
      <w:lvlJc w:val="left"/>
      <w:pPr>
        <w:ind w:left="567" w:hanging="567"/>
      </w:pPr>
      <w:rPr>
        <w:rFonts w:asciiTheme="majorHAnsi" w:hAnsiTheme="majorHAnsi" w:hint="default"/>
      </w:rPr>
    </w:lvl>
    <w:lvl w:ilvl="4">
      <w:start w:val="1"/>
      <w:numFmt w:val="decimal"/>
      <w:suff w:val="space"/>
      <w:lvlText w:val="%1.%2.%3.%4.%5"/>
      <w:lvlJc w:val="left"/>
      <w:pPr>
        <w:ind w:left="567" w:hanging="567"/>
      </w:pPr>
      <w:rPr>
        <w:rFonts w:asciiTheme="majorHAnsi" w:hAnsiTheme="majorHAnsi" w:hint="default"/>
      </w:rPr>
    </w:lvl>
    <w:lvl w:ilvl="5">
      <w:start w:val="1"/>
      <w:numFmt w:val="decimal"/>
      <w:suff w:val="space"/>
      <w:lvlText w:val="%1.%2.%3.%4.%5.%6"/>
      <w:lvlJc w:val="left"/>
      <w:pPr>
        <w:ind w:left="567" w:hanging="567"/>
      </w:pPr>
      <w:rPr>
        <w:rFonts w:asciiTheme="majorHAnsi" w:hAnsiTheme="majorHAnsi" w:hint="default"/>
      </w:rPr>
    </w:lvl>
    <w:lvl w:ilvl="6">
      <w:start w:val="1"/>
      <w:numFmt w:val="decimal"/>
      <w:suff w:val="space"/>
      <w:lvlText w:val="%1.%2.%3.%4.%5.%6.%7"/>
      <w:lvlJc w:val="left"/>
      <w:pPr>
        <w:ind w:left="567" w:hanging="567"/>
      </w:pPr>
      <w:rPr>
        <w:rFonts w:asciiTheme="majorHAnsi" w:hAnsiTheme="majorHAnsi" w:hint="default"/>
      </w:rPr>
    </w:lvl>
    <w:lvl w:ilvl="7">
      <w:start w:val="1"/>
      <w:numFmt w:val="decimal"/>
      <w:suff w:val="space"/>
      <w:lvlText w:val="%1.%2.%3.%4.%5.%6.%7.%8"/>
      <w:lvlJc w:val="left"/>
      <w:pPr>
        <w:ind w:left="567" w:hanging="567"/>
      </w:pPr>
      <w:rPr>
        <w:rFonts w:asciiTheme="majorHAnsi" w:hAnsiTheme="majorHAnsi" w:hint="default"/>
      </w:rPr>
    </w:lvl>
    <w:lvl w:ilvl="8">
      <w:start w:val="1"/>
      <w:numFmt w:val="decimal"/>
      <w:suff w:val="space"/>
      <w:lvlText w:val="%1.%2.%3.%4.%5.%6.%7.%8.%9"/>
      <w:lvlJc w:val="left"/>
      <w:pPr>
        <w:ind w:left="567" w:hanging="567"/>
      </w:pPr>
      <w:rPr>
        <w:rFonts w:asciiTheme="majorHAnsi" w:hAnsiTheme="majorHAnsi" w:hint="default"/>
      </w:rPr>
    </w:lvl>
  </w:abstractNum>
  <w:abstractNum w:abstractNumId="9" w15:restartNumberingAfterBreak="0">
    <w:nsid w:val="422379FD"/>
    <w:multiLevelType w:val="multilevel"/>
    <w:tmpl w:val="E9BA1472"/>
    <w:numStyleLink w:val="Metsobullets"/>
  </w:abstractNum>
  <w:abstractNum w:abstractNumId="10" w15:restartNumberingAfterBreak="0">
    <w:nsid w:val="4AE45B12"/>
    <w:multiLevelType w:val="hybridMultilevel"/>
    <w:tmpl w:val="E9BA1472"/>
    <w:numStyleLink w:val="Metsobullets"/>
  </w:abstractNum>
  <w:abstractNum w:abstractNumId="11" w15:restartNumberingAfterBreak="0">
    <w:nsid w:val="50F51959"/>
    <w:multiLevelType w:val="multilevel"/>
    <w:tmpl w:val="67221AFC"/>
    <w:numStyleLink w:val="MetsoNumbering"/>
  </w:abstractNum>
  <w:abstractNum w:abstractNumId="12" w15:restartNumberingAfterBreak="0">
    <w:nsid w:val="56AC4BDA"/>
    <w:multiLevelType w:val="multilevel"/>
    <w:tmpl w:val="67221AFC"/>
    <w:styleLink w:val="MetsoNumbering"/>
    <w:lvl w:ilvl="0">
      <w:start w:val="1"/>
      <w:numFmt w:val="decimal"/>
      <w:pStyle w:val="ListNumber"/>
      <w:lvlText w:val="%1."/>
      <w:lvlJc w:val="left"/>
      <w:pPr>
        <w:ind w:left="737" w:hanging="453"/>
      </w:pPr>
      <w:rPr>
        <w:rFonts w:hint="default"/>
      </w:rPr>
    </w:lvl>
    <w:lvl w:ilvl="1">
      <w:start w:val="1"/>
      <w:numFmt w:val="bullet"/>
      <w:lvlText w:val="•"/>
      <w:lvlJc w:val="left"/>
      <w:pPr>
        <w:ind w:left="1077" w:hanging="170"/>
      </w:pPr>
      <w:rPr>
        <w:rFonts w:ascii="Arial" w:hAnsi="Arial" w:hint="default"/>
        <w:b/>
        <w:i w:val="0"/>
        <w:sz w:val="24"/>
      </w:rPr>
    </w:lvl>
    <w:lvl w:ilvl="2">
      <w:start w:val="1"/>
      <w:numFmt w:val="bullet"/>
      <w:lvlText w:val="–"/>
      <w:lvlJc w:val="left"/>
      <w:pPr>
        <w:ind w:left="1304" w:hanging="170"/>
      </w:pPr>
      <w:rPr>
        <w:rFonts w:ascii="Arial" w:hAnsi="Arial" w:hint="default"/>
        <w:b/>
        <w:i w:val="0"/>
        <w:sz w:val="24"/>
      </w:rPr>
    </w:lvl>
    <w:lvl w:ilvl="3">
      <w:start w:val="1"/>
      <w:numFmt w:val="bullet"/>
      <w:lvlText w:val="•"/>
      <w:lvlJc w:val="left"/>
      <w:pPr>
        <w:tabs>
          <w:tab w:val="num" w:pos="1474"/>
        </w:tabs>
        <w:ind w:left="1588" w:hanging="114"/>
      </w:pPr>
      <w:rPr>
        <w:rFonts w:ascii="Arial" w:hAnsi="Arial" w:hint="default"/>
        <w:b/>
        <w:i w:val="0"/>
        <w:sz w:val="20"/>
      </w:rPr>
    </w:lvl>
    <w:lvl w:ilvl="4">
      <w:start w:val="1"/>
      <w:numFmt w:val="bullet"/>
      <w:lvlText w:val="•"/>
      <w:lvlJc w:val="left"/>
      <w:pPr>
        <w:tabs>
          <w:tab w:val="num" w:pos="1758"/>
        </w:tabs>
        <w:ind w:left="1871" w:hanging="113"/>
      </w:pPr>
      <w:rPr>
        <w:rFonts w:ascii="Arial" w:hAnsi="Arial" w:hint="default"/>
        <w:b/>
        <w:i w:val="0"/>
        <w:sz w:val="20"/>
      </w:rPr>
    </w:lvl>
    <w:lvl w:ilvl="5">
      <w:start w:val="1"/>
      <w:numFmt w:val="bullet"/>
      <w:lvlText w:val="•"/>
      <w:lvlJc w:val="left"/>
      <w:pPr>
        <w:tabs>
          <w:tab w:val="num" w:pos="2041"/>
        </w:tabs>
        <w:ind w:left="2155" w:hanging="114"/>
      </w:pPr>
      <w:rPr>
        <w:rFonts w:ascii="Arial" w:hAnsi="Arial" w:hint="default"/>
        <w:b/>
        <w:i w:val="0"/>
        <w:sz w:val="20"/>
      </w:rPr>
    </w:lvl>
    <w:lvl w:ilvl="6">
      <w:start w:val="1"/>
      <w:numFmt w:val="bullet"/>
      <w:lvlText w:val="•"/>
      <w:lvlJc w:val="left"/>
      <w:pPr>
        <w:tabs>
          <w:tab w:val="num" w:pos="2325"/>
        </w:tabs>
        <w:ind w:left="2438" w:hanging="113"/>
      </w:pPr>
      <w:rPr>
        <w:rFonts w:ascii="Arial" w:hAnsi="Arial" w:hint="default"/>
        <w:b/>
        <w:i w:val="0"/>
        <w:sz w:val="20"/>
      </w:rPr>
    </w:lvl>
    <w:lvl w:ilvl="7">
      <w:start w:val="1"/>
      <w:numFmt w:val="bullet"/>
      <w:lvlText w:val="•"/>
      <w:lvlJc w:val="left"/>
      <w:pPr>
        <w:tabs>
          <w:tab w:val="num" w:pos="2608"/>
        </w:tabs>
        <w:ind w:left="2722" w:hanging="114"/>
      </w:pPr>
      <w:rPr>
        <w:rFonts w:ascii="Arial" w:hAnsi="Arial" w:hint="default"/>
        <w:b/>
        <w:i w:val="0"/>
        <w:sz w:val="20"/>
      </w:rPr>
    </w:lvl>
    <w:lvl w:ilvl="8">
      <w:start w:val="1"/>
      <w:numFmt w:val="bullet"/>
      <w:lvlText w:val="•"/>
      <w:lvlJc w:val="left"/>
      <w:pPr>
        <w:tabs>
          <w:tab w:val="num" w:pos="2892"/>
        </w:tabs>
        <w:ind w:left="3005" w:hanging="113"/>
      </w:pPr>
      <w:rPr>
        <w:rFonts w:ascii="Arial" w:hAnsi="Arial" w:hint="default"/>
        <w:b/>
        <w:i w:val="0"/>
        <w:sz w:val="20"/>
      </w:rPr>
    </w:lvl>
  </w:abstractNum>
  <w:abstractNum w:abstractNumId="13" w15:restartNumberingAfterBreak="0">
    <w:nsid w:val="5C74121F"/>
    <w:multiLevelType w:val="hybridMultilevel"/>
    <w:tmpl w:val="A01E3E82"/>
    <w:lvl w:ilvl="0" w:tplc="7E4E0874">
      <w:start w:val="1"/>
      <w:numFmt w:val="bullet"/>
      <w:lvlText w:val=""/>
      <w:lvlJc w:val="left"/>
      <w:pPr>
        <w:ind w:left="720" w:hanging="360"/>
      </w:pPr>
      <w:rPr>
        <w:rFonts w:ascii="Symbol" w:hAnsi="Symbol" w:hint="default"/>
      </w:rPr>
    </w:lvl>
    <w:lvl w:ilvl="1" w:tplc="937444E2">
      <w:start w:val="1"/>
      <w:numFmt w:val="bullet"/>
      <w:lvlText w:val="o"/>
      <w:lvlJc w:val="left"/>
      <w:pPr>
        <w:ind w:left="1440" w:hanging="360"/>
      </w:pPr>
      <w:rPr>
        <w:rFonts w:ascii="Courier New" w:hAnsi="Courier New" w:hint="default"/>
      </w:rPr>
    </w:lvl>
    <w:lvl w:ilvl="2" w:tplc="10FCFF98">
      <w:start w:val="1"/>
      <w:numFmt w:val="bullet"/>
      <w:lvlText w:val=""/>
      <w:lvlJc w:val="left"/>
      <w:pPr>
        <w:ind w:left="2160" w:hanging="360"/>
      </w:pPr>
      <w:rPr>
        <w:rFonts w:ascii="Wingdings" w:hAnsi="Wingdings" w:hint="default"/>
      </w:rPr>
    </w:lvl>
    <w:lvl w:ilvl="3" w:tplc="323A2AB6">
      <w:start w:val="1"/>
      <w:numFmt w:val="bullet"/>
      <w:lvlText w:val=""/>
      <w:lvlJc w:val="left"/>
      <w:pPr>
        <w:ind w:left="2880" w:hanging="360"/>
      </w:pPr>
      <w:rPr>
        <w:rFonts w:ascii="Symbol" w:hAnsi="Symbol" w:hint="default"/>
      </w:rPr>
    </w:lvl>
    <w:lvl w:ilvl="4" w:tplc="090C5308">
      <w:start w:val="1"/>
      <w:numFmt w:val="bullet"/>
      <w:lvlText w:val="o"/>
      <w:lvlJc w:val="left"/>
      <w:pPr>
        <w:ind w:left="3600" w:hanging="360"/>
      </w:pPr>
      <w:rPr>
        <w:rFonts w:ascii="Courier New" w:hAnsi="Courier New" w:hint="default"/>
      </w:rPr>
    </w:lvl>
    <w:lvl w:ilvl="5" w:tplc="D49E3D72">
      <w:start w:val="1"/>
      <w:numFmt w:val="bullet"/>
      <w:lvlText w:val=""/>
      <w:lvlJc w:val="left"/>
      <w:pPr>
        <w:ind w:left="4320" w:hanging="360"/>
      </w:pPr>
      <w:rPr>
        <w:rFonts w:ascii="Wingdings" w:hAnsi="Wingdings" w:hint="default"/>
      </w:rPr>
    </w:lvl>
    <w:lvl w:ilvl="6" w:tplc="B6C2D5AC">
      <w:start w:val="1"/>
      <w:numFmt w:val="bullet"/>
      <w:lvlText w:val=""/>
      <w:lvlJc w:val="left"/>
      <w:pPr>
        <w:ind w:left="5040" w:hanging="360"/>
      </w:pPr>
      <w:rPr>
        <w:rFonts w:ascii="Symbol" w:hAnsi="Symbol" w:hint="default"/>
      </w:rPr>
    </w:lvl>
    <w:lvl w:ilvl="7" w:tplc="AC2C9252">
      <w:start w:val="1"/>
      <w:numFmt w:val="bullet"/>
      <w:lvlText w:val="o"/>
      <w:lvlJc w:val="left"/>
      <w:pPr>
        <w:ind w:left="5760" w:hanging="360"/>
      </w:pPr>
      <w:rPr>
        <w:rFonts w:ascii="Courier New" w:hAnsi="Courier New" w:hint="default"/>
      </w:rPr>
    </w:lvl>
    <w:lvl w:ilvl="8" w:tplc="B6127ECC">
      <w:start w:val="1"/>
      <w:numFmt w:val="bullet"/>
      <w:lvlText w:val=""/>
      <w:lvlJc w:val="left"/>
      <w:pPr>
        <w:ind w:left="6480" w:hanging="360"/>
      </w:pPr>
      <w:rPr>
        <w:rFonts w:ascii="Wingdings" w:hAnsi="Wingdings" w:hint="default"/>
      </w:rPr>
    </w:lvl>
  </w:abstractNum>
  <w:abstractNum w:abstractNumId="14" w15:restartNumberingAfterBreak="0">
    <w:nsid w:val="73B07A23"/>
    <w:multiLevelType w:val="hybridMultilevel"/>
    <w:tmpl w:val="B92C5656"/>
    <w:lvl w:ilvl="0" w:tplc="B74E9AD2">
      <w:start w:val="1"/>
      <w:numFmt w:val="bullet"/>
      <w:lvlText w:val=""/>
      <w:lvlJc w:val="left"/>
      <w:pPr>
        <w:ind w:left="720" w:hanging="360"/>
      </w:pPr>
      <w:rPr>
        <w:rFonts w:ascii="Symbol" w:hAnsi="Symbol" w:hint="default"/>
      </w:rPr>
    </w:lvl>
    <w:lvl w:ilvl="1" w:tplc="F0AA5C3E">
      <w:start w:val="1"/>
      <w:numFmt w:val="bullet"/>
      <w:lvlText w:val="o"/>
      <w:lvlJc w:val="left"/>
      <w:pPr>
        <w:ind w:left="1440" w:hanging="360"/>
      </w:pPr>
      <w:rPr>
        <w:rFonts w:ascii="Courier New" w:hAnsi="Courier New" w:hint="default"/>
      </w:rPr>
    </w:lvl>
    <w:lvl w:ilvl="2" w:tplc="4014CEB0">
      <w:start w:val="1"/>
      <w:numFmt w:val="bullet"/>
      <w:lvlText w:val=""/>
      <w:lvlJc w:val="left"/>
      <w:pPr>
        <w:ind w:left="2160" w:hanging="360"/>
      </w:pPr>
      <w:rPr>
        <w:rFonts w:ascii="Wingdings" w:hAnsi="Wingdings" w:hint="default"/>
      </w:rPr>
    </w:lvl>
    <w:lvl w:ilvl="3" w:tplc="BA669150">
      <w:start w:val="1"/>
      <w:numFmt w:val="bullet"/>
      <w:lvlText w:val=""/>
      <w:lvlJc w:val="left"/>
      <w:pPr>
        <w:ind w:left="2880" w:hanging="360"/>
      </w:pPr>
      <w:rPr>
        <w:rFonts w:ascii="Symbol" w:hAnsi="Symbol" w:hint="default"/>
      </w:rPr>
    </w:lvl>
    <w:lvl w:ilvl="4" w:tplc="3FD099BC">
      <w:start w:val="1"/>
      <w:numFmt w:val="bullet"/>
      <w:lvlText w:val="o"/>
      <w:lvlJc w:val="left"/>
      <w:pPr>
        <w:ind w:left="3600" w:hanging="360"/>
      </w:pPr>
      <w:rPr>
        <w:rFonts w:ascii="Courier New" w:hAnsi="Courier New" w:hint="default"/>
      </w:rPr>
    </w:lvl>
    <w:lvl w:ilvl="5" w:tplc="5E1486B6">
      <w:start w:val="1"/>
      <w:numFmt w:val="bullet"/>
      <w:lvlText w:val=""/>
      <w:lvlJc w:val="left"/>
      <w:pPr>
        <w:ind w:left="4320" w:hanging="360"/>
      </w:pPr>
      <w:rPr>
        <w:rFonts w:ascii="Wingdings" w:hAnsi="Wingdings" w:hint="default"/>
      </w:rPr>
    </w:lvl>
    <w:lvl w:ilvl="6" w:tplc="5AA61AFA">
      <w:start w:val="1"/>
      <w:numFmt w:val="bullet"/>
      <w:lvlText w:val=""/>
      <w:lvlJc w:val="left"/>
      <w:pPr>
        <w:ind w:left="5040" w:hanging="360"/>
      </w:pPr>
      <w:rPr>
        <w:rFonts w:ascii="Symbol" w:hAnsi="Symbol" w:hint="default"/>
      </w:rPr>
    </w:lvl>
    <w:lvl w:ilvl="7" w:tplc="5D16AE6E">
      <w:start w:val="1"/>
      <w:numFmt w:val="bullet"/>
      <w:lvlText w:val="o"/>
      <w:lvlJc w:val="left"/>
      <w:pPr>
        <w:ind w:left="5760" w:hanging="360"/>
      </w:pPr>
      <w:rPr>
        <w:rFonts w:ascii="Courier New" w:hAnsi="Courier New" w:hint="default"/>
      </w:rPr>
    </w:lvl>
    <w:lvl w:ilvl="8" w:tplc="2BD62E66">
      <w:start w:val="1"/>
      <w:numFmt w:val="bullet"/>
      <w:lvlText w:val=""/>
      <w:lvlJc w:val="left"/>
      <w:pPr>
        <w:ind w:left="6480" w:hanging="360"/>
      </w:pPr>
      <w:rPr>
        <w:rFonts w:ascii="Wingdings" w:hAnsi="Wingdings" w:hint="default"/>
      </w:rPr>
    </w:lvl>
  </w:abstractNum>
  <w:num w:numId="1" w16cid:durableId="827207494">
    <w:abstractNumId w:val="14"/>
  </w:num>
  <w:num w:numId="2" w16cid:durableId="1391884156">
    <w:abstractNumId w:val="7"/>
  </w:num>
  <w:num w:numId="3" w16cid:durableId="845485534">
    <w:abstractNumId w:val="13"/>
  </w:num>
  <w:num w:numId="4" w16cid:durableId="808670579">
    <w:abstractNumId w:val="5"/>
  </w:num>
  <w:num w:numId="5" w16cid:durableId="2053462677">
    <w:abstractNumId w:val="8"/>
  </w:num>
  <w:num w:numId="6" w16cid:durableId="1210536162">
    <w:abstractNumId w:val="1"/>
  </w:num>
  <w:num w:numId="7" w16cid:durableId="2069765018">
    <w:abstractNumId w:val="0"/>
  </w:num>
  <w:num w:numId="8" w16cid:durableId="1511875958">
    <w:abstractNumId w:val="9"/>
  </w:num>
  <w:num w:numId="9" w16cid:durableId="1238440689">
    <w:abstractNumId w:val="3"/>
  </w:num>
  <w:num w:numId="10" w16cid:durableId="298538357">
    <w:abstractNumId w:val="2"/>
  </w:num>
  <w:num w:numId="11" w16cid:durableId="396322003">
    <w:abstractNumId w:val="4"/>
  </w:num>
  <w:num w:numId="12" w16cid:durableId="976227981">
    <w:abstractNumId w:val="12"/>
  </w:num>
  <w:num w:numId="13" w16cid:durableId="1894923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049777">
    <w:abstractNumId w:val="10"/>
  </w:num>
  <w:num w:numId="15" w16cid:durableId="1622151825">
    <w:abstractNumId w:val="6"/>
  </w:num>
  <w:num w:numId="16" w16cid:durableId="1304428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86017">
      <o:colormru v:ext="edit" colors="#817e83"/>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APWAFVersion" w:val="5.0"/>
  </w:docVars>
  <w:rsids>
    <w:rsidRoot w:val="004B30CF"/>
    <w:rsid w:val="000010C8"/>
    <w:rsid w:val="00007D69"/>
    <w:rsid w:val="00010984"/>
    <w:rsid w:val="000135A6"/>
    <w:rsid w:val="000155C8"/>
    <w:rsid w:val="00015ABF"/>
    <w:rsid w:val="00021956"/>
    <w:rsid w:val="00027A4C"/>
    <w:rsid w:val="000308E9"/>
    <w:rsid w:val="000316FA"/>
    <w:rsid w:val="0003186B"/>
    <w:rsid w:val="00032544"/>
    <w:rsid w:val="00036ADF"/>
    <w:rsid w:val="00036BA7"/>
    <w:rsid w:val="00050E69"/>
    <w:rsid w:val="00051088"/>
    <w:rsid w:val="00051873"/>
    <w:rsid w:val="0005408D"/>
    <w:rsid w:val="000560EF"/>
    <w:rsid w:val="00063069"/>
    <w:rsid w:val="000639E4"/>
    <w:rsid w:val="000655CA"/>
    <w:rsid w:val="00067B0F"/>
    <w:rsid w:val="00070406"/>
    <w:rsid w:val="00073459"/>
    <w:rsid w:val="0007387B"/>
    <w:rsid w:val="00074482"/>
    <w:rsid w:val="00077DAA"/>
    <w:rsid w:val="0008346E"/>
    <w:rsid w:val="00085B31"/>
    <w:rsid w:val="00085FA8"/>
    <w:rsid w:val="00093C13"/>
    <w:rsid w:val="00095323"/>
    <w:rsid w:val="000A5540"/>
    <w:rsid w:val="000A6729"/>
    <w:rsid w:val="000B1289"/>
    <w:rsid w:val="000B159C"/>
    <w:rsid w:val="000C2617"/>
    <w:rsid w:val="000C4B6F"/>
    <w:rsid w:val="000C5E9C"/>
    <w:rsid w:val="000E1100"/>
    <w:rsid w:val="000E1F48"/>
    <w:rsid w:val="000E31E4"/>
    <w:rsid w:val="000E5BB1"/>
    <w:rsid w:val="000F42E6"/>
    <w:rsid w:val="000F46DF"/>
    <w:rsid w:val="000F5248"/>
    <w:rsid w:val="000F708D"/>
    <w:rsid w:val="00106EC1"/>
    <w:rsid w:val="00106F33"/>
    <w:rsid w:val="00111A06"/>
    <w:rsid w:val="001207B4"/>
    <w:rsid w:val="00124F80"/>
    <w:rsid w:val="00137C8E"/>
    <w:rsid w:val="001419FF"/>
    <w:rsid w:val="00142C27"/>
    <w:rsid w:val="00145F50"/>
    <w:rsid w:val="00153389"/>
    <w:rsid w:val="001551DF"/>
    <w:rsid w:val="00155910"/>
    <w:rsid w:val="00157493"/>
    <w:rsid w:val="001802E7"/>
    <w:rsid w:val="00185304"/>
    <w:rsid w:val="00193661"/>
    <w:rsid w:val="001962E1"/>
    <w:rsid w:val="00196EA7"/>
    <w:rsid w:val="001A4D28"/>
    <w:rsid w:val="001A5BC4"/>
    <w:rsid w:val="001A66FA"/>
    <w:rsid w:val="001B08A3"/>
    <w:rsid w:val="001B63D0"/>
    <w:rsid w:val="001C0A44"/>
    <w:rsid w:val="001C2F2B"/>
    <w:rsid w:val="001D06B5"/>
    <w:rsid w:val="001D11A4"/>
    <w:rsid w:val="001D4656"/>
    <w:rsid w:val="001D643D"/>
    <w:rsid w:val="001E10D6"/>
    <w:rsid w:val="001E1F98"/>
    <w:rsid w:val="001E200D"/>
    <w:rsid w:val="001E50FC"/>
    <w:rsid w:val="001E6091"/>
    <w:rsid w:val="001F124D"/>
    <w:rsid w:val="001F5554"/>
    <w:rsid w:val="001F5FAC"/>
    <w:rsid w:val="0020078F"/>
    <w:rsid w:val="002051BB"/>
    <w:rsid w:val="002066D5"/>
    <w:rsid w:val="0021289C"/>
    <w:rsid w:val="00212DDA"/>
    <w:rsid w:val="00214EC3"/>
    <w:rsid w:val="0021504F"/>
    <w:rsid w:val="002201B2"/>
    <w:rsid w:val="0022081B"/>
    <w:rsid w:val="002219DF"/>
    <w:rsid w:val="00221C50"/>
    <w:rsid w:val="00222D74"/>
    <w:rsid w:val="00230B51"/>
    <w:rsid w:val="002329B8"/>
    <w:rsid w:val="0024419E"/>
    <w:rsid w:val="00255F01"/>
    <w:rsid w:val="00256F58"/>
    <w:rsid w:val="00260032"/>
    <w:rsid w:val="0026107E"/>
    <w:rsid w:val="00263372"/>
    <w:rsid w:val="002639BB"/>
    <w:rsid w:val="0026587D"/>
    <w:rsid w:val="0027310F"/>
    <w:rsid w:val="00273ABD"/>
    <w:rsid w:val="00275FFD"/>
    <w:rsid w:val="00277AA3"/>
    <w:rsid w:val="002A2413"/>
    <w:rsid w:val="002A2738"/>
    <w:rsid w:val="002A47EE"/>
    <w:rsid w:val="002B0D9D"/>
    <w:rsid w:val="002B3600"/>
    <w:rsid w:val="002B7531"/>
    <w:rsid w:val="002C5D69"/>
    <w:rsid w:val="002D0947"/>
    <w:rsid w:val="002D205D"/>
    <w:rsid w:val="002D2D44"/>
    <w:rsid w:val="002D7489"/>
    <w:rsid w:val="002E3173"/>
    <w:rsid w:val="002F0CC0"/>
    <w:rsid w:val="002F77E6"/>
    <w:rsid w:val="00304B7A"/>
    <w:rsid w:val="00306309"/>
    <w:rsid w:val="00310734"/>
    <w:rsid w:val="00315DCB"/>
    <w:rsid w:val="00317DFB"/>
    <w:rsid w:val="00320A36"/>
    <w:rsid w:val="0033574B"/>
    <w:rsid w:val="003376FF"/>
    <w:rsid w:val="003424CA"/>
    <w:rsid w:val="003458AC"/>
    <w:rsid w:val="003470FE"/>
    <w:rsid w:val="00353B4E"/>
    <w:rsid w:val="0036075C"/>
    <w:rsid w:val="00360F89"/>
    <w:rsid w:val="00361BA7"/>
    <w:rsid w:val="00367541"/>
    <w:rsid w:val="00371DBB"/>
    <w:rsid w:val="0037516D"/>
    <w:rsid w:val="00383A6E"/>
    <w:rsid w:val="00384386"/>
    <w:rsid w:val="00385ECA"/>
    <w:rsid w:val="003866C2"/>
    <w:rsid w:val="00390840"/>
    <w:rsid w:val="00391B05"/>
    <w:rsid w:val="00395103"/>
    <w:rsid w:val="003972C0"/>
    <w:rsid w:val="003A1A54"/>
    <w:rsid w:val="003A58FC"/>
    <w:rsid w:val="003B05CE"/>
    <w:rsid w:val="003B4B77"/>
    <w:rsid w:val="003D0085"/>
    <w:rsid w:val="003D10C5"/>
    <w:rsid w:val="003D792B"/>
    <w:rsid w:val="003E1337"/>
    <w:rsid w:val="003E2C6C"/>
    <w:rsid w:val="003E32C0"/>
    <w:rsid w:val="003F2181"/>
    <w:rsid w:val="003F3511"/>
    <w:rsid w:val="003F510E"/>
    <w:rsid w:val="003F77B3"/>
    <w:rsid w:val="0040108E"/>
    <w:rsid w:val="00402E67"/>
    <w:rsid w:val="00405771"/>
    <w:rsid w:val="004125A4"/>
    <w:rsid w:val="00414A9D"/>
    <w:rsid w:val="004223D6"/>
    <w:rsid w:val="00423E76"/>
    <w:rsid w:val="00423F5E"/>
    <w:rsid w:val="00424131"/>
    <w:rsid w:val="0042597C"/>
    <w:rsid w:val="00431665"/>
    <w:rsid w:val="00432E0A"/>
    <w:rsid w:val="004334F1"/>
    <w:rsid w:val="00447C3C"/>
    <w:rsid w:val="00457C34"/>
    <w:rsid w:val="00460266"/>
    <w:rsid w:val="00461750"/>
    <w:rsid w:val="00485BA6"/>
    <w:rsid w:val="004875C5"/>
    <w:rsid w:val="00487D58"/>
    <w:rsid w:val="00492104"/>
    <w:rsid w:val="004975ED"/>
    <w:rsid w:val="004A0790"/>
    <w:rsid w:val="004A4404"/>
    <w:rsid w:val="004A5F40"/>
    <w:rsid w:val="004A6E13"/>
    <w:rsid w:val="004B0797"/>
    <w:rsid w:val="004B118B"/>
    <w:rsid w:val="004B30CF"/>
    <w:rsid w:val="004B3BC9"/>
    <w:rsid w:val="004C1953"/>
    <w:rsid w:val="004C3209"/>
    <w:rsid w:val="004C4629"/>
    <w:rsid w:val="004D0CE2"/>
    <w:rsid w:val="004E1703"/>
    <w:rsid w:val="004E6CA3"/>
    <w:rsid w:val="004F0137"/>
    <w:rsid w:val="00500B04"/>
    <w:rsid w:val="0050705F"/>
    <w:rsid w:val="0051165F"/>
    <w:rsid w:val="0053460E"/>
    <w:rsid w:val="00535991"/>
    <w:rsid w:val="0054215D"/>
    <w:rsid w:val="005564B7"/>
    <w:rsid w:val="0056431F"/>
    <w:rsid w:val="00564976"/>
    <w:rsid w:val="0056797E"/>
    <w:rsid w:val="00570EE6"/>
    <w:rsid w:val="00583C2D"/>
    <w:rsid w:val="00584EF0"/>
    <w:rsid w:val="005855BC"/>
    <w:rsid w:val="0058605E"/>
    <w:rsid w:val="00586270"/>
    <w:rsid w:val="005863C7"/>
    <w:rsid w:val="005871DE"/>
    <w:rsid w:val="005950B9"/>
    <w:rsid w:val="00595A71"/>
    <w:rsid w:val="00597786"/>
    <w:rsid w:val="005B2054"/>
    <w:rsid w:val="005B39DC"/>
    <w:rsid w:val="005B5A27"/>
    <w:rsid w:val="005C453F"/>
    <w:rsid w:val="005C4A01"/>
    <w:rsid w:val="005C6650"/>
    <w:rsid w:val="005C72DC"/>
    <w:rsid w:val="005C7466"/>
    <w:rsid w:val="005D3B48"/>
    <w:rsid w:val="005D4327"/>
    <w:rsid w:val="005D61ED"/>
    <w:rsid w:val="005D662A"/>
    <w:rsid w:val="005E3F25"/>
    <w:rsid w:val="005E4DAA"/>
    <w:rsid w:val="005E5EF3"/>
    <w:rsid w:val="005E60C5"/>
    <w:rsid w:val="005E714F"/>
    <w:rsid w:val="005E7D7A"/>
    <w:rsid w:val="005F10A6"/>
    <w:rsid w:val="005F2EF5"/>
    <w:rsid w:val="005F6D62"/>
    <w:rsid w:val="005F71AA"/>
    <w:rsid w:val="005F74B8"/>
    <w:rsid w:val="00604520"/>
    <w:rsid w:val="00606AEA"/>
    <w:rsid w:val="00612669"/>
    <w:rsid w:val="006148F6"/>
    <w:rsid w:val="0061576A"/>
    <w:rsid w:val="00634D6E"/>
    <w:rsid w:val="00640AFD"/>
    <w:rsid w:val="00640ECD"/>
    <w:rsid w:val="00642AA3"/>
    <w:rsid w:val="00644AFF"/>
    <w:rsid w:val="00647250"/>
    <w:rsid w:val="006478FA"/>
    <w:rsid w:val="00650473"/>
    <w:rsid w:val="00652791"/>
    <w:rsid w:val="00661425"/>
    <w:rsid w:val="00662B24"/>
    <w:rsid w:val="006649F6"/>
    <w:rsid w:val="00665B56"/>
    <w:rsid w:val="00672544"/>
    <w:rsid w:val="00674F53"/>
    <w:rsid w:val="006833B7"/>
    <w:rsid w:val="006836B7"/>
    <w:rsid w:val="0069136C"/>
    <w:rsid w:val="006A543E"/>
    <w:rsid w:val="006A6C6E"/>
    <w:rsid w:val="006A6F7A"/>
    <w:rsid w:val="006B104D"/>
    <w:rsid w:val="006C20AD"/>
    <w:rsid w:val="006C4426"/>
    <w:rsid w:val="006C6A6A"/>
    <w:rsid w:val="006C6C5C"/>
    <w:rsid w:val="006D454E"/>
    <w:rsid w:val="006D6118"/>
    <w:rsid w:val="006D75DE"/>
    <w:rsid w:val="006D7A3B"/>
    <w:rsid w:val="006E1592"/>
    <w:rsid w:val="006F001C"/>
    <w:rsid w:val="006F41DC"/>
    <w:rsid w:val="006F4588"/>
    <w:rsid w:val="007015BC"/>
    <w:rsid w:val="007039D1"/>
    <w:rsid w:val="0070475F"/>
    <w:rsid w:val="007106D3"/>
    <w:rsid w:val="00711BB0"/>
    <w:rsid w:val="00714B66"/>
    <w:rsid w:val="0071668A"/>
    <w:rsid w:val="00717E48"/>
    <w:rsid w:val="007211CF"/>
    <w:rsid w:val="00721BA4"/>
    <w:rsid w:val="00723068"/>
    <w:rsid w:val="0073565A"/>
    <w:rsid w:val="00740387"/>
    <w:rsid w:val="0074381C"/>
    <w:rsid w:val="00745392"/>
    <w:rsid w:val="00746CAA"/>
    <w:rsid w:val="0075403C"/>
    <w:rsid w:val="00771B0C"/>
    <w:rsid w:val="00773C52"/>
    <w:rsid w:val="00774BC8"/>
    <w:rsid w:val="007772B5"/>
    <w:rsid w:val="00782E39"/>
    <w:rsid w:val="0078430D"/>
    <w:rsid w:val="0078514E"/>
    <w:rsid w:val="007854FE"/>
    <w:rsid w:val="00785F1E"/>
    <w:rsid w:val="00786ACA"/>
    <w:rsid w:val="007905BB"/>
    <w:rsid w:val="00790E2D"/>
    <w:rsid w:val="00794E3C"/>
    <w:rsid w:val="0079627E"/>
    <w:rsid w:val="007A00EC"/>
    <w:rsid w:val="007A2DD5"/>
    <w:rsid w:val="007A3375"/>
    <w:rsid w:val="007B13EC"/>
    <w:rsid w:val="007B1D65"/>
    <w:rsid w:val="007B1EDB"/>
    <w:rsid w:val="007B4816"/>
    <w:rsid w:val="007C4F6A"/>
    <w:rsid w:val="007C5DA7"/>
    <w:rsid w:val="007D1717"/>
    <w:rsid w:val="007D2F5F"/>
    <w:rsid w:val="007D3507"/>
    <w:rsid w:val="007D4B0C"/>
    <w:rsid w:val="007E4194"/>
    <w:rsid w:val="007E732D"/>
    <w:rsid w:val="007F0759"/>
    <w:rsid w:val="007F2957"/>
    <w:rsid w:val="00803221"/>
    <w:rsid w:val="008035DF"/>
    <w:rsid w:val="00804D61"/>
    <w:rsid w:val="008054B9"/>
    <w:rsid w:val="00807066"/>
    <w:rsid w:val="008103D7"/>
    <w:rsid w:val="008120CF"/>
    <w:rsid w:val="00817DE3"/>
    <w:rsid w:val="00820B59"/>
    <w:rsid w:val="00822649"/>
    <w:rsid w:val="0082393F"/>
    <w:rsid w:val="00826497"/>
    <w:rsid w:val="0083694B"/>
    <w:rsid w:val="0084460E"/>
    <w:rsid w:val="008455CA"/>
    <w:rsid w:val="00852A7D"/>
    <w:rsid w:val="008563FF"/>
    <w:rsid w:val="00856979"/>
    <w:rsid w:val="00864F77"/>
    <w:rsid w:val="008651E5"/>
    <w:rsid w:val="008719B8"/>
    <w:rsid w:val="00873C18"/>
    <w:rsid w:val="00877793"/>
    <w:rsid w:val="00890E90"/>
    <w:rsid w:val="00892BD8"/>
    <w:rsid w:val="00896E7C"/>
    <w:rsid w:val="00897A56"/>
    <w:rsid w:val="008B59B9"/>
    <w:rsid w:val="008C1723"/>
    <w:rsid w:val="008C4E1A"/>
    <w:rsid w:val="008C5AC5"/>
    <w:rsid w:val="008C7281"/>
    <w:rsid w:val="008D2C50"/>
    <w:rsid w:val="008D49EF"/>
    <w:rsid w:val="008D4D32"/>
    <w:rsid w:val="008D6479"/>
    <w:rsid w:val="008E5064"/>
    <w:rsid w:val="008E5175"/>
    <w:rsid w:val="009022A8"/>
    <w:rsid w:val="00902348"/>
    <w:rsid w:val="009041F7"/>
    <w:rsid w:val="00904257"/>
    <w:rsid w:val="009055F4"/>
    <w:rsid w:val="009075F1"/>
    <w:rsid w:val="00907806"/>
    <w:rsid w:val="00911E1D"/>
    <w:rsid w:val="00914ECD"/>
    <w:rsid w:val="00921AE6"/>
    <w:rsid w:val="00927332"/>
    <w:rsid w:val="009316B6"/>
    <w:rsid w:val="00932192"/>
    <w:rsid w:val="009350DA"/>
    <w:rsid w:val="00953F07"/>
    <w:rsid w:val="0095415D"/>
    <w:rsid w:val="00954803"/>
    <w:rsid w:val="00957C97"/>
    <w:rsid w:val="00961F1A"/>
    <w:rsid w:val="0096325B"/>
    <w:rsid w:val="009718A9"/>
    <w:rsid w:val="00977E29"/>
    <w:rsid w:val="00980ECF"/>
    <w:rsid w:val="00985ED3"/>
    <w:rsid w:val="009B094C"/>
    <w:rsid w:val="009B2137"/>
    <w:rsid w:val="009B6FF8"/>
    <w:rsid w:val="009C5EEA"/>
    <w:rsid w:val="009C639C"/>
    <w:rsid w:val="009D0E59"/>
    <w:rsid w:val="009D17CC"/>
    <w:rsid w:val="009D1AAC"/>
    <w:rsid w:val="009D217D"/>
    <w:rsid w:val="009D583D"/>
    <w:rsid w:val="009D66FC"/>
    <w:rsid w:val="009E3F86"/>
    <w:rsid w:val="009E477D"/>
    <w:rsid w:val="009E7ABA"/>
    <w:rsid w:val="009F0D24"/>
    <w:rsid w:val="009F43AB"/>
    <w:rsid w:val="009F5DB9"/>
    <w:rsid w:val="009F6751"/>
    <w:rsid w:val="009F6D2A"/>
    <w:rsid w:val="009F7587"/>
    <w:rsid w:val="00A00F76"/>
    <w:rsid w:val="00A02647"/>
    <w:rsid w:val="00A10B0E"/>
    <w:rsid w:val="00A13893"/>
    <w:rsid w:val="00A15CC5"/>
    <w:rsid w:val="00A16662"/>
    <w:rsid w:val="00A16CD2"/>
    <w:rsid w:val="00A223DA"/>
    <w:rsid w:val="00A2389A"/>
    <w:rsid w:val="00A33113"/>
    <w:rsid w:val="00A372A5"/>
    <w:rsid w:val="00A4063E"/>
    <w:rsid w:val="00A42A74"/>
    <w:rsid w:val="00A507AD"/>
    <w:rsid w:val="00A51A33"/>
    <w:rsid w:val="00A52EC9"/>
    <w:rsid w:val="00A53DED"/>
    <w:rsid w:val="00A623FA"/>
    <w:rsid w:val="00A64DD8"/>
    <w:rsid w:val="00A67526"/>
    <w:rsid w:val="00A67D63"/>
    <w:rsid w:val="00A70342"/>
    <w:rsid w:val="00A737E5"/>
    <w:rsid w:val="00A74CDE"/>
    <w:rsid w:val="00A8281A"/>
    <w:rsid w:val="00A83D58"/>
    <w:rsid w:val="00A87A61"/>
    <w:rsid w:val="00A9154D"/>
    <w:rsid w:val="00A91E43"/>
    <w:rsid w:val="00A9228D"/>
    <w:rsid w:val="00AA30E1"/>
    <w:rsid w:val="00AA5138"/>
    <w:rsid w:val="00AB3A9D"/>
    <w:rsid w:val="00AB4B42"/>
    <w:rsid w:val="00AB6EDF"/>
    <w:rsid w:val="00AB71FC"/>
    <w:rsid w:val="00AB7B6E"/>
    <w:rsid w:val="00AB7E68"/>
    <w:rsid w:val="00AD2F19"/>
    <w:rsid w:val="00AD3976"/>
    <w:rsid w:val="00AD4E31"/>
    <w:rsid w:val="00AE6218"/>
    <w:rsid w:val="00AF01D9"/>
    <w:rsid w:val="00AF188E"/>
    <w:rsid w:val="00AF636F"/>
    <w:rsid w:val="00AF7E24"/>
    <w:rsid w:val="00B00A18"/>
    <w:rsid w:val="00B00CB5"/>
    <w:rsid w:val="00B037BF"/>
    <w:rsid w:val="00B03999"/>
    <w:rsid w:val="00B0501C"/>
    <w:rsid w:val="00B07991"/>
    <w:rsid w:val="00B1357E"/>
    <w:rsid w:val="00B149C6"/>
    <w:rsid w:val="00B273F7"/>
    <w:rsid w:val="00B33FB9"/>
    <w:rsid w:val="00B37F1E"/>
    <w:rsid w:val="00B45208"/>
    <w:rsid w:val="00B462FF"/>
    <w:rsid w:val="00B50807"/>
    <w:rsid w:val="00B51DEE"/>
    <w:rsid w:val="00B51E95"/>
    <w:rsid w:val="00B57359"/>
    <w:rsid w:val="00B633B2"/>
    <w:rsid w:val="00B63524"/>
    <w:rsid w:val="00B63AB1"/>
    <w:rsid w:val="00B735CF"/>
    <w:rsid w:val="00B73659"/>
    <w:rsid w:val="00B75738"/>
    <w:rsid w:val="00B772D9"/>
    <w:rsid w:val="00B96300"/>
    <w:rsid w:val="00B96492"/>
    <w:rsid w:val="00BA6B36"/>
    <w:rsid w:val="00BC5592"/>
    <w:rsid w:val="00BD1E9B"/>
    <w:rsid w:val="00BD497D"/>
    <w:rsid w:val="00BD6FE1"/>
    <w:rsid w:val="00BE6255"/>
    <w:rsid w:val="00BF6FC6"/>
    <w:rsid w:val="00C02660"/>
    <w:rsid w:val="00C06459"/>
    <w:rsid w:val="00C16FC5"/>
    <w:rsid w:val="00C204B1"/>
    <w:rsid w:val="00C20636"/>
    <w:rsid w:val="00C25109"/>
    <w:rsid w:val="00C27E60"/>
    <w:rsid w:val="00C34888"/>
    <w:rsid w:val="00C429EC"/>
    <w:rsid w:val="00C44BE4"/>
    <w:rsid w:val="00C50B76"/>
    <w:rsid w:val="00C53AC6"/>
    <w:rsid w:val="00C556DA"/>
    <w:rsid w:val="00C55797"/>
    <w:rsid w:val="00C60292"/>
    <w:rsid w:val="00C60726"/>
    <w:rsid w:val="00C61463"/>
    <w:rsid w:val="00C61851"/>
    <w:rsid w:val="00C61A6E"/>
    <w:rsid w:val="00C62FCF"/>
    <w:rsid w:val="00C664E0"/>
    <w:rsid w:val="00C67E70"/>
    <w:rsid w:val="00C71A6F"/>
    <w:rsid w:val="00C72017"/>
    <w:rsid w:val="00C72AA5"/>
    <w:rsid w:val="00C73499"/>
    <w:rsid w:val="00C8117D"/>
    <w:rsid w:val="00C8277F"/>
    <w:rsid w:val="00C831B6"/>
    <w:rsid w:val="00C90CB0"/>
    <w:rsid w:val="00C94B5D"/>
    <w:rsid w:val="00C95E00"/>
    <w:rsid w:val="00CB5E67"/>
    <w:rsid w:val="00CC53A2"/>
    <w:rsid w:val="00CD11F4"/>
    <w:rsid w:val="00CD2E5B"/>
    <w:rsid w:val="00CE3F35"/>
    <w:rsid w:val="00CF07FA"/>
    <w:rsid w:val="00CF281B"/>
    <w:rsid w:val="00CF7D7E"/>
    <w:rsid w:val="00D04E1A"/>
    <w:rsid w:val="00D05317"/>
    <w:rsid w:val="00D108BF"/>
    <w:rsid w:val="00D13DF6"/>
    <w:rsid w:val="00D22761"/>
    <w:rsid w:val="00D23127"/>
    <w:rsid w:val="00D31C8A"/>
    <w:rsid w:val="00D34A42"/>
    <w:rsid w:val="00D4699A"/>
    <w:rsid w:val="00D513BE"/>
    <w:rsid w:val="00D526A3"/>
    <w:rsid w:val="00D54378"/>
    <w:rsid w:val="00D575C3"/>
    <w:rsid w:val="00D61E3D"/>
    <w:rsid w:val="00D64E23"/>
    <w:rsid w:val="00D667FB"/>
    <w:rsid w:val="00D74542"/>
    <w:rsid w:val="00D766A4"/>
    <w:rsid w:val="00D766E5"/>
    <w:rsid w:val="00D77252"/>
    <w:rsid w:val="00D901FD"/>
    <w:rsid w:val="00D9121D"/>
    <w:rsid w:val="00D93C4C"/>
    <w:rsid w:val="00D95016"/>
    <w:rsid w:val="00DA1793"/>
    <w:rsid w:val="00DA59DB"/>
    <w:rsid w:val="00DA5D30"/>
    <w:rsid w:val="00DA6BCA"/>
    <w:rsid w:val="00DA70CD"/>
    <w:rsid w:val="00DB3229"/>
    <w:rsid w:val="00DB499D"/>
    <w:rsid w:val="00DC142F"/>
    <w:rsid w:val="00DC1649"/>
    <w:rsid w:val="00DC4811"/>
    <w:rsid w:val="00DC61F3"/>
    <w:rsid w:val="00DD1120"/>
    <w:rsid w:val="00DD1B7A"/>
    <w:rsid w:val="00DD6555"/>
    <w:rsid w:val="00DE5213"/>
    <w:rsid w:val="00DE58D1"/>
    <w:rsid w:val="00DF06F3"/>
    <w:rsid w:val="00DF45C1"/>
    <w:rsid w:val="00DF5564"/>
    <w:rsid w:val="00E0131C"/>
    <w:rsid w:val="00E013FA"/>
    <w:rsid w:val="00E02A94"/>
    <w:rsid w:val="00E04249"/>
    <w:rsid w:val="00E07E73"/>
    <w:rsid w:val="00E12C15"/>
    <w:rsid w:val="00E14214"/>
    <w:rsid w:val="00E152D0"/>
    <w:rsid w:val="00E20116"/>
    <w:rsid w:val="00E26E9A"/>
    <w:rsid w:val="00E274AF"/>
    <w:rsid w:val="00E33D4F"/>
    <w:rsid w:val="00E34293"/>
    <w:rsid w:val="00E34BEE"/>
    <w:rsid w:val="00E41E8A"/>
    <w:rsid w:val="00E441BF"/>
    <w:rsid w:val="00E45017"/>
    <w:rsid w:val="00E4530B"/>
    <w:rsid w:val="00E4796A"/>
    <w:rsid w:val="00E54D04"/>
    <w:rsid w:val="00E55046"/>
    <w:rsid w:val="00E64907"/>
    <w:rsid w:val="00E650F1"/>
    <w:rsid w:val="00E844EA"/>
    <w:rsid w:val="00E85551"/>
    <w:rsid w:val="00E92EA4"/>
    <w:rsid w:val="00E9495C"/>
    <w:rsid w:val="00EA4BB5"/>
    <w:rsid w:val="00EB0736"/>
    <w:rsid w:val="00EB174D"/>
    <w:rsid w:val="00EB2702"/>
    <w:rsid w:val="00EB3EF0"/>
    <w:rsid w:val="00EB7323"/>
    <w:rsid w:val="00EC5ED7"/>
    <w:rsid w:val="00EC7809"/>
    <w:rsid w:val="00ED0AAF"/>
    <w:rsid w:val="00ED2313"/>
    <w:rsid w:val="00EE106E"/>
    <w:rsid w:val="00EE270F"/>
    <w:rsid w:val="00EE3E2C"/>
    <w:rsid w:val="00EF2EDE"/>
    <w:rsid w:val="00EF3D25"/>
    <w:rsid w:val="00EF54DA"/>
    <w:rsid w:val="00F018AA"/>
    <w:rsid w:val="00F03945"/>
    <w:rsid w:val="00F03A1B"/>
    <w:rsid w:val="00F0777C"/>
    <w:rsid w:val="00F15C79"/>
    <w:rsid w:val="00F17831"/>
    <w:rsid w:val="00F17F45"/>
    <w:rsid w:val="00F20AF5"/>
    <w:rsid w:val="00F212F6"/>
    <w:rsid w:val="00F24A70"/>
    <w:rsid w:val="00F2696C"/>
    <w:rsid w:val="00F3056C"/>
    <w:rsid w:val="00F31965"/>
    <w:rsid w:val="00F35170"/>
    <w:rsid w:val="00F35391"/>
    <w:rsid w:val="00F41724"/>
    <w:rsid w:val="00F52C89"/>
    <w:rsid w:val="00F543D0"/>
    <w:rsid w:val="00F57DFB"/>
    <w:rsid w:val="00F621B7"/>
    <w:rsid w:val="00F63DDD"/>
    <w:rsid w:val="00F70AFE"/>
    <w:rsid w:val="00F73DC0"/>
    <w:rsid w:val="00F77046"/>
    <w:rsid w:val="00F827ED"/>
    <w:rsid w:val="00F876CF"/>
    <w:rsid w:val="00F928A3"/>
    <w:rsid w:val="00F94D76"/>
    <w:rsid w:val="00F95288"/>
    <w:rsid w:val="00FA1FC8"/>
    <w:rsid w:val="00FA442C"/>
    <w:rsid w:val="00FA508C"/>
    <w:rsid w:val="00FA570F"/>
    <w:rsid w:val="00FB0AFE"/>
    <w:rsid w:val="00FC6F19"/>
    <w:rsid w:val="00FD02F8"/>
    <w:rsid w:val="00FE234C"/>
    <w:rsid w:val="00FE3442"/>
    <w:rsid w:val="00FE3AB9"/>
    <w:rsid w:val="00FE6074"/>
    <w:rsid w:val="00FF1604"/>
    <w:rsid w:val="00FF2936"/>
    <w:rsid w:val="00FF4791"/>
    <w:rsid w:val="00FF497A"/>
    <w:rsid w:val="04877CF7"/>
    <w:rsid w:val="0526EC47"/>
    <w:rsid w:val="05789B88"/>
    <w:rsid w:val="0647A3CD"/>
    <w:rsid w:val="0C99469B"/>
    <w:rsid w:val="10D26EF5"/>
    <w:rsid w:val="1243932B"/>
    <w:rsid w:val="17FB68A1"/>
    <w:rsid w:val="18460248"/>
    <w:rsid w:val="18FB8019"/>
    <w:rsid w:val="1B692FD2"/>
    <w:rsid w:val="1C037281"/>
    <w:rsid w:val="210A7AC6"/>
    <w:rsid w:val="23E56610"/>
    <w:rsid w:val="249A347C"/>
    <w:rsid w:val="28A8532C"/>
    <w:rsid w:val="293C8229"/>
    <w:rsid w:val="295C18EF"/>
    <w:rsid w:val="29B521BA"/>
    <w:rsid w:val="2BDAB173"/>
    <w:rsid w:val="2F0E367F"/>
    <w:rsid w:val="30A7ED34"/>
    <w:rsid w:val="31593A92"/>
    <w:rsid w:val="36D7F6BD"/>
    <w:rsid w:val="370BC288"/>
    <w:rsid w:val="3F06F88F"/>
    <w:rsid w:val="421EFC88"/>
    <w:rsid w:val="445FF482"/>
    <w:rsid w:val="4811F01C"/>
    <w:rsid w:val="4B92301E"/>
    <w:rsid w:val="4BE5F677"/>
    <w:rsid w:val="4C06DF00"/>
    <w:rsid w:val="4F81180B"/>
    <w:rsid w:val="52A17EE6"/>
    <w:rsid w:val="530EDBAF"/>
    <w:rsid w:val="5565C83D"/>
    <w:rsid w:val="57E670D7"/>
    <w:rsid w:val="5C788A6D"/>
    <w:rsid w:val="5DC2DC77"/>
    <w:rsid w:val="5DC9FB07"/>
    <w:rsid w:val="5FE577F7"/>
    <w:rsid w:val="611062D7"/>
    <w:rsid w:val="61D75E41"/>
    <w:rsid w:val="67505212"/>
    <w:rsid w:val="67DD4A6D"/>
    <w:rsid w:val="69AFE6EE"/>
    <w:rsid w:val="6CC17462"/>
    <w:rsid w:val="6FDF5B32"/>
    <w:rsid w:val="7186303C"/>
    <w:rsid w:val="74FAE7BF"/>
    <w:rsid w:val="766E4679"/>
    <w:rsid w:val="77D3F88F"/>
    <w:rsid w:val="799F1B05"/>
    <w:rsid w:val="79D1B520"/>
    <w:rsid w:val="7C22AEEF"/>
    <w:rsid w:val="7DB2D7D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6017">
      <o:colormru v:ext="edit" colors="#817e83"/>
    </o:shapedefaults>
    <o:shapelayout v:ext="edit">
      <o:idmap v:ext="edit" data="1"/>
    </o:shapelayout>
  </w:shapeDefaults>
  <w:decimalSymbol w:val="."/>
  <w:listSeparator w:val=","/>
  <w14:docId w14:val="59B55C63"/>
  <w15:docId w15:val="{F2F45D8A-297F-4A6F-B578-2F89A4C0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454E"/>
  </w:style>
  <w:style w:type="paragraph" w:styleId="Heading1">
    <w:name w:val="heading 1"/>
    <w:basedOn w:val="Normal"/>
    <w:next w:val="Normal"/>
    <w:link w:val="Heading1Char"/>
    <w:uiPriority w:val="9"/>
    <w:qFormat/>
    <w:rsid w:val="00B633B2"/>
    <w:pPr>
      <w:keepNext/>
      <w:keepLines/>
      <w:spacing w:before="320" w:after="240"/>
      <w:outlineLvl w:val="0"/>
    </w:pPr>
    <w:rPr>
      <w:rFonts w:asciiTheme="majorHAnsi" w:eastAsiaTheme="majorEastAsia" w:hAnsiTheme="majorHAnsi" w:cstheme="majorBidi"/>
      <w:bCs/>
      <w:sz w:val="32"/>
      <w:szCs w:val="28"/>
    </w:rPr>
  </w:style>
  <w:style w:type="paragraph" w:styleId="Heading2">
    <w:name w:val="heading 2"/>
    <w:basedOn w:val="Normal"/>
    <w:next w:val="Normal"/>
    <w:link w:val="Heading2Char"/>
    <w:uiPriority w:val="9"/>
    <w:qFormat/>
    <w:rsid w:val="00B633B2"/>
    <w:pPr>
      <w:keepNext/>
      <w:keepLines/>
      <w:spacing w:before="280" w:after="240"/>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qFormat/>
    <w:rsid w:val="00036BA7"/>
    <w:pPr>
      <w:keepNext/>
      <w:keepLines/>
      <w:spacing w:before="240" w:after="24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036BA7"/>
    <w:pPr>
      <w:keepNext/>
      <w:keepLines/>
      <w:spacing w:before="240" w:after="24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qFormat/>
    <w:rsid w:val="00F63DDD"/>
    <w:pPr>
      <w:keepNext/>
      <w:keepLines/>
      <w:spacing w:before="240" w:after="2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F63DDD"/>
    <w:pPr>
      <w:keepNext/>
      <w:keepLines/>
      <w:spacing w:before="240" w:after="2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F63DDD"/>
    <w:pPr>
      <w:keepNext/>
      <w:keepLines/>
      <w:spacing w:before="240" w:after="2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F63DDD"/>
    <w:pPr>
      <w:keepNext/>
      <w:keepLines/>
      <w:spacing w:before="240" w:after="24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qFormat/>
    <w:rsid w:val="00F63DDD"/>
    <w:pPr>
      <w:keepNext/>
      <w:keepLines/>
      <w:spacing w:before="240" w:after="24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rsid w:val="0073565A"/>
    <w:rPr>
      <w:sz w:val="22"/>
    </w:rPr>
  </w:style>
  <w:style w:type="character" w:customStyle="1" w:styleId="HeaderChar">
    <w:name w:val="Header Char"/>
    <w:basedOn w:val="DefaultParagraphFont"/>
    <w:link w:val="Header"/>
    <w:rsid w:val="0073565A"/>
    <w:rPr>
      <w:sz w:val="22"/>
    </w:rPr>
  </w:style>
  <w:style w:type="paragraph" w:styleId="Footer">
    <w:name w:val="footer"/>
    <w:basedOn w:val="NoSpacing"/>
    <w:link w:val="FooterChar"/>
    <w:uiPriority w:val="99"/>
    <w:rsid w:val="00AA5138"/>
    <w:rPr>
      <w:color w:val="6E6C70"/>
      <w:sz w:val="16"/>
    </w:rPr>
  </w:style>
  <w:style w:type="character" w:customStyle="1" w:styleId="FooterChar">
    <w:name w:val="Footer Char"/>
    <w:basedOn w:val="DefaultParagraphFont"/>
    <w:link w:val="Footer"/>
    <w:uiPriority w:val="99"/>
    <w:rsid w:val="00AA5138"/>
    <w:rPr>
      <w:color w:val="6E6C70"/>
      <w:sz w:val="16"/>
    </w:rPr>
  </w:style>
  <w:style w:type="table" w:styleId="TableGrid">
    <w:name w:val="Table Grid"/>
    <w:basedOn w:val="TableNormal"/>
    <w:uiPriority w:val="1"/>
    <w:rsid w:val="008226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F0D24"/>
  </w:style>
  <w:style w:type="paragraph" w:styleId="Title">
    <w:name w:val="Title"/>
    <w:basedOn w:val="Normal"/>
    <w:next w:val="Normal"/>
    <w:link w:val="TitleChar"/>
    <w:uiPriority w:val="10"/>
    <w:qFormat/>
    <w:rsid w:val="00D513BE"/>
    <w:pPr>
      <w:spacing w:after="240"/>
      <w:contextualSpacing/>
    </w:pPr>
    <w:rPr>
      <w:rFonts w:asciiTheme="majorHAnsi" w:eastAsiaTheme="majorEastAsia" w:hAnsiTheme="majorHAnsi" w:cstheme="majorBidi"/>
      <w:sz w:val="36"/>
      <w:szCs w:val="52"/>
    </w:rPr>
  </w:style>
  <w:style w:type="character" w:customStyle="1" w:styleId="TitleChar">
    <w:name w:val="Title Char"/>
    <w:basedOn w:val="DefaultParagraphFont"/>
    <w:link w:val="Title"/>
    <w:uiPriority w:val="10"/>
    <w:rsid w:val="00D513BE"/>
    <w:rPr>
      <w:rFonts w:asciiTheme="majorHAnsi" w:eastAsiaTheme="majorEastAsia" w:hAnsiTheme="majorHAnsi" w:cstheme="majorBidi"/>
      <w:sz w:val="36"/>
      <w:szCs w:val="52"/>
    </w:rPr>
  </w:style>
  <w:style w:type="character" w:customStyle="1" w:styleId="Heading1Char">
    <w:name w:val="Heading 1 Char"/>
    <w:basedOn w:val="DefaultParagraphFont"/>
    <w:link w:val="Heading1"/>
    <w:uiPriority w:val="9"/>
    <w:rsid w:val="00B633B2"/>
    <w:rPr>
      <w:rFonts w:asciiTheme="majorHAnsi" w:eastAsiaTheme="majorEastAsia" w:hAnsiTheme="majorHAnsi" w:cstheme="majorBidi"/>
      <w:bCs/>
      <w:sz w:val="32"/>
      <w:szCs w:val="28"/>
    </w:rPr>
  </w:style>
  <w:style w:type="paragraph" w:styleId="TOCHeading">
    <w:name w:val="TOC Heading"/>
    <w:basedOn w:val="Normal"/>
    <w:next w:val="Normal"/>
    <w:uiPriority w:val="39"/>
    <w:unhideWhenUsed/>
    <w:rsid w:val="0084460E"/>
    <w:pPr>
      <w:spacing w:before="240"/>
    </w:pPr>
    <w:rPr>
      <w:b/>
      <w:color w:val="005E57"/>
      <w:sz w:val="28"/>
      <w:lang w:val="en-US"/>
    </w:rPr>
  </w:style>
  <w:style w:type="character" w:customStyle="1" w:styleId="Heading2Char">
    <w:name w:val="Heading 2 Char"/>
    <w:basedOn w:val="DefaultParagraphFont"/>
    <w:link w:val="Heading2"/>
    <w:uiPriority w:val="9"/>
    <w:rsid w:val="00F63DDD"/>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F63DDD"/>
    <w:rPr>
      <w:rFonts w:asciiTheme="majorHAnsi" w:eastAsiaTheme="majorEastAsia" w:hAnsiTheme="majorHAnsi" w:cstheme="majorBidi"/>
      <w:b/>
      <w:bCs/>
    </w:rPr>
  </w:style>
  <w:style w:type="character" w:customStyle="1" w:styleId="NoSpacingChar">
    <w:name w:val="No Spacing Char"/>
    <w:basedOn w:val="DefaultParagraphFont"/>
    <w:link w:val="NoSpacing"/>
    <w:uiPriority w:val="1"/>
    <w:rsid w:val="009F0D24"/>
  </w:style>
  <w:style w:type="paragraph" w:styleId="BalloonText">
    <w:name w:val="Balloon Text"/>
    <w:basedOn w:val="Normal"/>
    <w:link w:val="BalloonTextChar"/>
    <w:uiPriority w:val="99"/>
    <w:semiHidden/>
    <w:unhideWhenUsed/>
    <w:rsid w:val="008054B9"/>
    <w:rPr>
      <w:rFonts w:ascii="Tahoma" w:hAnsi="Tahoma" w:cs="Tahoma"/>
      <w:sz w:val="16"/>
      <w:szCs w:val="16"/>
    </w:rPr>
  </w:style>
  <w:style w:type="character" w:customStyle="1" w:styleId="BalloonTextChar">
    <w:name w:val="Balloon Text Char"/>
    <w:basedOn w:val="DefaultParagraphFont"/>
    <w:link w:val="BalloonText"/>
    <w:uiPriority w:val="99"/>
    <w:semiHidden/>
    <w:rsid w:val="008054B9"/>
    <w:rPr>
      <w:rFonts w:ascii="Tahoma" w:eastAsia="Times New Roman" w:hAnsi="Tahoma" w:cs="Tahoma"/>
      <w:sz w:val="16"/>
      <w:szCs w:val="16"/>
      <w:lang w:val="en-US"/>
    </w:rPr>
  </w:style>
  <w:style w:type="paragraph" w:styleId="Subtitle">
    <w:name w:val="Subtitle"/>
    <w:basedOn w:val="NoSpacing"/>
    <w:next w:val="Normal"/>
    <w:link w:val="SubtitleChar"/>
    <w:uiPriority w:val="11"/>
    <w:semiHidden/>
    <w:rsid w:val="009D1AAC"/>
    <w:pPr>
      <w:numPr>
        <w:ilvl w:val="1"/>
      </w:numPr>
      <w:spacing w:after="240"/>
    </w:pPr>
    <w:rPr>
      <w:rFonts w:asciiTheme="majorHAnsi" w:eastAsiaTheme="majorEastAsia" w:hAnsiTheme="majorHAnsi" w:cstheme="majorBidi"/>
      <w:b/>
      <w:iCs/>
    </w:rPr>
  </w:style>
  <w:style w:type="character" w:customStyle="1" w:styleId="SubtitleChar">
    <w:name w:val="Subtitle Char"/>
    <w:basedOn w:val="DefaultParagraphFont"/>
    <w:link w:val="Subtitle"/>
    <w:uiPriority w:val="11"/>
    <w:semiHidden/>
    <w:rsid w:val="00A87A61"/>
    <w:rPr>
      <w:rFonts w:asciiTheme="majorHAnsi" w:eastAsiaTheme="majorEastAsia" w:hAnsiTheme="majorHAnsi" w:cstheme="majorBidi"/>
      <w:b/>
      <w:iCs/>
    </w:rPr>
  </w:style>
  <w:style w:type="character" w:styleId="PlaceholderText">
    <w:name w:val="Placeholder Text"/>
    <w:basedOn w:val="DefaultParagraphFont"/>
    <w:uiPriority w:val="99"/>
    <w:rsid w:val="00647250"/>
    <w:rPr>
      <w:color w:val="auto"/>
    </w:rPr>
  </w:style>
  <w:style w:type="paragraph" w:styleId="TOC1">
    <w:name w:val="toc 1"/>
    <w:basedOn w:val="Normal"/>
    <w:next w:val="Normal"/>
    <w:autoRedefine/>
    <w:uiPriority w:val="39"/>
    <w:unhideWhenUsed/>
    <w:rsid w:val="00AA5138"/>
    <w:pPr>
      <w:pBdr>
        <w:top w:val="single" w:sz="4" w:space="4" w:color="6E6C70"/>
      </w:pBdr>
      <w:tabs>
        <w:tab w:val="right" w:pos="9356"/>
      </w:tabs>
    </w:pPr>
  </w:style>
  <w:style w:type="paragraph" w:styleId="TOC2">
    <w:name w:val="toc 2"/>
    <w:basedOn w:val="Normal"/>
    <w:next w:val="Normal"/>
    <w:autoRedefine/>
    <w:uiPriority w:val="39"/>
    <w:unhideWhenUsed/>
    <w:rsid w:val="007D1717"/>
    <w:pPr>
      <w:tabs>
        <w:tab w:val="right" w:pos="9356"/>
      </w:tabs>
      <w:ind w:left="227"/>
    </w:pPr>
  </w:style>
  <w:style w:type="paragraph" w:styleId="TOC3">
    <w:name w:val="toc 3"/>
    <w:basedOn w:val="Normal"/>
    <w:next w:val="Normal"/>
    <w:autoRedefine/>
    <w:uiPriority w:val="39"/>
    <w:unhideWhenUsed/>
    <w:rsid w:val="007D1717"/>
    <w:pPr>
      <w:tabs>
        <w:tab w:val="right" w:pos="9356"/>
      </w:tabs>
      <w:ind w:left="454"/>
    </w:pPr>
  </w:style>
  <w:style w:type="character" w:styleId="Hyperlink">
    <w:name w:val="Hyperlink"/>
    <w:basedOn w:val="DefaultParagraphFont"/>
    <w:uiPriority w:val="99"/>
    <w:unhideWhenUsed/>
    <w:rsid w:val="003D10C5"/>
    <w:rPr>
      <w:color w:val="50B948" w:themeColor="hyperlink"/>
      <w:u w:val="single"/>
    </w:rPr>
  </w:style>
  <w:style w:type="table" w:customStyle="1" w:styleId="MetsoTable">
    <w:name w:val="Metso Table"/>
    <w:basedOn w:val="TableNormal"/>
    <w:uiPriority w:val="99"/>
    <w:qFormat/>
    <w:rsid w:val="00D513BE"/>
    <w:tblPr>
      <w:tblBorders>
        <w:top w:val="single" w:sz="4" w:space="0" w:color="6E6C70"/>
        <w:left w:val="single" w:sz="4" w:space="0" w:color="6E6C70"/>
        <w:bottom w:val="single" w:sz="4" w:space="0" w:color="6E6C70"/>
        <w:right w:val="single" w:sz="4" w:space="0" w:color="6E6C70"/>
        <w:insideH w:val="single" w:sz="4" w:space="0" w:color="6E6C70"/>
        <w:insideV w:val="single" w:sz="4" w:space="0" w:color="6E6C70"/>
      </w:tblBorders>
    </w:tblPr>
    <w:tblStylePr w:type="firstRow">
      <w:pPr>
        <w:wordWrap/>
        <w:spacing w:line="240" w:lineRule="auto"/>
      </w:pPr>
      <w:rPr>
        <w:rFonts w:asciiTheme="minorHAnsi" w:hAnsiTheme="minorHAnsi"/>
        <w:b/>
        <w:caps w:val="0"/>
        <w:smallCaps w:val="0"/>
        <w:color w:val="FFFFFF"/>
        <w:sz w:val="24"/>
      </w:rPr>
      <w:tblPr/>
      <w:tcPr>
        <w:shd w:val="clear" w:color="auto" w:fill="005E57"/>
      </w:tcPr>
    </w:tblStylePr>
    <w:tblStylePr w:type="lastRow">
      <w:rPr>
        <w:rFonts w:asciiTheme="minorHAnsi" w:hAnsiTheme="minorHAnsi"/>
        <w:b/>
        <w:sz w:val="22"/>
      </w:rPr>
      <w:tblPr/>
      <w:tcPr>
        <w:tcBorders>
          <w:top w:val="single" w:sz="4" w:space="0" w:color="817E83"/>
          <w:left w:val="single" w:sz="4" w:space="0" w:color="817E83"/>
          <w:bottom w:val="single" w:sz="4" w:space="0" w:color="817E83"/>
          <w:right w:val="single" w:sz="4" w:space="0" w:color="817E83"/>
          <w:insideH w:val="single" w:sz="4" w:space="0" w:color="817E83"/>
          <w:insideV w:val="single" w:sz="4" w:space="0" w:color="817E83"/>
          <w:tl2br w:val="nil"/>
          <w:tr2bl w:val="nil"/>
        </w:tcBorders>
      </w:tcPr>
    </w:tblStylePr>
  </w:style>
  <w:style w:type="character" w:customStyle="1" w:styleId="Heading4Char">
    <w:name w:val="Heading 4 Char"/>
    <w:basedOn w:val="DefaultParagraphFont"/>
    <w:link w:val="Heading4"/>
    <w:uiPriority w:val="9"/>
    <w:rsid w:val="00A87A61"/>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semiHidden/>
    <w:rsid w:val="00F63DD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63DDD"/>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F63DDD"/>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F63DDD"/>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63DDD"/>
    <w:rPr>
      <w:rFonts w:asciiTheme="majorHAnsi" w:eastAsiaTheme="majorEastAsia" w:hAnsiTheme="majorHAnsi" w:cstheme="majorBidi"/>
      <w:iCs/>
      <w:sz w:val="20"/>
    </w:rPr>
  </w:style>
  <w:style w:type="paragraph" w:styleId="ListBullet">
    <w:name w:val="List Bullet"/>
    <w:basedOn w:val="Normal"/>
    <w:uiPriority w:val="2"/>
    <w:qFormat/>
    <w:rsid w:val="002D2D44"/>
    <w:pPr>
      <w:numPr>
        <w:numId w:val="9"/>
      </w:numPr>
      <w:contextualSpacing/>
    </w:pPr>
  </w:style>
  <w:style w:type="numbering" w:customStyle="1" w:styleId="Metsobullets">
    <w:name w:val="Metso bullets"/>
    <w:uiPriority w:val="99"/>
    <w:rsid w:val="002D2D44"/>
    <w:pPr>
      <w:numPr>
        <w:numId w:val="9"/>
      </w:numPr>
    </w:pPr>
  </w:style>
  <w:style w:type="character" w:styleId="PageNumber">
    <w:name w:val="page number"/>
    <w:basedOn w:val="DefaultParagraphFont"/>
    <w:uiPriority w:val="99"/>
    <w:rsid w:val="00C55797"/>
    <w:rPr>
      <w:rFonts w:asciiTheme="minorHAnsi" w:hAnsiTheme="minorHAnsi"/>
      <w:sz w:val="24"/>
    </w:rPr>
  </w:style>
  <w:style w:type="paragraph" w:styleId="ListNumber">
    <w:name w:val="List Number"/>
    <w:basedOn w:val="Normal"/>
    <w:uiPriority w:val="3"/>
    <w:qFormat/>
    <w:rsid w:val="00820B59"/>
    <w:pPr>
      <w:numPr>
        <w:numId w:val="16"/>
      </w:numPr>
      <w:contextualSpacing/>
    </w:pPr>
  </w:style>
  <w:style w:type="numbering" w:customStyle="1" w:styleId="MetsoNumbering">
    <w:name w:val="Metso Numbering"/>
    <w:uiPriority w:val="99"/>
    <w:rsid w:val="00820B59"/>
    <w:pPr>
      <w:numPr>
        <w:numId w:val="12"/>
      </w:numPr>
    </w:pPr>
  </w:style>
  <w:style w:type="paragraph" w:styleId="BodyText">
    <w:name w:val="Body Text"/>
    <w:basedOn w:val="Normal"/>
    <w:next w:val="BodyText2"/>
    <w:link w:val="BodyTextChar"/>
    <w:uiPriority w:val="99"/>
    <w:semiHidden/>
    <w:rsid w:val="005D662A"/>
  </w:style>
  <w:style w:type="character" w:customStyle="1" w:styleId="BodyTextChar">
    <w:name w:val="Body Text Char"/>
    <w:basedOn w:val="DefaultParagraphFont"/>
    <w:link w:val="BodyText"/>
    <w:uiPriority w:val="99"/>
    <w:semiHidden/>
    <w:rsid w:val="00A87A61"/>
  </w:style>
  <w:style w:type="paragraph" w:styleId="BodyText2">
    <w:name w:val="Body Text 2"/>
    <w:basedOn w:val="Normal"/>
    <w:link w:val="BodyText2Char"/>
    <w:uiPriority w:val="99"/>
    <w:semiHidden/>
    <w:rsid w:val="005D662A"/>
    <w:pPr>
      <w:ind w:firstLine="170"/>
    </w:pPr>
  </w:style>
  <w:style w:type="character" w:customStyle="1" w:styleId="BodyText2Char">
    <w:name w:val="Body Text 2 Char"/>
    <w:basedOn w:val="DefaultParagraphFont"/>
    <w:link w:val="BodyText2"/>
    <w:uiPriority w:val="99"/>
    <w:semiHidden/>
    <w:rsid w:val="00A87A61"/>
  </w:style>
  <w:style w:type="paragraph" w:styleId="TOAHeading">
    <w:name w:val="toa heading"/>
    <w:basedOn w:val="Normal"/>
    <w:next w:val="Normal"/>
    <w:uiPriority w:val="99"/>
    <w:semiHidden/>
    <w:unhideWhenUsed/>
    <w:rsid w:val="00644AFF"/>
    <w:pPr>
      <w:spacing w:before="120"/>
    </w:pPr>
    <w:rPr>
      <w:rFonts w:asciiTheme="majorHAnsi" w:eastAsiaTheme="majorEastAsia" w:hAnsiTheme="majorHAnsi" w:cstheme="majorBidi"/>
      <w:b/>
      <w:bCs/>
      <w:color w:val="4C4D4F" w:themeColor="text2"/>
    </w:rPr>
  </w:style>
  <w:style w:type="paragraph" w:styleId="TOC4">
    <w:name w:val="toc 4"/>
    <w:basedOn w:val="Normal"/>
    <w:next w:val="Normal"/>
    <w:autoRedefine/>
    <w:uiPriority w:val="39"/>
    <w:semiHidden/>
    <w:unhideWhenUsed/>
    <w:rsid w:val="007D1717"/>
    <w:pPr>
      <w:tabs>
        <w:tab w:val="right" w:pos="9356"/>
      </w:tabs>
      <w:ind w:left="680"/>
    </w:pPr>
  </w:style>
  <w:style w:type="paragraph" w:styleId="TOC5">
    <w:name w:val="toc 5"/>
    <w:basedOn w:val="Normal"/>
    <w:next w:val="Normal"/>
    <w:autoRedefine/>
    <w:uiPriority w:val="39"/>
    <w:semiHidden/>
    <w:unhideWhenUsed/>
    <w:rsid w:val="007D1717"/>
    <w:pPr>
      <w:tabs>
        <w:tab w:val="right" w:pos="9356"/>
      </w:tabs>
      <w:ind w:left="907"/>
    </w:pPr>
  </w:style>
  <w:style w:type="paragraph" w:styleId="TOC6">
    <w:name w:val="toc 6"/>
    <w:basedOn w:val="Normal"/>
    <w:next w:val="Normal"/>
    <w:autoRedefine/>
    <w:uiPriority w:val="39"/>
    <w:semiHidden/>
    <w:unhideWhenUsed/>
    <w:rsid w:val="007D1717"/>
    <w:pPr>
      <w:tabs>
        <w:tab w:val="right" w:pos="9356"/>
      </w:tabs>
      <w:ind w:left="1134"/>
    </w:pPr>
  </w:style>
  <w:style w:type="paragraph" w:styleId="TOC7">
    <w:name w:val="toc 7"/>
    <w:basedOn w:val="Normal"/>
    <w:next w:val="Normal"/>
    <w:autoRedefine/>
    <w:uiPriority w:val="39"/>
    <w:semiHidden/>
    <w:unhideWhenUsed/>
    <w:rsid w:val="007D1717"/>
    <w:pPr>
      <w:tabs>
        <w:tab w:val="right" w:pos="9356"/>
      </w:tabs>
      <w:ind w:left="1361"/>
    </w:pPr>
  </w:style>
  <w:style w:type="paragraph" w:styleId="TOC8">
    <w:name w:val="toc 8"/>
    <w:basedOn w:val="Normal"/>
    <w:next w:val="Normal"/>
    <w:autoRedefine/>
    <w:uiPriority w:val="39"/>
    <w:semiHidden/>
    <w:unhideWhenUsed/>
    <w:rsid w:val="007D1717"/>
    <w:pPr>
      <w:tabs>
        <w:tab w:val="right" w:pos="9356"/>
      </w:tabs>
      <w:ind w:left="1588"/>
    </w:pPr>
  </w:style>
  <w:style w:type="paragraph" w:styleId="TOC9">
    <w:name w:val="toc 9"/>
    <w:basedOn w:val="Normal"/>
    <w:next w:val="Normal"/>
    <w:autoRedefine/>
    <w:uiPriority w:val="39"/>
    <w:semiHidden/>
    <w:unhideWhenUsed/>
    <w:rsid w:val="007D1717"/>
    <w:pPr>
      <w:tabs>
        <w:tab w:val="right" w:pos="9356"/>
      </w:tabs>
      <w:ind w:left="1814"/>
    </w:pPr>
  </w:style>
  <w:style w:type="character" w:customStyle="1" w:styleId="FooterAddress">
    <w:name w:val="FooterAddress"/>
    <w:basedOn w:val="DefaultParagraphFont"/>
    <w:rsid w:val="006D454E"/>
    <w:rPr>
      <w:rFonts w:ascii="Arial" w:hAnsi="Arial"/>
      <w:noProof/>
      <w:sz w:val="16"/>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A5BC4"/>
    <w:pPr>
      <w:spacing w:before="100" w:beforeAutospacing="1" w:after="100" w:afterAutospacing="1"/>
    </w:pPr>
    <w:rPr>
      <w:rFonts w:ascii="Times New Roman" w:eastAsia="Times New Roman" w:hAnsi="Times New Roman" w:cs="Times New Roman"/>
      <w:lang w:val="sv-SE" w:eastAsia="sv-SE"/>
    </w:rPr>
  </w:style>
  <w:style w:type="character" w:customStyle="1" w:styleId="normaltextrun">
    <w:name w:val="normaltextrun"/>
    <w:basedOn w:val="DefaultParagraphFont"/>
    <w:rsid w:val="001A5BC4"/>
  </w:style>
  <w:style w:type="character" w:customStyle="1" w:styleId="eop">
    <w:name w:val="eop"/>
    <w:basedOn w:val="DefaultParagraphFont"/>
    <w:rsid w:val="001A5BC4"/>
  </w:style>
  <w:style w:type="paragraph" w:styleId="NormalWeb">
    <w:name w:val="Normal (Web)"/>
    <w:basedOn w:val="Normal"/>
    <w:uiPriority w:val="99"/>
    <w:unhideWhenUsed/>
    <w:rsid w:val="001A5BC4"/>
    <w:pPr>
      <w:spacing w:before="100" w:beforeAutospacing="1" w:after="100" w:afterAutospacing="1"/>
    </w:pPr>
    <w:rPr>
      <w:rFonts w:ascii="Times New Roman" w:eastAsia="Times New Roman" w:hAnsi="Times New Roman" w:cs="Times New Roman"/>
      <w:lang w:val="en-GB" w:eastAsia="fi-FI"/>
    </w:rPr>
  </w:style>
  <w:style w:type="character" w:styleId="CommentReference">
    <w:name w:val="annotation reference"/>
    <w:basedOn w:val="DefaultParagraphFont"/>
    <w:uiPriority w:val="99"/>
    <w:semiHidden/>
    <w:unhideWhenUsed/>
    <w:rsid w:val="00785F1E"/>
    <w:rPr>
      <w:sz w:val="16"/>
      <w:szCs w:val="16"/>
    </w:rPr>
  </w:style>
  <w:style w:type="paragraph" w:styleId="CommentText">
    <w:name w:val="annotation text"/>
    <w:basedOn w:val="Normal"/>
    <w:link w:val="CommentTextChar"/>
    <w:uiPriority w:val="99"/>
    <w:semiHidden/>
    <w:unhideWhenUsed/>
    <w:rsid w:val="00785F1E"/>
    <w:rPr>
      <w:sz w:val="20"/>
      <w:szCs w:val="20"/>
    </w:rPr>
  </w:style>
  <w:style w:type="character" w:customStyle="1" w:styleId="CommentTextChar">
    <w:name w:val="Comment Text Char"/>
    <w:basedOn w:val="DefaultParagraphFont"/>
    <w:link w:val="CommentText"/>
    <w:uiPriority w:val="99"/>
    <w:semiHidden/>
    <w:rsid w:val="00785F1E"/>
    <w:rPr>
      <w:sz w:val="20"/>
      <w:szCs w:val="20"/>
    </w:rPr>
  </w:style>
  <w:style w:type="paragraph" w:styleId="CommentSubject">
    <w:name w:val="annotation subject"/>
    <w:basedOn w:val="CommentText"/>
    <w:next w:val="CommentText"/>
    <w:link w:val="CommentSubjectChar"/>
    <w:uiPriority w:val="99"/>
    <w:semiHidden/>
    <w:unhideWhenUsed/>
    <w:rsid w:val="00785F1E"/>
    <w:rPr>
      <w:b/>
      <w:bCs/>
    </w:rPr>
  </w:style>
  <w:style w:type="character" w:customStyle="1" w:styleId="CommentSubjectChar">
    <w:name w:val="Comment Subject Char"/>
    <w:basedOn w:val="CommentTextChar"/>
    <w:link w:val="CommentSubject"/>
    <w:uiPriority w:val="99"/>
    <w:semiHidden/>
    <w:rsid w:val="00785F1E"/>
    <w:rPr>
      <w:b/>
      <w:bCs/>
      <w:sz w:val="20"/>
      <w:szCs w:val="20"/>
    </w:rPr>
  </w:style>
  <w:style w:type="character" w:styleId="UnresolvedMention">
    <w:name w:val="Unresolved Mention"/>
    <w:basedOn w:val="DefaultParagraphFont"/>
    <w:uiPriority w:val="99"/>
    <w:semiHidden/>
    <w:unhideWhenUsed/>
    <w:rsid w:val="007106D3"/>
    <w:rPr>
      <w:color w:val="605E5C"/>
      <w:shd w:val="clear" w:color="auto" w:fill="E1DFDD"/>
    </w:rPr>
  </w:style>
  <w:style w:type="character" w:styleId="Emphasis">
    <w:name w:val="Emphasis"/>
    <w:basedOn w:val="DefaultParagraphFont"/>
    <w:uiPriority w:val="20"/>
    <w:qFormat/>
    <w:rsid w:val="009E477D"/>
    <w:rPr>
      <w:i/>
      <w:iCs/>
    </w:rPr>
  </w:style>
  <w:style w:type="paragraph" w:styleId="Revision">
    <w:name w:val="Revision"/>
    <w:hidden/>
    <w:uiPriority w:val="99"/>
    <w:semiHidden/>
    <w:rsid w:val="0079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2310">
      <w:bodyDiv w:val="1"/>
      <w:marLeft w:val="0"/>
      <w:marRight w:val="0"/>
      <w:marTop w:val="0"/>
      <w:marBottom w:val="0"/>
      <w:divBdr>
        <w:top w:val="none" w:sz="0" w:space="0" w:color="auto"/>
        <w:left w:val="none" w:sz="0" w:space="0" w:color="auto"/>
        <w:bottom w:val="none" w:sz="0" w:space="0" w:color="auto"/>
        <w:right w:val="none" w:sz="0" w:space="0" w:color="auto"/>
      </w:divBdr>
    </w:div>
    <w:div w:id="1414820591">
      <w:bodyDiv w:val="1"/>
      <w:marLeft w:val="0"/>
      <w:marRight w:val="0"/>
      <w:marTop w:val="0"/>
      <w:marBottom w:val="0"/>
      <w:divBdr>
        <w:top w:val="none" w:sz="0" w:space="0" w:color="auto"/>
        <w:left w:val="none" w:sz="0" w:space="0" w:color="auto"/>
        <w:bottom w:val="none" w:sz="0" w:space="0" w:color="auto"/>
        <w:right w:val="none" w:sz="0" w:space="0" w:color="auto"/>
      </w:divBdr>
      <w:divsChild>
        <w:div w:id="461770182">
          <w:marLeft w:val="0"/>
          <w:marRight w:val="0"/>
          <w:marTop w:val="0"/>
          <w:marBottom w:val="0"/>
          <w:divBdr>
            <w:top w:val="none" w:sz="0" w:space="0" w:color="auto"/>
            <w:left w:val="none" w:sz="0" w:space="0" w:color="auto"/>
            <w:bottom w:val="none" w:sz="0" w:space="0" w:color="auto"/>
            <w:right w:val="none" w:sz="0" w:space="0" w:color="auto"/>
          </w:divBdr>
        </w:div>
        <w:div w:id="1981613641">
          <w:marLeft w:val="0"/>
          <w:marRight w:val="0"/>
          <w:marTop w:val="0"/>
          <w:marBottom w:val="0"/>
          <w:divBdr>
            <w:top w:val="none" w:sz="0" w:space="0" w:color="auto"/>
            <w:left w:val="none" w:sz="0" w:space="0" w:color="auto"/>
            <w:bottom w:val="none" w:sz="0" w:space="0" w:color="auto"/>
            <w:right w:val="none" w:sz="0" w:space="0" w:color="auto"/>
          </w:divBdr>
        </w:div>
        <w:div w:id="551431576">
          <w:marLeft w:val="0"/>
          <w:marRight w:val="0"/>
          <w:marTop w:val="0"/>
          <w:marBottom w:val="0"/>
          <w:divBdr>
            <w:top w:val="none" w:sz="0" w:space="0" w:color="auto"/>
            <w:left w:val="none" w:sz="0" w:space="0" w:color="auto"/>
            <w:bottom w:val="none" w:sz="0" w:space="0" w:color="auto"/>
            <w:right w:val="none" w:sz="0" w:space="0" w:color="auto"/>
          </w:divBdr>
        </w:div>
        <w:div w:id="828596985">
          <w:marLeft w:val="0"/>
          <w:marRight w:val="0"/>
          <w:marTop w:val="0"/>
          <w:marBottom w:val="0"/>
          <w:divBdr>
            <w:top w:val="none" w:sz="0" w:space="0" w:color="auto"/>
            <w:left w:val="none" w:sz="0" w:space="0" w:color="auto"/>
            <w:bottom w:val="none" w:sz="0" w:space="0" w:color="auto"/>
            <w:right w:val="none" w:sz="0" w:space="0" w:color="auto"/>
          </w:divBdr>
        </w:div>
        <w:div w:id="393741898">
          <w:marLeft w:val="0"/>
          <w:marRight w:val="0"/>
          <w:marTop w:val="0"/>
          <w:marBottom w:val="0"/>
          <w:divBdr>
            <w:top w:val="none" w:sz="0" w:space="0" w:color="auto"/>
            <w:left w:val="none" w:sz="0" w:space="0" w:color="auto"/>
            <w:bottom w:val="none" w:sz="0" w:space="0" w:color="auto"/>
            <w:right w:val="none" w:sz="0" w:space="0" w:color="auto"/>
          </w:divBdr>
        </w:div>
        <w:div w:id="1003043697">
          <w:marLeft w:val="0"/>
          <w:marRight w:val="0"/>
          <w:marTop w:val="0"/>
          <w:marBottom w:val="0"/>
          <w:divBdr>
            <w:top w:val="none" w:sz="0" w:space="0" w:color="auto"/>
            <w:left w:val="none" w:sz="0" w:space="0" w:color="auto"/>
            <w:bottom w:val="none" w:sz="0" w:space="0" w:color="auto"/>
            <w:right w:val="none" w:sz="0" w:space="0" w:color="auto"/>
          </w:divBdr>
        </w:div>
        <w:div w:id="139733685">
          <w:marLeft w:val="0"/>
          <w:marRight w:val="0"/>
          <w:marTop w:val="0"/>
          <w:marBottom w:val="0"/>
          <w:divBdr>
            <w:top w:val="none" w:sz="0" w:space="0" w:color="auto"/>
            <w:left w:val="none" w:sz="0" w:space="0" w:color="auto"/>
            <w:bottom w:val="none" w:sz="0" w:space="0" w:color="auto"/>
            <w:right w:val="none" w:sz="0" w:space="0" w:color="auto"/>
          </w:divBdr>
        </w:div>
        <w:div w:id="2037121373">
          <w:marLeft w:val="0"/>
          <w:marRight w:val="0"/>
          <w:marTop w:val="0"/>
          <w:marBottom w:val="0"/>
          <w:divBdr>
            <w:top w:val="none" w:sz="0" w:space="0" w:color="auto"/>
            <w:left w:val="none" w:sz="0" w:space="0" w:color="auto"/>
            <w:bottom w:val="none" w:sz="0" w:space="0" w:color="auto"/>
            <w:right w:val="none" w:sz="0" w:space="0" w:color="auto"/>
          </w:divBdr>
        </w:div>
        <w:div w:id="1164122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com/ValmetIR" TargetMode="External"/><Relationship Id="rId18" Type="http://schemas.openxmlformats.org/officeDocument/2006/relationships/hyperlink" Target="https://www.valmet.com/content_folder/processing-of-personal-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x.com/valmetglobal" TargetMode="External"/><Relationship Id="rId17" Type="http://schemas.openxmlformats.org/officeDocument/2006/relationships/hyperlink" Target="https://www.instagram.com/valmetglobal" TargetMode="External"/><Relationship Id="rId2" Type="http://schemas.openxmlformats.org/officeDocument/2006/relationships/customXml" Target="../customXml/item2.xml"/><Relationship Id="rId16" Type="http://schemas.openxmlformats.org/officeDocument/2006/relationships/hyperlink" Target="https://www.youtube.com/c/Valmet/featur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lmet.com" TargetMode="External"/><Relationship Id="rId5" Type="http://schemas.openxmlformats.org/officeDocument/2006/relationships/styles" Target="styles.xml"/><Relationship Id="rId15" Type="http://schemas.openxmlformats.org/officeDocument/2006/relationships/hyperlink" Target="https://www.facebook.com/valmetcorporation" TargetMode="External"/><Relationship Id="rId10" Type="http://schemas.openxmlformats.org/officeDocument/2006/relationships/hyperlink" Target="http://www.valmet.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valm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iforsslo\AppData\Roaming\Microsoft\Templates\Valmet\Valmet%20Letterhead.dotm" TargetMode="External"/></Relationships>
</file>

<file path=word/theme/theme1.xml><?xml version="1.0" encoding="utf-8"?>
<a:theme xmlns:a="http://schemas.openxmlformats.org/drawingml/2006/main" name="Metso">
  <a:themeElements>
    <a:clrScheme name="Valmet">
      <a:dk1>
        <a:sysClr val="windowText" lastClr="000000"/>
      </a:dk1>
      <a:lt1>
        <a:sysClr val="window" lastClr="FFFFFF"/>
      </a:lt1>
      <a:dk2>
        <a:srgbClr val="4C4D4F"/>
      </a:dk2>
      <a:lt2>
        <a:srgbClr val="ECEDEF"/>
      </a:lt2>
      <a:accent1>
        <a:srgbClr val="50B948"/>
      </a:accent1>
      <a:accent2>
        <a:srgbClr val="4C4D4F"/>
      </a:accent2>
      <a:accent3>
        <a:srgbClr val="008BAB"/>
      </a:accent3>
      <a:accent4>
        <a:srgbClr val="F89A41"/>
      </a:accent4>
      <a:accent5>
        <a:srgbClr val="766341"/>
      </a:accent5>
      <a:accent6>
        <a:srgbClr val="C41230"/>
      </a:accent6>
      <a:hlink>
        <a:srgbClr val="50B948"/>
      </a:hlink>
      <a:folHlink>
        <a:srgbClr val="4C4D4F"/>
      </a:folHlink>
    </a:clrScheme>
    <a:fontScheme name="Mets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solidFill>
        <a:ln w="6350">
          <a:solidFill>
            <a:srgbClr val="000000"/>
          </a:solidFill>
        </a:ln>
      </a:spPr>
      <a:bodyPr rtlCol="0" anchor="ctr"/>
      <a:lstStyle>
        <a:defPPr algn="ctr">
          <a:defRPr dirty="0" err="1" smtClean="0">
            <a:solidFill>
              <a:srgbClr val="000000"/>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rgbClr val="00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6836A58D6ED428DBC7CE1CA1E75F3" ma:contentTypeVersion="6" ma:contentTypeDescription="Create a new document." ma:contentTypeScope="" ma:versionID="91c612f9b48d486c1998cead05c45f06">
  <xsd:schema xmlns:xsd="http://www.w3.org/2001/XMLSchema" xmlns:xs="http://www.w3.org/2001/XMLSchema" xmlns:p="http://schemas.microsoft.com/office/2006/metadata/properties" xmlns:ns2="d37c3c00-fcb1-4ad8-b783-0e90dec0668f" xmlns:ns3="a85ad432-4e73-4369-8caf-e3d670860890" targetNamespace="http://schemas.microsoft.com/office/2006/metadata/properties" ma:root="true" ma:fieldsID="a32d8c39df8c894bc9d6be4c88b43064" ns2:_="" ns3:_="">
    <xsd:import namespace="d37c3c00-fcb1-4ad8-b783-0e90dec0668f"/>
    <xsd:import namespace="a85ad432-4e73-4369-8caf-e3d6708608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c3c00-fcb1-4ad8-b783-0e90dec066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ad432-4e73-4369-8caf-e3d6708608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7c3c00-fcb1-4ad8-b783-0e90dec0668f">
      <UserInfo>
        <DisplayName>Jarmo Ervast</DisplayName>
        <AccountId>122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F7537-DC24-4047-8522-CF19242F9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c3c00-fcb1-4ad8-b783-0e90dec0668f"/>
    <ds:schemaRef ds:uri="a85ad432-4e73-4369-8caf-e3d670860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43D78-046F-47AF-A7F7-19A85C3D41C6}">
  <ds:schemaRefs>
    <ds:schemaRef ds:uri="http://schemas.microsoft.com/office/2006/metadata/properties"/>
    <ds:schemaRef ds:uri="http://schemas.microsoft.com/office/infopath/2007/PartnerControls"/>
    <ds:schemaRef ds:uri="d37c3c00-fcb1-4ad8-b783-0e90dec0668f"/>
  </ds:schemaRefs>
</ds:datastoreItem>
</file>

<file path=customXml/itemProps3.xml><?xml version="1.0" encoding="utf-8"?>
<ds:datastoreItem xmlns:ds="http://schemas.openxmlformats.org/officeDocument/2006/customXml" ds:itemID="{ADF17E80-E951-4CD6-98FF-08EA3164C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Valmet Letterhead</Template>
  <TotalTime>239</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Valmet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Forssell</dc:creator>
  <cp:lastModifiedBy>Emil Reinikainen</cp:lastModifiedBy>
  <cp:revision>11</cp:revision>
  <dcterms:created xsi:type="dcterms:W3CDTF">2025-08-12T09:57:00Z</dcterms:created>
  <dcterms:modified xsi:type="dcterms:W3CDTF">2025-08-14T12:08:00Z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almetConfidentiality">
    <vt:lpwstr>UNCLASSIFIED</vt:lpwstr>
  </property>
  <property fmtid="{D5CDD505-2E9C-101B-9397-08002B2CF9AE}" pid="3" name="ContentTypeId">
    <vt:lpwstr>0x0101005FA6836A58D6ED428DBC7CE1CA1E75F3</vt:lpwstr>
  </property>
  <property fmtid="{D5CDD505-2E9C-101B-9397-08002B2CF9AE}" pid="4" name="AuthorIds_UIVersion_4096">
    <vt:lpwstr>689</vt:lpwstr>
  </property>
  <property fmtid="{D5CDD505-2E9C-101B-9397-08002B2CF9AE}" pid="5" name="AuthorIds_UIVersion_5120">
    <vt:lpwstr>689</vt:lpwstr>
  </property>
</Properties>
</file>