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D94761" w14:textId="530553CB" w:rsidR="004719B4" w:rsidRPr="006F64C1" w:rsidRDefault="006F64C1" w:rsidP="00C271A5">
      <w:pPr>
        <w:overflowPunct/>
        <w:autoSpaceDE/>
        <w:autoSpaceDN/>
        <w:adjustRightInd/>
        <w:rPr>
          <w:rFonts w:asciiTheme="minorHAnsi" w:hAnsiTheme="minorHAnsi" w:cstheme="minorBidi"/>
          <w:b/>
          <w:bCs/>
          <w:color w:val="FF0000"/>
          <w:szCs w:val="24"/>
          <w:lang w:val="en-GB" w:eastAsia="sv-SE"/>
        </w:rPr>
      </w:pPr>
      <w:r>
        <w:rPr>
          <w:rFonts w:asciiTheme="minorHAnsi" w:hAnsiTheme="minorHAnsi" w:cstheme="minorBidi"/>
          <w:b/>
          <w:bCs/>
          <w:szCs w:val="24"/>
          <w:lang w:val="en-GB" w:eastAsia="sv-SE"/>
        </w:rPr>
        <w:t>November</w:t>
      </w:r>
      <w:r w:rsidR="00942B95">
        <w:rPr>
          <w:rFonts w:asciiTheme="minorHAnsi" w:hAnsiTheme="minorHAnsi" w:cstheme="minorBidi"/>
          <w:b/>
          <w:bCs/>
          <w:szCs w:val="24"/>
          <w:lang w:val="en-GB" w:eastAsia="sv-SE"/>
        </w:rPr>
        <w:t xml:space="preserve"> </w:t>
      </w:r>
      <w:r w:rsidR="00D3027D">
        <w:rPr>
          <w:rFonts w:asciiTheme="minorHAnsi" w:hAnsiTheme="minorHAnsi" w:cstheme="minorBidi"/>
          <w:b/>
          <w:bCs/>
          <w:szCs w:val="24"/>
          <w:lang w:val="en-GB" w:eastAsia="sv-SE"/>
        </w:rPr>
        <w:t>2</w:t>
      </w:r>
      <w:r w:rsidR="00A72351">
        <w:rPr>
          <w:rFonts w:asciiTheme="minorHAnsi" w:hAnsiTheme="minorHAnsi" w:cstheme="minorBidi"/>
          <w:b/>
          <w:bCs/>
          <w:szCs w:val="24"/>
          <w:lang w:val="en-GB" w:eastAsia="sv-SE"/>
        </w:rPr>
        <w:t>8</w:t>
      </w:r>
      <w:r w:rsidR="005844D7" w:rsidRPr="005844D7">
        <w:rPr>
          <w:rFonts w:asciiTheme="minorHAnsi" w:hAnsiTheme="minorHAnsi" w:cstheme="minorBidi"/>
          <w:b/>
          <w:bCs/>
          <w:szCs w:val="24"/>
          <w:vertAlign w:val="superscript"/>
          <w:lang w:val="en-GB" w:eastAsia="sv-SE"/>
        </w:rPr>
        <w:t>th</w:t>
      </w:r>
      <w:r w:rsidR="005844D7">
        <w:rPr>
          <w:rFonts w:asciiTheme="minorHAnsi" w:hAnsiTheme="minorHAnsi" w:cstheme="minorBidi"/>
          <w:b/>
          <w:bCs/>
          <w:szCs w:val="24"/>
          <w:lang w:val="en-GB" w:eastAsia="sv-SE"/>
        </w:rPr>
        <w:t xml:space="preserve">, </w:t>
      </w:r>
      <w:r w:rsidR="00942B95">
        <w:rPr>
          <w:rFonts w:asciiTheme="minorHAnsi" w:hAnsiTheme="minorHAnsi" w:cstheme="minorBidi"/>
          <w:b/>
          <w:bCs/>
          <w:szCs w:val="24"/>
          <w:lang w:val="en-GB" w:eastAsia="sv-SE"/>
        </w:rPr>
        <w:t>2019</w:t>
      </w:r>
      <w:r>
        <w:rPr>
          <w:rFonts w:asciiTheme="minorHAnsi" w:hAnsiTheme="minorHAnsi" w:cstheme="minorBidi"/>
          <w:b/>
          <w:bCs/>
          <w:szCs w:val="24"/>
          <w:lang w:val="en-GB" w:eastAsia="sv-SE"/>
        </w:rPr>
        <w:t xml:space="preserve"> </w:t>
      </w:r>
    </w:p>
    <w:p w14:paraId="2A2FFD71" w14:textId="053B844B" w:rsidR="00942B95" w:rsidRDefault="00942B95" w:rsidP="00C271A5">
      <w:pPr>
        <w:overflowPunct/>
        <w:autoSpaceDE/>
        <w:autoSpaceDN/>
        <w:adjustRightInd/>
        <w:rPr>
          <w:rFonts w:asciiTheme="minorHAnsi" w:hAnsiTheme="minorHAnsi" w:cstheme="minorBidi"/>
          <w:b/>
          <w:bCs/>
          <w:szCs w:val="24"/>
          <w:lang w:val="en-GB" w:eastAsia="sv-SE"/>
        </w:rPr>
      </w:pPr>
    </w:p>
    <w:p w14:paraId="7C68FC9C" w14:textId="6676BC87" w:rsidR="00B223D4" w:rsidRPr="00A314E4" w:rsidRDefault="00B223D4" w:rsidP="00B223D4">
      <w:pPr>
        <w:overflowPunct/>
        <w:autoSpaceDE/>
        <w:autoSpaceDN/>
        <w:adjustRightInd/>
        <w:jc w:val="center"/>
        <w:rPr>
          <w:rFonts w:asciiTheme="minorHAnsi" w:hAnsiTheme="minorHAnsi" w:cstheme="minorBidi"/>
          <w:b/>
          <w:bCs/>
          <w:sz w:val="36"/>
          <w:szCs w:val="36"/>
          <w:lang w:val="en-GB" w:eastAsia="sv-SE"/>
        </w:rPr>
      </w:pPr>
      <w:r w:rsidRPr="00A314E4">
        <w:rPr>
          <w:rFonts w:asciiTheme="minorHAnsi" w:hAnsiTheme="minorHAnsi" w:cstheme="minorBidi"/>
          <w:b/>
          <w:bCs/>
          <w:sz w:val="36"/>
          <w:szCs w:val="36"/>
          <w:lang w:val="en-GB" w:eastAsia="sv-SE"/>
        </w:rPr>
        <w:t xml:space="preserve">STENA </w:t>
      </w:r>
      <w:r>
        <w:rPr>
          <w:rFonts w:asciiTheme="minorHAnsi" w:hAnsiTheme="minorHAnsi" w:cstheme="minorBidi"/>
          <w:b/>
          <w:bCs/>
          <w:sz w:val="36"/>
          <w:szCs w:val="36"/>
          <w:lang w:val="en-GB" w:eastAsia="sv-SE"/>
        </w:rPr>
        <w:t xml:space="preserve">ESTRID DEPARTS CHINA </w:t>
      </w:r>
      <w:r w:rsidR="00335537">
        <w:rPr>
          <w:rFonts w:asciiTheme="minorHAnsi" w:hAnsiTheme="minorHAnsi" w:cstheme="minorBidi"/>
          <w:b/>
          <w:bCs/>
          <w:sz w:val="36"/>
          <w:szCs w:val="36"/>
          <w:lang w:val="en-GB" w:eastAsia="sv-SE"/>
        </w:rPr>
        <w:t xml:space="preserve">FOR </w:t>
      </w:r>
      <w:r w:rsidRPr="00A314E4">
        <w:rPr>
          <w:rFonts w:asciiTheme="minorHAnsi" w:hAnsiTheme="minorHAnsi" w:cstheme="minorBidi"/>
          <w:b/>
          <w:bCs/>
          <w:sz w:val="36"/>
          <w:szCs w:val="36"/>
          <w:lang w:val="en-GB" w:eastAsia="sv-SE"/>
        </w:rPr>
        <w:t xml:space="preserve">IRISH SEA  </w:t>
      </w:r>
    </w:p>
    <w:p w14:paraId="62AFD7AB" w14:textId="3281323E" w:rsidR="00B223D4" w:rsidRPr="00606FC0" w:rsidRDefault="00335537" w:rsidP="00074502">
      <w:pPr>
        <w:overflowPunct/>
        <w:autoSpaceDE/>
        <w:autoSpaceDN/>
        <w:adjustRightInd/>
        <w:jc w:val="center"/>
        <w:rPr>
          <w:rFonts w:asciiTheme="minorHAnsi" w:hAnsiTheme="minorHAnsi" w:cstheme="minorBidi"/>
          <w:i/>
          <w:iCs/>
          <w:sz w:val="28"/>
          <w:szCs w:val="28"/>
          <w:lang w:val="en-GB" w:eastAsia="sv-SE"/>
        </w:rPr>
      </w:pPr>
      <w:r>
        <w:rPr>
          <w:rFonts w:asciiTheme="minorHAnsi" w:hAnsiTheme="minorHAnsi" w:cstheme="minorBidi"/>
          <w:b/>
          <w:bCs/>
          <w:i/>
          <w:iCs/>
          <w:sz w:val="28"/>
          <w:szCs w:val="28"/>
          <w:lang w:val="en-GB" w:eastAsia="sv-SE"/>
        </w:rPr>
        <w:t>Stena Line</w:t>
      </w:r>
      <w:r w:rsidR="00F13986">
        <w:rPr>
          <w:rFonts w:asciiTheme="minorHAnsi" w:hAnsiTheme="minorHAnsi" w:cstheme="minorBidi"/>
          <w:b/>
          <w:bCs/>
          <w:i/>
          <w:iCs/>
          <w:sz w:val="28"/>
          <w:szCs w:val="28"/>
          <w:lang w:val="en-GB" w:eastAsia="sv-SE"/>
        </w:rPr>
        <w:t>’s newest</w:t>
      </w:r>
      <w:r>
        <w:rPr>
          <w:rFonts w:asciiTheme="minorHAnsi" w:hAnsiTheme="minorHAnsi" w:cstheme="minorBidi"/>
          <w:b/>
          <w:bCs/>
          <w:i/>
          <w:iCs/>
          <w:sz w:val="28"/>
          <w:szCs w:val="28"/>
          <w:lang w:val="en-GB" w:eastAsia="sv-SE"/>
        </w:rPr>
        <w:t xml:space="preserve"> ferry </w:t>
      </w:r>
      <w:r w:rsidR="001418AE">
        <w:rPr>
          <w:rFonts w:asciiTheme="minorHAnsi" w:hAnsiTheme="minorHAnsi" w:cstheme="minorBidi"/>
          <w:b/>
          <w:bCs/>
          <w:i/>
          <w:iCs/>
          <w:sz w:val="28"/>
          <w:szCs w:val="28"/>
          <w:lang w:val="en-GB" w:eastAsia="sv-SE"/>
        </w:rPr>
        <w:t>s</w:t>
      </w:r>
      <w:r w:rsidR="00074502">
        <w:rPr>
          <w:rFonts w:asciiTheme="minorHAnsi" w:hAnsiTheme="minorHAnsi" w:cstheme="minorBidi"/>
          <w:b/>
          <w:bCs/>
          <w:i/>
          <w:iCs/>
          <w:sz w:val="28"/>
          <w:szCs w:val="28"/>
          <w:lang w:val="en-GB" w:eastAsia="sv-SE"/>
        </w:rPr>
        <w:t xml:space="preserve">ets out on </w:t>
      </w:r>
      <w:r w:rsidR="00FC1A45">
        <w:rPr>
          <w:rFonts w:asciiTheme="minorHAnsi" w:hAnsiTheme="minorHAnsi" w:cstheme="minorBidi"/>
          <w:b/>
          <w:bCs/>
          <w:i/>
          <w:iCs/>
          <w:sz w:val="28"/>
          <w:szCs w:val="28"/>
          <w:lang w:val="en-GB" w:eastAsia="sv-SE"/>
        </w:rPr>
        <w:t xml:space="preserve">journey </w:t>
      </w:r>
      <w:r w:rsidR="00F73257">
        <w:rPr>
          <w:rFonts w:asciiTheme="minorHAnsi" w:hAnsiTheme="minorHAnsi" w:cstheme="minorBidi"/>
          <w:b/>
          <w:bCs/>
          <w:i/>
          <w:iCs/>
          <w:sz w:val="28"/>
          <w:szCs w:val="28"/>
          <w:lang w:val="en-GB" w:eastAsia="sv-SE"/>
        </w:rPr>
        <w:t xml:space="preserve">from </w:t>
      </w:r>
      <w:r w:rsidR="00611AAF">
        <w:rPr>
          <w:rFonts w:asciiTheme="minorHAnsi" w:hAnsiTheme="minorHAnsi" w:cstheme="minorBidi"/>
          <w:b/>
          <w:bCs/>
          <w:i/>
          <w:iCs/>
          <w:sz w:val="28"/>
          <w:szCs w:val="28"/>
          <w:lang w:val="en-GB" w:eastAsia="sv-SE"/>
        </w:rPr>
        <w:t>China</w:t>
      </w:r>
      <w:r w:rsidR="00125E39">
        <w:rPr>
          <w:rFonts w:asciiTheme="minorHAnsi" w:hAnsiTheme="minorHAnsi" w:cstheme="minorBidi"/>
          <w:b/>
          <w:bCs/>
          <w:i/>
          <w:iCs/>
          <w:sz w:val="28"/>
          <w:szCs w:val="28"/>
          <w:lang w:val="en-GB" w:eastAsia="sv-SE"/>
        </w:rPr>
        <w:t xml:space="preserve"> shipyard</w:t>
      </w:r>
      <w:r w:rsidR="00F73257">
        <w:rPr>
          <w:rFonts w:asciiTheme="minorHAnsi" w:hAnsiTheme="minorHAnsi" w:cstheme="minorBidi"/>
          <w:b/>
          <w:bCs/>
          <w:i/>
          <w:iCs/>
          <w:sz w:val="28"/>
          <w:szCs w:val="28"/>
          <w:lang w:val="en-GB" w:eastAsia="sv-SE"/>
        </w:rPr>
        <w:t xml:space="preserve"> to Holyhead</w:t>
      </w:r>
    </w:p>
    <w:p w14:paraId="4B6BB854" w14:textId="2AF2294C" w:rsidR="00B24741" w:rsidRDefault="00B24741" w:rsidP="00B24741">
      <w:pPr>
        <w:rPr>
          <w:sz w:val="22"/>
        </w:rPr>
      </w:pPr>
    </w:p>
    <w:p w14:paraId="2C523E0C" w14:textId="47287D2B" w:rsidR="00FF1DF9" w:rsidRDefault="001418AE" w:rsidP="00FF1DF9">
      <w:pPr>
        <w:overflowPunct/>
        <w:autoSpaceDE/>
        <w:autoSpaceDN/>
        <w:adjustRightInd/>
        <w:spacing w:after="240" w:line="264" w:lineRule="auto"/>
        <w:jc w:val="both"/>
        <w:rPr>
          <w:rFonts w:asciiTheme="minorHAnsi" w:hAnsiTheme="minorHAnsi" w:cstheme="minorHAnsi"/>
          <w:sz w:val="22"/>
          <w:szCs w:val="22"/>
          <w:lang w:val="en-GB" w:eastAsia="sv-SE"/>
        </w:rPr>
      </w:pPr>
      <w:r w:rsidRPr="00DE33AF">
        <w:rPr>
          <w:rFonts w:asciiTheme="minorHAnsi" w:hAnsiTheme="minorHAnsi" w:cstheme="minorHAnsi"/>
          <w:sz w:val="22"/>
          <w:szCs w:val="22"/>
          <w:lang w:val="en-GB" w:eastAsia="sv-SE"/>
        </w:rPr>
        <w:t>S</w:t>
      </w:r>
      <w:r w:rsidR="00267C29">
        <w:rPr>
          <w:rFonts w:asciiTheme="minorHAnsi" w:hAnsiTheme="minorHAnsi" w:cstheme="minorHAnsi"/>
          <w:sz w:val="22"/>
          <w:szCs w:val="22"/>
          <w:lang w:val="en-GB" w:eastAsia="sv-SE"/>
        </w:rPr>
        <w:t>TENA</w:t>
      </w:r>
      <w:r w:rsidRPr="00DE33AF">
        <w:rPr>
          <w:rFonts w:asciiTheme="minorHAnsi" w:hAnsiTheme="minorHAnsi" w:cstheme="minorHAnsi"/>
          <w:sz w:val="22"/>
          <w:szCs w:val="22"/>
          <w:lang w:val="en-GB" w:eastAsia="sv-SE"/>
        </w:rPr>
        <w:t xml:space="preserve"> Line</w:t>
      </w:r>
      <w:r w:rsidR="00267C29">
        <w:rPr>
          <w:rFonts w:asciiTheme="minorHAnsi" w:hAnsiTheme="minorHAnsi" w:cstheme="minorHAnsi"/>
          <w:sz w:val="22"/>
          <w:szCs w:val="22"/>
          <w:lang w:val="en-GB" w:eastAsia="sv-SE"/>
        </w:rPr>
        <w:t xml:space="preserve">’s newest ferry </w:t>
      </w:r>
      <w:r w:rsidR="00267C29">
        <w:rPr>
          <w:rFonts w:asciiTheme="minorHAnsi" w:hAnsiTheme="minorHAnsi" w:cstheme="minorHAnsi"/>
          <w:i/>
          <w:iCs/>
          <w:sz w:val="22"/>
          <w:szCs w:val="22"/>
          <w:lang w:val="en-GB" w:eastAsia="sv-SE"/>
        </w:rPr>
        <w:t xml:space="preserve">Stena Estrid </w:t>
      </w:r>
      <w:r w:rsidR="000915C2">
        <w:rPr>
          <w:rFonts w:asciiTheme="minorHAnsi" w:hAnsiTheme="minorHAnsi" w:cstheme="minorHAnsi"/>
          <w:sz w:val="22"/>
          <w:szCs w:val="22"/>
          <w:lang w:val="en-GB" w:eastAsia="sv-SE"/>
        </w:rPr>
        <w:t xml:space="preserve">has </w:t>
      </w:r>
      <w:r w:rsidR="00707318">
        <w:rPr>
          <w:rFonts w:asciiTheme="minorHAnsi" w:hAnsiTheme="minorHAnsi" w:cstheme="minorHAnsi"/>
          <w:sz w:val="22"/>
          <w:szCs w:val="22"/>
          <w:lang w:val="en-GB" w:eastAsia="sv-SE"/>
        </w:rPr>
        <w:t xml:space="preserve">departed </w:t>
      </w:r>
      <w:r w:rsidR="00FF1DF9">
        <w:rPr>
          <w:rFonts w:asciiTheme="minorHAnsi" w:hAnsiTheme="minorHAnsi" w:cstheme="minorHAnsi"/>
          <w:sz w:val="22"/>
          <w:szCs w:val="22"/>
          <w:lang w:val="en-GB" w:eastAsia="sv-SE"/>
        </w:rPr>
        <w:t xml:space="preserve">the AVIC Weihai Shipyard in north-western China, bound for its new home on the Irish Sea </w:t>
      </w:r>
      <w:r w:rsidR="000E1E3D">
        <w:rPr>
          <w:rFonts w:asciiTheme="minorHAnsi" w:hAnsiTheme="minorHAnsi" w:cstheme="minorHAnsi"/>
          <w:sz w:val="22"/>
          <w:szCs w:val="22"/>
          <w:lang w:val="en-GB" w:eastAsia="sv-SE"/>
        </w:rPr>
        <w:t xml:space="preserve">between Britain and Ireland. </w:t>
      </w:r>
    </w:p>
    <w:p w14:paraId="7BE81DE0" w14:textId="34455B8B" w:rsidR="00BE7FBE" w:rsidRDefault="001B7F9C" w:rsidP="00222079">
      <w:pPr>
        <w:overflowPunct/>
        <w:autoSpaceDE/>
        <w:autoSpaceDN/>
        <w:adjustRightInd/>
        <w:spacing w:after="240" w:line="264" w:lineRule="auto"/>
        <w:jc w:val="both"/>
        <w:rPr>
          <w:rFonts w:asciiTheme="minorHAnsi" w:hAnsiTheme="minorHAnsi" w:cstheme="minorHAnsi"/>
          <w:sz w:val="22"/>
          <w:szCs w:val="22"/>
          <w:lang w:val="en-GB" w:eastAsia="sv-SE"/>
        </w:rPr>
      </w:pPr>
      <w:r>
        <w:rPr>
          <w:rFonts w:asciiTheme="minorHAnsi" w:hAnsiTheme="minorHAnsi" w:cstheme="minorHAnsi"/>
          <w:i/>
          <w:iCs/>
          <w:sz w:val="22"/>
          <w:szCs w:val="22"/>
          <w:lang w:val="en-GB" w:eastAsia="sv-SE"/>
        </w:rPr>
        <w:t xml:space="preserve">Stena Estrid </w:t>
      </w:r>
      <w:r>
        <w:rPr>
          <w:rFonts w:asciiTheme="minorHAnsi" w:hAnsiTheme="minorHAnsi" w:cstheme="minorHAnsi"/>
          <w:sz w:val="22"/>
          <w:szCs w:val="22"/>
          <w:lang w:val="en-GB" w:eastAsia="sv-SE"/>
        </w:rPr>
        <w:t xml:space="preserve">is the </w:t>
      </w:r>
      <w:r w:rsidR="001418AE" w:rsidRPr="007B1EA0">
        <w:rPr>
          <w:rFonts w:asciiTheme="minorHAnsi" w:hAnsiTheme="minorHAnsi" w:cstheme="minorHAnsi"/>
          <w:sz w:val="22"/>
          <w:szCs w:val="22"/>
          <w:lang w:val="en-GB" w:eastAsia="sv-SE"/>
        </w:rPr>
        <w:t>first of five ne</w:t>
      </w:r>
      <w:r w:rsidR="001418AE">
        <w:rPr>
          <w:rFonts w:asciiTheme="minorHAnsi" w:hAnsiTheme="minorHAnsi" w:cstheme="minorHAnsi"/>
          <w:sz w:val="22"/>
          <w:szCs w:val="22"/>
          <w:lang w:val="en-GB" w:eastAsia="sv-SE"/>
        </w:rPr>
        <w:t xml:space="preserve">xt generation </w:t>
      </w:r>
      <w:r w:rsidR="001418AE" w:rsidRPr="007B1EA0">
        <w:rPr>
          <w:rFonts w:asciiTheme="minorHAnsi" w:hAnsiTheme="minorHAnsi" w:cstheme="minorHAnsi"/>
          <w:sz w:val="22"/>
          <w:szCs w:val="22"/>
          <w:lang w:val="en-GB" w:eastAsia="sv-SE"/>
        </w:rPr>
        <w:t>Stena Line RoPax vessels</w:t>
      </w:r>
      <w:r w:rsidR="001418AE" w:rsidRPr="007B1EA0">
        <w:rPr>
          <w:sz w:val="22"/>
          <w:szCs w:val="22"/>
        </w:rPr>
        <w:t xml:space="preserve"> </w:t>
      </w:r>
      <w:r w:rsidR="00327971" w:rsidRPr="00327971">
        <w:rPr>
          <w:rFonts w:asciiTheme="minorHAnsi" w:hAnsiTheme="minorHAnsi" w:cstheme="minorHAnsi"/>
          <w:sz w:val="22"/>
          <w:szCs w:val="22"/>
        </w:rPr>
        <w:t xml:space="preserve">to be completed </w:t>
      </w:r>
      <w:r w:rsidR="001418AE" w:rsidRPr="00327971">
        <w:rPr>
          <w:rFonts w:asciiTheme="minorHAnsi" w:hAnsiTheme="minorHAnsi" w:cstheme="minorHAnsi"/>
          <w:sz w:val="22"/>
          <w:szCs w:val="22"/>
          <w:lang w:val="en-GB" w:eastAsia="sv-SE"/>
        </w:rPr>
        <w:t>at the shipyard</w:t>
      </w:r>
      <w:r w:rsidR="00C61F0D">
        <w:rPr>
          <w:rFonts w:asciiTheme="minorHAnsi" w:hAnsiTheme="minorHAnsi" w:cstheme="minorHAnsi"/>
          <w:sz w:val="22"/>
          <w:szCs w:val="22"/>
          <w:lang w:val="en-GB" w:eastAsia="sv-SE"/>
        </w:rPr>
        <w:t xml:space="preserve"> and </w:t>
      </w:r>
      <w:r w:rsidR="00F7123B">
        <w:rPr>
          <w:rFonts w:asciiTheme="minorHAnsi" w:hAnsiTheme="minorHAnsi" w:cstheme="minorHAnsi"/>
          <w:sz w:val="22"/>
          <w:szCs w:val="22"/>
          <w:lang w:val="en-GB" w:eastAsia="sv-SE"/>
        </w:rPr>
        <w:t xml:space="preserve">is now </w:t>
      </w:r>
      <w:r w:rsidR="00BE7FBE">
        <w:rPr>
          <w:rFonts w:asciiTheme="minorHAnsi" w:hAnsiTheme="minorHAnsi" w:cstheme="minorHAnsi"/>
          <w:sz w:val="22"/>
          <w:szCs w:val="22"/>
          <w:lang w:val="en-GB" w:eastAsia="sv-SE"/>
        </w:rPr>
        <w:t>en route to Wales from where it will start service in January on the Holyhead to Dublin route.</w:t>
      </w:r>
    </w:p>
    <w:p w14:paraId="2C65612C" w14:textId="69E1F2CC" w:rsidR="00BE7FBE" w:rsidRDefault="00486074" w:rsidP="00BE7FBE">
      <w:pPr>
        <w:overflowPunct/>
        <w:autoSpaceDE/>
        <w:autoSpaceDN/>
        <w:adjustRightInd/>
        <w:spacing w:after="240" w:line="264" w:lineRule="auto"/>
        <w:jc w:val="both"/>
        <w:rPr>
          <w:rFonts w:asciiTheme="minorHAnsi" w:hAnsiTheme="minorHAnsi" w:cstheme="minorHAnsi"/>
          <w:sz w:val="22"/>
          <w:szCs w:val="22"/>
          <w:lang w:val="en-GB" w:eastAsia="sv-SE"/>
        </w:rPr>
      </w:pPr>
      <w:r>
        <w:rPr>
          <w:rFonts w:asciiTheme="minorHAnsi" w:hAnsiTheme="minorHAnsi" w:cstheme="minorHAnsi"/>
          <w:sz w:val="22"/>
          <w:szCs w:val="22"/>
          <w:lang w:val="en-GB" w:eastAsia="sv-SE"/>
        </w:rPr>
        <w:t>Manned by a muc</w:t>
      </w:r>
      <w:r w:rsidR="00367EAD">
        <w:rPr>
          <w:rFonts w:asciiTheme="minorHAnsi" w:hAnsiTheme="minorHAnsi" w:cstheme="minorHAnsi"/>
          <w:sz w:val="22"/>
          <w:szCs w:val="22"/>
          <w:lang w:val="en-GB" w:eastAsia="sv-SE"/>
        </w:rPr>
        <w:t>h-</w:t>
      </w:r>
      <w:r>
        <w:rPr>
          <w:rFonts w:asciiTheme="minorHAnsi" w:hAnsiTheme="minorHAnsi" w:cstheme="minorHAnsi"/>
          <w:sz w:val="22"/>
          <w:szCs w:val="22"/>
          <w:lang w:val="en-GB" w:eastAsia="sv-SE"/>
        </w:rPr>
        <w:t xml:space="preserve">reduced crew </w:t>
      </w:r>
      <w:r w:rsidR="007C55C0">
        <w:rPr>
          <w:rFonts w:asciiTheme="minorHAnsi" w:hAnsiTheme="minorHAnsi" w:cstheme="minorHAnsi"/>
          <w:sz w:val="22"/>
          <w:szCs w:val="22"/>
          <w:lang w:val="en-GB" w:eastAsia="sv-SE"/>
        </w:rPr>
        <w:t xml:space="preserve">of 27, </w:t>
      </w:r>
      <w:r w:rsidR="00413017">
        <w:rPr>
          <w:rFonts w:asciiTheme="minorHAnsi" w:hAnsiTheme="minorHAnsi" w:cstheme="minorHAnsi"/>
          <w:sz w:val="22"/>
          <w:szCs w:val="22"/>
          <w:lang w:val="en-GB" w:eastAsia="sv-SE"/>
        </w:rPr>
        <w:t>with no passengers on board,</w:t>
      </w:r>
      <w:r w:rsidR="00BE7FBE">
        <w:rPr>
          <w:rFonts w:asciiTheme="minorHAnsi" w:hAnsiTheme="minorHAnsi" w:cstheme="minorHAnsi"/>
          <w:sz w:val="22"/>
          <w:szCs w:val="22"/>
          <w:lang w:val="en-GB" w:eastAsia="sv-SE"/>
        </w:rPr>
        <w:t xml:space="preserve"> </w:t>
      </w:r>
      <w:r w:rsidR="00C6617F">
        <w:rPr>
          <w:rFonts w:asciiTheme="minorHAnsi" w:hAnsiTheme="minorHAnsi" w:cstheme="minorHAnsi"/>
          <w:sz w:val="22"/>
          <w:szCs w:val="22"/>
          <w:lang w:val="en-GB" w:eastAsia="sv-SE"/>
        </w:rPr>
        <w:t xml:space="preserve">the ship will travel on a journey </w:t>
      </w:r>
      <w:r w:rsidR="00BE7FBE">
        <w:rPr>
          <w:rFonts w:asciiTheme="minorHAnsi" w:hAnsiTheme="minorHAnsi" w:cstheme="minorHAnsi"/>
          <w:sz w:val="22"/>
          <w:szCs w:val="22"/>
          <w:lang w:val="en-GB" w:eastAsia="sv-SE"/>
        </w:rPr>
        <w:t>of well over 10,000 miles, taking just over one month and making a number of stops</w:t>
      </w:r>
      <w:r w:rsidR="00C6617F">
        <w:rPr>
          <w:rFonts w:asciiTheme="minorHAnsi" w:hAnsiTheme="minorHAnsi" w:cstheme="minorHAnsi"/>
          <w:sz w:val="22"/>
          <w:szCs w:val="22"/>
          <w:lang w:val="en-GB" w:eastAsia="sv-SE"/>
        </w:rPr>
        <w:t xml:space="preserve"> on the way.</w:t>
      </w:r>
    </w:p>
    <w:p w14:paraId="38888D63" w14:textId="1C7B8E6D" w:rsidR="00B063E2" w:rsidRPr="00222079" w:rsidRDefault="00C6617F" w:rsidP="00B063E2">
      <w:pPr>
        <w:overflowPunct/>
        <w:autoSpaceDE/>
        <w:autoSpaceDN/>
        <w:adjustRightInd/>
        <w:spacing w:after="240" w:line="264" w:lineRule="auto"/>
        <w:jc w:val="both"/>
        <w:rPr>
          <w:rFonts w:asciiTheme="minorHAnsi" w:hAnsiTheme="minorHAnsi" w:cstheme="minorHAnsi"/>
          <w:sz w:val="22"/>
          <w:szCs w:val="22"/>
          <w:lang w:val="en-GB" w:eastAsia="sv-SE"/>
        </w:rPr>
      </w:pPr>
      <w:r>
        <w:rPr>
          <w:rFonts w:asciiTheme="minorHAnsi" w:hAnsiTheme="minorHAnsi" w:cstheme="minorHAnsi"/>
          <w:sz w:val="22"/>
          <w:szCs w:val="22"/>
          <w:lang w:val="en-GB" w:eastAsia="sv-SE"/>
        </w:rPr>
        <w:t>T</w:t>
      </w:r>
      <w:r w:rsidR="00CF3198" w:rsidRPr="00222079">
        <w:rPr>
          <w:rFonts w:asciiTheme="minorHAnsi" w:hAnsiTheme="minorHAnsi" w:cstheme="minorHAnsi"/>
          <w:sz w:val="22"/>
          <w:szCs w:val="22"/>
          <w:lang w:val="en-GB" w:eastAsia="sv-SE"/>
        </w:rPr>
        <w:t xml:space="preserve">he first stage of </w:t>
      </w:r>
      <w:r w:rsidR="00CF3198">
        <w:rPr>
          <w:rFonts w:asciiTheme="minorHAnsi" w:hAnsiTheme="minorHAnsi" w:cstheme="minorHAnsi"/>
          <w:sz w:val="22"/>
          <w:szCs w:val="22"/>
          <w:lang w:val="en-GB" w:eastAsia="sv-SE"/>
        </w:rPr>
        <w:t>the</w:t>
      </w:r>
      <w:r w:rsidR="00CF3198" w:rsidRPr="00222079">
        <w:rPr>
          <w:rFonts w:asciiTheme="minorHAnsi" w:hAnsiTheme="minorHAnsi" w:cstheme="minorHAnsi"/>
          <w:sz w:val="22"/>
          <w:szCs w:val="22"/>
          <w:lang w:val="en-GB" w:eastAsia="sv-SE"/>
        </w:rPr>
        <w:t xml:space="preserve"> voyage </w:t>
      </w:r>
      <w:r w:rsidR="00CF3198">
        <w:rPr>
          <w:rFonts w:asciiTheme="minorHAnsi" w:hAnsiTheme="minorHAnsi" w:cstheme="minorHAnsi"/>
          <w:sz w:val="22"/>
          <w:szCs w:val="22"/>
          <w:lang w:val="en-GB" w:eastAsia="sv-SE"/>
        </w:rPr>
        <w:t>is a</w:t>
      </w:r>
      <w:r w:rsidR="000A05E7">
        <w:rPr>
          <w:rFonts w:asciiTheme="minorHAnsi" w:hAnsiTheme="minorHAnsi" w:cstheme="minorHAnsi"/>
          <w:sz w:val="22"/>
          <w:szCs w:val="22"/>
          <w:lang w:val="en-GB" w:eastAsia="sv-SE"/>
        </w:rPr>
        <w:t xml:space="preserve"> week-long </w:t>
      </w:r>
      <w:r w:rsidR="00CF3198">
        <w:rPr>
          <w:rFonts w:asciiTheme="minorHAnsi" w:hAnsiTheme="minorHAnsi" w:cstheme="minorHAnsi"/>
          <w:sz w:val="22"/>
          <w:szCs w:val="22"/>
          <w:lang w:val="en-GB" w:eastAsia="sv-SE"/>
        </w:rPr>
        <w:t xml:space="preserve"> </w:t>
      </w:r>
      <w:r w:rsidR="00CF3198" w:rsidRPr="00222079">
        <w:rPr>
          <w:rFonts w:asciiTheme="minorHAnsi" w:hAnsiTheme="minorHAnsi" w:cstheme="minorHAnsi"/>
          <w:sz w:val="22"/>
          <w:szCs w:val="22"/>
          <w:lang w:val="en-GB" w:eastAsia="sv-SE"/>
        </w:rPr>
        <w:t>2</w:t>
      </w:r>
      <w:r w:rsidR="00CF3198">
        <w:rPr>
          <w:rFonts w:asciiTheme="minorHAnsi" w:hAnsiTheme="minorHAnsi" w:cstheme="minorHAnsi"/>
          <w:sz w:val="22"/>
          <w:szCs w:val="22"/>
          <w:lang w:val="en-GB" w:eastAsia="sv-SE"/>
        </w:rPr>
        <w:t>,</w:t>
      </w:r>
      <w:r w:rsidR="00CF3198" w:rsidRPr="00222079">
        <w:rPr>
          <w:rFonts w:asciiTheme="minorHAnsi" w:hAnsiTheme="minorHAnsi" w:cstheme="minorHAnsi"/>
          <w:sz w:val="22"/>
          <w:szCs w:val="22"/>
          <w:lang w:val="en-GB" w:eastAsia="sv-SE"/>
        </w:rPr>
        <w:t xml:space="preserve">657 nautical miles </w:t>
      </w:r>
      <w:r w:rsidR="002674DA">
        <w:rPr>
          <w:rFonts w:asciiTheme="minorHAnsi" w:hAnsiTheme="minorHAnsi" w:cstheme="minorHAnsi"/>
          <w:sz w:val="22"/>
          <w:szCs w:val="22"/>
          <w:lang w:val="en-GB" w:eastAsia="sv-SE"/>
        </w:rPr>
        <w:t xml:space="preserve">trip </w:t>
      </w:r>
      <w:r w:rsidR="00CF3198" w:rsidRPr="00222079">
        <w:rPr>
          <w:rFonts w:asciiTheme="minorHAnsi" w:hAnsiTheme="minorHAnsi" w:cstheme="minorHAnsi"/>
          <w:sz w:val="22"/>
          <w:szCs w:val="22"/>
          <w:lang w:val="en-GB" w:eastAsia="sv-SE"/>
        </w:rPr>
        <w:t>across the South China and then East China Sea to Singapore</w:t>
      </w:r>
      <w:r w:rsidR="004F3122">
        <w:rPr>
          <w:rFonts w:asciiTheme="minorHAnsi" w:hAnsiTheme="minorHAnsi" w:cstheme="minorHAnsi"/>
          <w:sz w:val="22"/>
          <w:szCs w:val="22"/>
          <w:lang w:val="en-GB" w:eastAsia="sv-SE"/>
        </w:rPr>
        <w:t xml:space="preserve">, travelling </w:t>
      </w:r>
      <w:r w:rsidR="00B063E2" w:rsidRPr="00222079">
        <w:rPr>
          <w:rFonts w:asciiTheme="minorHAnsi" w:hAnsiTheme="minorHAnsi" w:cstheme="minorHAnsi"/>
          <w:sz w:val="22"/>
          <w:szCs w:val="22"/>
          <w:lang w:val="en-GB" w:eastAsia="sv-SE"/>
        </w:rPr>
        <w:t>at an economical speed of 17 knots which</w:t>
      </w:r>
      <w:r w:rsidR="00B063E2">
        <w:rPr>
          <w:rFonts w:asciiTheme="minorHAnsi" w:hAnsiTheme="minorHAnsi" w:cstheme="minorHAnsi"/>
          <w:sz w:val="22"/>
          <w:szCs w:val="22"/>
          <w:lang w:val="en-GB" w:eastAsia="sv-SE"/>
        </w:rPr>
        <w:t>,</w:t>
      </w:r>
      <w:r w:rsidR="00B063E2" w:rsidRPr="00222079">
        <w:rPr>
          <w:rFonts w:asciiTheme="minorHAnsi" w:hAnsiTheme="minorHAnsi" w:cstheme="minorHAnsi"/>
          <w:sz w:val="22"/>
          <w:szCs w:val="22"/>
          <w:lang w:val="en-GB" w:eastAsia="sv-SE"/>
        </w:rPr>
        <w:t xml:space="preserve"> uniquely to </w:t>
      </w:r>
      <w:r w:rsidR="00E9768B">
        <w:rPr>
          <w:rFonts w:asciiTheme="minorHAnsi" w:hAnsiTheme="minorHAnsi" w:cstheme="minorHAnsi"/>
          <w:i/>
          <w:iCs/>
          <w:sz w:val="22"/>
          <w:szCs w:val="22"/>
          <w:lang w:val="en-GB" w:eastAsia="sv-SE"/>
        </w:rPr>
        <w:t xml:space="preserve">Estrid </w:t>
      </w:r>
      <w:r w:rsidR="00E9768B">
        <w:rPr>
          <w:rFonts w:asciiTheme="minorHAnsi" w:hAnsiTheme="minorHAnsi" w:cstheme="minorHAnsi"/>
          <w:sz w:val="22"/>
          <w:szCs w:val="22"/>
          <w:lang w:val="en-GB" w:eastAsia="sv-SE"/>
        </w:rPr>
        <w:t xml:space="preserve">and her sister ships, </w:t>
      </w:r>
      <w:r w:rsidR="00B063E2" w:rsidRPr="00222079">
        <w:rPr>
          <w:rFonts w:asciiTheme="minorHAnsi" w:hAnsiTheme="minorHAnsi" w:cstheme="minorHAnsi"/>
          <w:sz w:val="22"/>
          <w:szCs w:val="22"/>
          <w:lang w:val="en-GB" w:eastAsia="sv-SE"/>
        </w:rPr>
        <w:t xml:space="preserve">can be achieved by running just one of its 12600kW main engines, </w:t>
      </w:r>
      <w:r w:rsidR="00A6211A">
        <w:rPr>
          <w:rFonts w:asciiTheme="minorHAnsi" w:hAnsiTheme="minorHAnsi" w:cstheme="minorHAnsi"/>
          <w:sz w:val="22"/>
          <w:szCs w:val="22"/>
          <w:lang w:val="en-GB" w:eastAsia="sv-SE"/>
        </w:rPr>
        <w:t xml:space="preserve">thus </w:t>
      </w:r>
      <w:r w:rsidR="001065FC">
        <w:rPr>
          <w:rFonts w:asciiTheme="minorHAnsi" w:hAnsiTheme="minorHAnsi" w:cstheme="minorHAnsi"/>
          <w:sz w:val="22"/>
          <w:szCs w:val="22"/>
          <w:lang w:val="en-GB" w:eastAsia="sv-SE"/>
        </w:rPr>
        <w:t>minimising fuel consumption</w:t>
      </w:r>
      <w:r w:rsidR="00B063E2" w:rsidRPr="00222079">
        <w:rPr>
          <w:rFonts w:asciiTheme="minorHAnsi" w:hAnsiTheme="minorHAnsi" w:cstheme="minorHAnsi"/>
          <w:sz w:val="22"/>
          <w:szCs w:val="22"/>
          <w:lang w:val="en-GB" w:eastAsia="sv-SE"/>
        </w:rPr>
        <w:t>.</w:t>
      </w:r>
    </w:p>
    <w:p w14:paraId="7D26AD08" w14:textId="644852EB" w:rsidR="00DC5CFB" w:rsidRDefault="00D27356" w:rsidP="008658E1">
      <w:pPr>
        <w:overflowPunct/>
        <w:autoSpaceDE/>
        <w:autoSpaceDN/>
        <w:adjustRightInd/>
        <w:spacing w:after="240" w:line="264" w:lineRule="auto"/>
        <w:jc w:val="both"/>
        <w:rPr>
          <w:rFonts w:asciiTheme="minorHAnsi" w:hAnsiTheme="minorHAnsi" w:cstheme="minorHAnsi"/>
          <w:sz w:val="22"/>
          <w:szCs w:val="22"/>
          <w:lang w:val="en-GB" w:eastAsia="sv-SE"/>
        </w:rPr>
      </w:pPr>
      <w:r>
        <w:rPr>
          <w:rFonts w:asciiTheme="minorHAnsi" w:hAnsiTheme="minorHAnsi" w:cstheme="minorHAnsi"/>
          <w:sz w:val="22"/>
          <w:szCs w:val="22"/>
          <w:lang w:val="en-GB" w:eastAsia="sv-SE"/>
        </w:rPr>
        <w:t xml:space="preserve">Having refuelled </w:t>
      </w:r>
      <w:r w:rsidR="00093DD1">
        <w:rPr>
          <w:rFonts w:asciiTheme="minorHAnsi" w:hAnsiTheme="minorHAnsi" w:cstheme="minorHAnsi"/>
          <w:sz w:val="22"/>
          <w:szCs w:val="22"/>
          <w:lang w:val="en-GB" w:eastAsia="sv-SE"/>
        </w:rPr>
        <w:t xml:space="preserve">and </w:t>
      </w:r>
      <w:r w:rsidR="00093DD1" w:rsidRPr="00305530">
        <w:rPr>
          <w:rFonts w:asciiTheme="minorHAnsi" w:hAnsiTheme="minorHAnsi" w:cstheme="minorHAnsi"/>
          <w:sz w:val="22"/>
          <w:szCs w:val="22"/>
          <w:lang w:val="en-GB" w:eastAsia="sv-SE"/>
        </w:rPr>
        <w:t>stocked up on fresh provisions</w:t>
      </w:r>
      <w:r w:rsidR="00305530" w:rsidRPr="00305530">
        <w:rPr>
          <w:rFonts w:asciiTheme="minorHAnsi" w:hAnsiTheme="minorHAnsi" w:cstheme="minorHAnsi"/>
          <w:sz w:val="22"/>
          <w:szCs w:val="22"/>
          <w:lang w:val="en-GB" w:eastAsia="sv-SE"/>
        </w:rPr>
        <w:t xml:space="preserve">, </w:t>
      </w:r>
      <w:r w:rsidR="007C55C0" w:rsidRPr="00305530">
        <w:rPr>
          <w:rFonts w:asciiTheme="minorHAnsi" w:hAnsiTheme="minorHAnsi" w:cstheme="minorHAnsi"/>
          <w:i/>
          <w:iCs/>
          <w:sz w:val="22"/>
          <w:szCs w:val="22"/>
          <w:lang w:val="en-GB" w:eastAsia="sv-SE"/>
        </w:rPr>
        <w:t xml:space="preserve">Estrid </w:t>
      </w:r>
      <w:r w:rsidR="00CF3198" w:rsidRPr="00305530">
        <w:rPr>
          <w:rFonts w:asciiTheme="minorHAnsi" w:hAnsiTheme="minorHAnsi" w:cstheme="minorHAnsi"/>
          <w:sz w:val="22"/>
          <w:szCs w:val="22"/>
          <w:lang w:val="en-GB" w:eastAsia="sv-SE"/>
        </w:rPr>
        <w:t>will</w:t>
      </w:r>
      <w:r w:rsidR="00305530" w:rsidRPr="00305530">
        <w:rPr>
          <w:rFonts w:asciiTheme="minorHAnsi" w:hAnsiTheme="minorHAnsi" w:cstheme="minorHAnsi"/>
        </w:rPr>
        <w:t xml:space="preserve"> </w:t>
      </w:r>
      <w:r w:rsidR="00305530">
        <w:rPr>
          <w:rFonts w:asciiTheme="minorHAnsi" w:hAnsiTheme="minorHAnsi" w:cstheme="minorHAnsi"/>
        </w:rPr>
        <w:t xml:space="preserve">then </w:t>
      </w:r>
      <w:r w:rsidR="00305530" w:rsidRPr="008658E1">
        <w:rPr>
          <w:rFonts w:asciiTheme="minorHAnsi" w:hAnsiTheme="minorHAnsi" w:cstheme="minorHAnsi"/>
          <w:sz w:val="22"/>
          <w:szCs w:val="22"/>
        </w:rPr>
        <w:t>proceed</w:t>
      </w:r>
      <w:r w:rsidR="008658E1" w:rsidRPr="008658E1">
        <w:rPr>
          <w:rFonts w:asciiTheme="minorHAnsi" w:hAnsiTheme="minorHAnsi" w:cstheme="minorHAnsi"/>
          <w:sz w:val="22"/>
          <w:szCs w:val="22"/>
        </w:rPr>
        <w:t xml:space="preserve"> at a speed of 15 knots</w:t>
      </w:r>
      <w:r w:rsidR="008658E1">
        <w:rPr>
          <w:rFonts w:asciiTheme="minorHAnsi" w:hAnsiTheme="minorHAnsi" w:cstheme="minorHAnsi"/>
        </w:rPr>
        <w:t xml:space="preserve"> </w:t>
      </w:r>
      <w:r w:rsidR="00305530" w:rsidRPr="00305530">
        <w:rPr>
          <w:rFonts w:asciiTheme="minorHAnsi" w:hAnsiTheme="minorHAnsi" w:cstheme="minorHAnsi"/>
          <w:sz w:val="22"/>
          <w:szCs w:val="22"/>
          <w:lang w:val="en-GB" w:eastAsia="sv-SE"/>
        </w:rPr>
        <w:t>through the Malacca Straits to Galle in Sri Lanka</w:t>
      </w:r>
      <w:r w:rsidR="008658E1">
        <w:rPr>
          <w:rFonts w:asciiTheme="minorHAnsi" w:hAnsiTheme="minorHAnsi" w:cstheme="minorHAnsi"/>
          <w:sz w:val="22"/>
          <w:szCs w:val="22"/>
          <w:lang w:val="en-GB" w:eastAsia="sv-SE"/>
        </w:rPr>
        <w:t xml:space="preserve">, </w:t>
      </w:r>
      <w:r w:rsidR="008658E1" w:rsidRPr="00222079">
        <w:rPr>
          <w:rFonts w:asciiTheme="minorHAnsi" w:hAnsiTheme="minorHAnsi" w:cstheme="minorHAnsi"/>
          <w:sz w:val="22"/>
          <w:szCs w:val="22"/>
          <w:lang w:val="en-GB" w:eastAsia="sv-SE"/>
        </w:rPr>
        <w:t>before crossing the Indian Ocean</w:t>
      </w:r>
      <w:r w:rsidR="00081394">
        <w:rPr>
          <w:rFonts w:asciiTheme="minorHAnsi" w:hAnsiTheme="minorHAnsi" w:cstheme="minorHAnsi"/>
          <w:sz w:val="22"/>
          <w:szCs w:val="22"/>
          <w:lang w:val="en-GB" w:eastAsia="sv-SE"/>
        </w:rPr>
        <w:t xml:space="preserve"> and </w:t>
      </w:r>
      <w:r w:rsidR="00BE605C">
        <w:rPr>
          <w:rFonts w:asciiTheme="minorHAnsi" w:hAnsiTheme="minorHAnsi" w:cstheme="minorHAnsi"/>
          <w:sz w:val="22"/>
          <w:szCs w:val="22"/>
          <w:lang w:val="en-GB" w:eastAsia="sv-SE"/>
        </w:rPr>
        <w:t>making its way to the Suez Canal</w:t>
      </w:r>
      <w:r w:rsidR="00DC5CFB">
        <w:rPr>
          <w:rFonts w:asciiTheme="minorHAnsi" w:hAnsiTheme="minorHAnsi" w:cstheme="minorHAnsi"/>
          <w:sz w:val="22"/>
          <w:szCs w:val="22"/>
          <w:lang w:val="en-GB" w:eastAsia="sv-SE"/>
        </w:rPr>
        <w:t>.</w:t>
      </w:r>
    </w:p>
    <w:p w14:paraId="3F98E02C" w14:textId="4A1AF240" w:rsidR="00D731C3" w:rsidRDefault="004D391C" w:rsidP="004D391C">
      <w:pPr>
        <w:overflowPunct/>
        <w:autoSpaceDE/>
        <w:autoSpaceDN/>
        <w:adjustRightInd/>
        <w:spacing w:after="240" w:line="264" w:lineRule="auto"/>
        <w:jc w:val="both"/>
        <w:rPr>
          <w:rFonts w:asciiTheme="minorHAnsi" w:hAnsiTheme="minorHAnsi" w:cstheme="minorHAnsi"/>
          <w:sz w:val="22"/>
          <w:szCs w:val="22"/>
          <w:lang w:val="en-GB" w:eastAsia="sv-SE"/>
        </w:rPr>
      </w:pPr>
      <w:r w:rsidRPr="00222079">
        <w:rPr>
          <w:rFonts w:asciiTheme="minorHAnsi" w:hAnsiTheme="minorHAnsi" w:cstheme="minorHAnsi"/>
          <w:sz w:val="22"/>
          <w:szCs w:val="22"/>
          <w:lang w:val="en-GB" w:eastAsia="sv-SE"/>
        </w:rPr>
        <w:t>Once through the Suez Canal</w:t>
      </w:r>
      <w:r>
        <w:rPr>
          <w:rFonts w:asciiTheme="minorHAnsi" w:hAnsiTheme="minorHAnsi" w:cstheme="minorHAnsi"/>
          <w:sz w:val="22"/>
          <w:szCs w:val="22"/>
          <w:lang w:val="en-GB" w:eastAsia="sv-SE"/>
        </w:rPr>
        <w:t xml:space="preserve">, </w:t>
      </w:r>
      <w:r w:rsidR="00510876">
        <w:rPr>
          <w:rFonts w:asciiTheme="minorHAnsi" w:hAnsiTheme="minorHAnsi" w:cstheme="minorHAnsi"/>
          <w:sz w:val="22"/>
          <w:szCs w:val="22"/>
          <w:lang w:val="en-GB" w:eastAsia="sv-SE"/>
        </w:rPr>
        <w:t xml:space="preserve">the ship will head west </w:t>
      </w:r>
      <w:r w:rsidRPr="00222079">
        <w:rPr>
          <w:rFonts w:asciiTheme="minorHAnsi" w:hAnsiTheme="minorHAnsi" w:cstheme="minorHAnsi"/>
          <w:sz w:val="22"/>
          <w:szCs w:val="22"/>
          <w:lang w:val="en-GB" w:eastAsia="sv-SE"/>
        </w:rPr>
        <w:t>across the Mediterranean Sea</w:t>
      </w:r>
      <w:r w:rsidR="008856DF">
        <w:rPr>
          <w:rFonts w:asciiTheme="minorHAnsi" w:hAnsiTheme="minorHAnsi" w:cstheme="minorHAnsi"/>
          <w:sz w:val="22"/>
          <w:szCs w:val="22"/>
          <w:lang w:val="en-GB" w:eastAsia="sv-SE"/>
        </w:rPr>
        <w:t xml:space="preserve">, continuing at 15 knots until it reaches </w:t>
      </w:r>
      <w:r w:rsidRPr="00222079">
        <w:rPr>
          <w:rFonts w:asciiTheme="minorHAnsi" w:hAnsiTheme="minorHAnsi" w:cstheme="minorHAnsi"/>
          <w:sz w:val="22"/>
          <w:szCs w:val="22"/>
          <w:lang w:val="en-GB" w:eastAsia="sv-SE"/>
        </w:rPr>
        <w:t>Gibraltar</w:t>
      </w:r>
      <w:r w:rsidR="008856DF">
        <w:rPr>
          <w:rFonts w:asciiTheme="minorHAnsi" w:hAnsiTheme="minorHAnsi" w:cstheme="minorHAnsi"/>
          <w:sz w:val="22"/>
          <w:szCs w:val="22"/>
          <w:lang w:val="en-GB" w:eastAsia="sv-SE"/>
        </w:rPr>
        <w:t xml:space="preserve"> where it will stop</w:t>
      </w:r>
      <w:r w:rsidRPr="00222079">
        <w:rPr>
          <w:rFonts w:asciiTheme="minorHAnsi" w:hAnsiTheme="minorHAnsi" w:cstheme="minorHAnsi"/>
          <w:sz w:val="22"/>
          <w:szCs w:val="22"/>
          <w:lang w:val="en-GB" w:eastAsia="sv-SE"/>
        </w:rPr>
        <w:t xml:space="preserve"> </w:t>
      </w:r>
      <w:r w:rsidR="00510876">
        <w:rPr>
          <w:rFonts w:asciiTheme="minorHAnsi" w:hAnsiTheme="minorHAnsi" w:cstheme="minorHAnsi"/>
          <w:sz w:val="22"/>
          <w:szCs w:val="22"/>
          <w:lang w:val="en-GB" w:eastAsia="sv-SE"/>
        </w:rPr>
        <w:t>f</w:t>
      </w:r>
      <w:r w:rsidRPr="00222079">
        <w:rPr>
          <w:rFonts w:asciiTheme="minorHAnsi" w:hAnsiTheme="minorHAnsi" w:cstheme="minorHAnsi"/>
          <w:sz w:val="22"/>
          <w:szCs w:val="22"/>
          <w:lang w:val="en-GB" w:eastAsia="sv-SE"/>
        </w:rPr>
        <w:t xml:space="preserve">or </w:t>
      </w:r>
      <w:r w:rsidR="00510876">
        <w:rPr>
          <w:rFonts w:asciiTheme="minorHAnsi" w:hAnsiTheme="minorHAnsi" w:cstheme="minorHAnsi"/>
          <w:sz w:val="22"/>
          <w:szCs w:val="22"/>
          <w:lang w:val="en-GB" w:eastAsia="sv-SE"/>
        </w:rPr>
        <w:t xml:space="preserve">more fuel </w:t>
      </w:r>
      <w:r w:rsidRPr="00222079">
        <w:rPr>
          <w:rFonts w:asciiTheme="minorHAnsi" w:hAnsiTheme="minorHAnsi" w:cstheme="minorHAnsi"/>
          <w:sz w:val="22"/>
          <w:szCs w:val="22"/>
          <w:lang w:val="en-GB" w:eastAsia="sv-SE"/>
        </w:rPr>
        <w:t xml:space="preserve">and provisions, and most importantly to welcome onboard </w:t>
      </w:r>
      <w:r w:rsidR="00604D23">
        <w:rPr>
          <w:rFonts w:asciiTheme="minorHAnsi" w:hAnsiTheme="minorHAnsi" w:cstheme="minorHAnsi"/>
          <w:sz w:val="22"/>
          <w:szCs w:val="22"/>
          <w:lang w:val="en-GB" w:eastAsia="sv-SE"/>
        </w:rPr>
        <w:t xml:space="preserve">more crew members who will undertake </w:t>
      </w:r>
      <w:r w:rsidR="006C2630">
        <w:rPr>
          <w:rFonts w:asciiTheme="minorHAnsi" w:hAnsiTheme="minorHAnsi" w:cstheme="minorHAnsi"/>
          <w:sz w:val="22"/>
          <w:szCs w:val="22"/>
          <w:lang w:val="en-GB" w:eastAsia="sv-SE"/>
        </w:rPr>
        <w:t xml:space="preserve">familiarisation and training </w:t>
      </w:r>
      <w:r w:rsidR="00BE29BD">
        <w:rPr>
          <w:rFonts w:asciiTheme="minorHAnsi" w:hAnsiTheme="minorHAnsi" w:cstheme="minorHAnsi"/>
          <w:sz w:val="22"/>
          <w:szCs w:val="22"/>
          <w:lang w:val="en-GB" w:eastAsia="sv-SE"/>
        </w:rPr>
        <w:t>during</w:t>
      </w:r>
      <w:r w:rsidR="00A00069">
        <w:rPr>
          <w:rFonts w:asciiTheme="minorHAnsi" w:hAnsiTheme="minorHAnsi" w:cstheme="minorHAnsi"/>
          <w:sz w:val="22"/>
          <w:szCs w:val="22"/>
          <w:lang w:val="en-GB" w:eastAsia="sv-SE"/>
        </w:rPr>
        <w:t xml:space="preserve"> the final leg of </w:t>
      </w:r>
      <w:r w:rsidR="00BE29BD">
        <w:rPr>
          <w:rFonts w:asciiTheme="minorHAnsi" w:hAnsiTheme="minorHAnsi" w:cstheme="minorHAnsi"/>
          <w:i/>
          <w:iCs/>
          <w:sz w:val="22"/>
          <w:szCs w:val="22"/>
          <w:lang w:val="en-GB" w:eastAsia="sv-SE"/>
        </w:rPr>
        <w:t xml:space="preserve">Stena Estrid’s </w:t>
      </w:r>
      <w:r w:rsidR="00A00069">
        <w:rPr>
          <w:rFonts w:asciiTheme="minorHAnsi" w:hAnsiTheme="minorHAnsi" w:cstheme="minorHAnsi"/>
          <w:sz w:val="22"/>
          <w:szCs w:val="22"/>
          <w:lang w:val="en-GB" w:eastAsia="sv-SE"/>
        </w:rPr>
        <w:t>journey</w:t>
      </w:r>
      <w:r w:rsidR="00C415D0">
        <w:rPr>
          <w:rFonts w:asciiTheme="minorHAnsi" w:hAnsiTheme="minorHAnsi" w:cstheme="minorHAnsi"/>
          <w:sz w:val="22"/>
          <w:szCs w:val="22"/>
          <w:lang w:val="en-GB" w:eastAsia="sv-SE"/>
        </w:rPr>
        <w:t>, up</w:t>
      </w:r>
      <w:r w:rsidRPr="00222079">
        <w:rPr>
          <w:rFonts w:asciiTheme="minorHAnsi" w:hAnsiTheme="minorHAnsi" w:cstheme="minorHAnsi"/>
          <w:sz w:val="22"/>
          <w:szCs w:val="22"/>
          <w:lang w:val="en-GB" w:eastAsia="sv-SE"/>
        </w:rPr>
        <w:t xml:space="preserve"> through the Atlantic Ocean, across the Bay of Biscay and finally to </w:t>
      </w:r>
      <w:r w:rsidR="008602EF">
        <w:rPr>
          <w:rFonts w:asciiTheme="minorHAnsi" w:hAnsiTheme="minorHAnsi" w:cstheme="minorHAnsi"/>
          <w:sz w:val="22"/>
          <w:szCs w:val="22"/>
          <w:lang w:val="en-GB" w:eastAsia="sv-SE"/>
        </w:rPr>
        <w:t>the Welsh port of Holyhead, where</w:t>
      </w:r>
      <w:r w:rsidR="00413017">
        <w:rPr>
          <w:rFonts w:asciiTheme="minorHAnsi" w:hAnsiTheme="minorHAnsi" w:cstheme="minorHAnsi"/>
          <w:sz w:val="22"/>
          <w:szCs w:val="22"/>
          <w:lang w:val="en-GB" w:eastAsia="sv-SE"/>
        </w:rPr>
        <w:t>, all being well,</w:t>
      </w:r>
      <w:r w:rsidR="008602EF">
        <w:rPr>
          <w:rFonts w:asciiTheme="minorHAnsi" w:hAnsiTheme="minorHAnsi" w:cstheme="minorHAnsi"/>
          <w:sz w:val="22"/>
          <w:szCs w:val="22"/>
          <w:lang w:val="en-GB" w:eastAsia="sv-SE"/>
        </w:rPr>
        <w:t xml:space="preserve"> it is </w:t>
      </w:r>
      <w:r w:rsidR="00D731C3">
        <w:rPr>
          <w:rFonts w:asciiTheme="minorHAnsi" w:hAnsiTheme="minorHAnsi" w:cstheme="minorHAnsi"/>
          <w:sz w:val="22"/>
          <w:szCs w:val="22"/>
          <w:lang w:val="en-GB" w:eastAsia="sv-SE"/>
        </w:rPr>
        <w:t>expected to arrive just before</w:t>
      </w:r>
      <w:r w:rsidR="00E25176">
        <w:rPr>
          <w:rFonts w:asciiTheme="minorHAnsi" w:hAnsiTheme="minorHAnsi" w:cstheme="minorHAnsi"/>
          <w:sz w:val="22"/>
          <w:szCs w:val="22"/>
          <w:lang w:val="en-GB" w:eastAsia="sv-SE"/>
        </w:rPr>
        <w:t xml:space="preserve"> or after</w:t>
      </w:r>
      <w:r w:rsidR="00D731C3">
        <w:rPr>
          <w:rFonts w:asciiTheme="minorHAnsi" w:hAnsiTheme="minorHAnsi" w:cstheme="minorHAnsi"/>
          <w:sz w:val="22"/>
          <w:szCs w:val="22"/>
          <w:lang w:val="en-GB" w:eastAsia="sv-SE"/>
        </w:rPr>
        <w:t xml:space="preserve"> Christmas</w:t>
      </w:r>
      <w:r w:rsidR="00413017">
        <w:rPr>
          <w:rFonts w:asciiTheme="minorHAnsi" w:hAnsiTheme="minorHAnsi" w:cstheme="minorHAnsi"/>
          <w:sz w:val="22"/>
          <w:szCs w:val="22"/>
          <w:lang w:val="en-GB" w:eastAsia="sv-SE"/>
        </w:rPr>
        <w:t xml:space="preserve">. </w:t>
      </w:r>
    </w:p>
    <w:p w14:paraId="45D5D41F" w14:textId="1D0C4018" w:rsidR="00DE7396" w:rsidRDefault="00FC7EDE" w:rsidP="00222079">
      <w:pPr>
        <w:overflowPunct/>
        <w:autoSpaceDE/>
        <w:autoSpaceDN/>
        <w:adjustRightInd/>
        <w:spacing w:after="240" w:line="264" w:lineRule="auto"/>
        <w:jc w:val="both"/>
        <w:rPr>
          <w:rFonts w:asciiTheme="minorHAnsi" w:hAnsiTheme="minorHAnsi" w:cstheme="minorHAnsi"/>
          <w:sz w:val="22"/>
          <w:szCs w:val="22"/>
          <w:lang w:val="en-GB" w:eastAsia="sv-SE"/>
        </w:rPr>
      </w:pPr>
      <w:r>
        <w:rPr>
          <w:rFonts w:asciiTheme="minorHAnsi" w:hAnsiTheme="minorHAnsi" w:cstheme="minorHAnsi"/>
          <w:sz w:val="22"/>
          <w:szCs w:val="22"/>
          <w:lang w:val="en-GB" w:eastAsia="sv-SE"/>
        </w:rPr>
        <w:t xml:space="preserve">Once in Holyhead, </w:t>
      </w:r>
      <w:r w:rsidR="00222079" w:rsidRPr="00222079">
        <w:rPr>
          <w:rFonts w:asciiTheme="minorHAnsi" w:hAnsiTheme="minorHAnsi" w:cstheme="minorHAnsi"/>
          <w:sz w:val="22"/>
          <w:szCs w:val="22"/>
          <w:lang w:val="en-GB" w:eastAsia="sv-SE"/>
        </w:rPr>
        <w:t xml:space="preserve">final preparations </w:t>
      </w:r>
      <w:r>
        <w:rPr>
          <w:rFonts w:asciiTheme="minorHAnsi" w:hAnsiTheme="minorHAnsi" w:cstheme="minorHAnsi"/>
          <w:sz w:val="22"/>
          <w:szCs w:val="22"/>
          <w:lang w:val="en-GB" w:eastAsia="sv-SE"/>
        </w:rPr>
        <w:t xml:space="preserve">will begin to </w:t>
      </w:r>
      <w:r w:rsidR="00DE7396">
        <w:rPr>
          <w:rFonts w:asciiTheme="minorHAnsi" w:hAnsiTheme="minorHAnsi" w:cstheme="minorHAnsi"/>
          <w:sz w:val="22"/>
          <w:szCs w:val="22"/>
          <w:lang w:val="en-GB" w:eastAsia="sv-SE"/>
        </w:rPr>
        <w:t xml:space="preserve">get </w:t>
      </w:r>
      <w:r w:rsidR="00222079" w:rsidRPr="00DE7396">
        <w:rPr>
          <w:rFonts w:asciiTheme="minorHAnsi" w:hAnsiTheme="minorHAnsi" w:cstheme="minorHAnsi"/>
          <w:i/>
          <w:iCs/>
          <w:sz w:val="22"/>
          <w:szCs w:val="22"/>
          <w:lang w:val="en-GB" w:eastAsia="sv-SE"/>
        </w:rPr>
        <w:t>Estrid</w:t>
      </w:r>
      <w:r w:rsidR="00222079" w:rsidRPr="00222079">
        <w:rPr>
          <w:rFonts w:asciiTheme="minorHAnsi" w:hAnsiTheme="minorHAnsi" w:cstheme="minorHAnsi"/>
          <w:sz w:val="22"/>
          <w:szCs w:val="22"/>
          <w:lang w:val="en-GB" w:eastAsia="sv-SE"/>
        </w:rPr>
        <w:t xml:space="preserve"> </w:t>
      </w:r>
      <w:r w:rsidR="00DE7396">
        <w:rPr>
          <w:rFonts w:asciiTheme="minorHAnsi" w:hAnsiTheme="minorHAnsi" w:cstheme="minorHAnsi"/>
          <w:sz w:val="22"/>
          <w:szCs w:val="22"/>
          <w:lang w:val="en-GB" w:eastAsia="sv-SE"/>
        </w:rPr>
        <w:t>ready to start service on the route in mid-January.</w:t>
      </w:r>
    </w:p>
    <w:p w14:paraId="2B0BA180" w14:textId="77777777" w:rsidR="00250E24" w:rsidRDefault="00C766B8" w:rsidP="00222079">
      <w:pPr>
        <w:overflowPunct/>
        <w:autoSpaceDE/>
        <w:autoSpaceDN/>
        <w:adjustRightInd/>
        <w:spacing w:after="240" w:line="264" w:lineRule="auto"/>
        <w:jc w:val="both"/>
        <w:rPr>
          <w:rFonts w:asciiTheme="minorHAnsi" w:hAnsiTheme="minorHAnsi" w:cstheme="minorHAnsi"/>
          <w:sz w:val="22"/>
          <w:szCs w:val="22"/>
          <w:lang w:val="en-GB" w:eastAsia="sv-SE"/>
        </w:rPr>
      </w:pPr>
      <w:r>
        <w:rPr>
          <w:rFonts w:asciiTheme="minorHAnsi" w:hAnsiTheme="minorHAnsi" w:cstheme="minorHAnsi"/>
          <w:sz w:val="22"/>
          <w:szCs w:val="22"/>
          <w:lang w:val="en-GB" w:eastAsia="sv-SE"/>
        </w:rPr>
        <w:t>Speaking from the ship’s bridge</w:t>
      </w:r>
      <w:r w:rsidR="004D4714">
        <w:rPr>
          <w:rFonts w:asciiTheme="minorHAnsi" w:hAnsiTheme="minorHAnsi" w:cstheme="minorHAnsi"/>
          <w:sz w:val="22"/>
          <w:szCs w:val="22"/>
          <w:lang w:val="en-GB" w:eastAsia="sv-SE"/>
        </w:rPr>
        <w:t xml:space="preserve">, shortly after departure, Senior Master Matthew Lynch said: </w:t>
      </w:r>
      <w:r w:rsidR="00A170F4">
        <w:rPr>
          <w:rFonts w:asciiTheme="minorHAnsi" w:hAnsiTheme="minorHAnsi" w:cstheme="minorHAnsi"/>
          <w:sz w:val="22"/>
          <w:szCs w:val="22"/>
          <w:lang w:val="en-GB" w:eastAsia="sv-SE"/>
        </w:rPr>
        <w:t>“</w:t>
      </w:r>
      <w:r w:rsidR="00560279">
        <w:rPr>
          <w:rFonts w:asciiTheme="minorHAnsi" w:hAnsiTheme="minorHAnsi" w:cstheme="minorHAnsi"/>
          <w:sz w:val="22"/>
          <w:szCs w:val="22"/>
          <w:lang w:val="en-GB" w:eastAsia="sv-SE"/>
        </w:rPr>
        <w:t>After six years of planning</w:t>
      </w:r>
      <w:r w:rsidR="00D72A02">
        <w:rPr>
          <w:rFonts w:asciiTheme="minorHAnsi" w:hAnsiTheme="minorHAnsi" w:cstheme="minorHAnsi"/>
          <w:sz w:val="22"/>
          <w:szCs w:val="22"/>
          <w:lang w:val="en-GB" w:eastAsia="sv-SE"/>
        </w:rPr>
        <w:t xml:space="preserve"> and construction, w</w:t>
      </w:r>
      <w:r w:rsidR="00A170F4">
        <w:rPr>
          <w:rFonts w:asciiTheme="minorHAnsi" w:hAnsiTheme="minorHAnsi" w:cstheme="minorHAnsi"/>
          <w:sz w:val="22"/>
          <w:szCs w:val="22"/>
          <w:lang w:val="en-GB" w:eastAsia="sv-SE"/>
        </w:rPr>
        <w:t xml:space="preserve">e are so excited to be finally </w:t>
      </w:r>
      <w:r w:rsidR="00B6199B">
        <w:rPr>
          <w:rFonts w:asciiTheme="minorHAnsi" w:hAnsiTheme="minorHAnsi" w:cstheme="minorHAnsi"/>
          <w:sz w:val="22"/>
          <w:szCs w:val="22"/>
          <w:lang w:val="en-GB" w:eastAsia="sv-SE"/>
        </w:rPr>
        <w:t xml:space="preserve">on board </w:t>
      </w:r>
      <w:r w:rsidR="00B12790">
        <w:rPr>
          <w:rFonts w:asciiTheme="minorHAnsi" w:hAnsiTheme="minorHAnsi" w:cstheme="minorHAnsi"/>
          <w:i/>
          <w:iCs/>
          <w:sz w:val="22"/>
          <w:szCs w:val="22"/>
          <w:lang w:val="en-GB" w:eastAsia="sv-SE"/>
        </w:rPr>
        <w:t xml:space="preserve">Stena Estrid </w:t>
      </w:r>
      <w:r w:rsidR="00B12790">
        <w:rPr>
          <w:rFonts w:asciiTheme="minorHAnsi" w:hAnsiTheme="minorHAnsi" w:cstheme="minorHAnsi"/>
          <w:sz w:val="22"/>
          <w:szCs w:val="22"/>
          <w:lang w:val="en-GB" w:eastAsia="sv-SE"/>
        </w:rPr>
        <w:t>and</w:t>
      </w:r>
      <w:r w:rsidR="001B1E6B">
        <w:rPr>
          <w:rFonts w:asciiTheme="minorHAnsi" w:hAnsiTheme="minorHAnsi" w:cstheme="minorHAnsi"/>
          <w:sz w:val="22"/>
          <w:szCs w:val="22"/>
          <w:lang w:val="en-GB" w:eastAsia="sv-SE"/>
        </w:rPr>
        <w:t xml:space="preserve"> departing China </w:t>
      </w:r>
      <w:r w:rsidR="00485CC4">
        <w:rPr>
          <w:rFonts w:asciiTheme="minorHAnsi" w:hAnsiTheme="minorHAnsi" w:cstheme="minorHAnsi"/>
          <w:sz w:val="22"/>
          <w:szCs w:val="22"/>
          <w:lang w:val="en-GB" w:eastAsia="sv-SE"/>
        </w:rPr>
        <w:t xml:space="preserve">on our way </w:t>
      </w:r>
      <w:r w:rsidR="00250E24">
        <w:rPr>
          <w:rFonts w:asciiTheme="minorHAnsi" w:hAnsiTheme="minorHAnsi" w:cstheme="minorHAnsi"/>
          <w:sz w:val="22"/>
          <w:szCs w:val="22"/>
          <w:lang w:val="en-GB" w:eastAsia="sv-SE"/>
        </w:rPr>
        <w:t>home to Britain.</w:t>
      </w:r>
    </w:p>
    <w:p w14:paraId="7D72123D" w14:textId="61643CA5" w:rsidR="00AB0292" w:rsidRDefault="006D107F" w:rsidP="00502675">
      <w:pPr>
        <w:overflowPunct/>
        <w:autoSpaceDE/>
        <w:autoSpaceDN/>
        <w:adjustRightInd/>
        <w:spacing w:after="240" w:line="264" w:lineRule="auto"/>
        <w:jc w:val="both"/>
        <w:rPr>
          <w:rFonts w:asciiTheme="minorHAnsi" w:hAnsiTheme="minorHAnsi" w:cstheme="minorHAnsi"/>
          <w:sz w:val="22"/>
          <w:szCs w:val="22"/>
          <w:lang w:val="en-GB" w:eastAsia="sv-SE"/>
        </w:rPr>
      </w:pPr>
      <w:r>
        <w:rPr>
          <w:rFonts w:asciiTheme="minorHAnsi" w:hAnsiTheme="minorHAnsi" w:cstheme="minorHAnsi"/>
          <w:sz w:val="22"/>
          <w:szCs w:val="22"/>
          <w:lang w:val="en-GB" w:eastAsia="sv-SE"/>
        </w:rPr>
        <w:t>“A</w:t>
      </w:r>
      <w:r w:rsidR="007E564D">
        <w:rPr>
          <w:rFonts w:asciiTheme="minorHAnsi" w:hAnsiTheme="minorHAnsi" w:cstheme="minorHAnsi"/>
          <w:sz w:val="22"/>
          <w:szCs w:val="22"/>
          <w:lang w:val="en-GB" w:eastAsia="sv-SE"/>
        </w:rPr>
        <w:t>t this precise moment, we’ve only travelled</w:t>
      </w:r>
      <w:r w:rsidR="00AB5574">
        <w:rPr>
          <w:rFonts w:asciiTheme="minorHAnsi" w:hAnsiTheme="minorHAnsi" w:cstheme="minorHAnsi"/>
          <w:sz w:val="22"/>
          <w:szCs w:val="22"/>
          <w:lang w:val="en-GB" w:eastAsia="sv-SE"/>
        </w:rPr>
        <w:t xml:space="preserve"> approximately 70</w:t>
      </w:r>
      <w:r w:rsidR="00502675" w:rsidRPr="00502675">
        <w:rPr>
          <w:rFonts w:asciiTheme="minorHAnsi" w:hAnsiTheme="minorHAnsi" w:cstheme="minorHAnsi"/>
          <w:sz w:val="22"/>
          <w:szCs w:val="22"/>
          <w:lang w:val="en-GB" w:eastAsia="sv-SE"/>
        </w:rPr>
        <w:t xml:space="preserve"> miles</w:t>
      </w:r>
      <w:r w:rsidR="00CC31F1">
        <w:rPr>
          <w:rFonts w:asciiTheme="minorHAnsi" w:hAnsiTheme="minorHAnsi" w:cstheme="minorHAnsi"/>
          <w:sz w:val="22"/>
          <w:szCs w:val="22"/>
          <w:lang w:val="en-GB" w:eastAsia="sv-SE"/>
        </w:rPr>
        <w:t xml:space="preserve"> </w:t>
      </w:r>
      <w:r w:rsidR="002760D3">
        <w:rPr>
          <w:rFonts w:asciiTheme="minorHAnsi" w:hAnsiTheme="minorHAnsi" w:cstheme="minorHAnsi"/>
          <w:sz w:val="22"/>
          <w:szCs w:val="22"/>
          <w:lang w:val="en-GB" w:eastAsia="sv-SE"/>
        </w:rPr>
        <w:t>but it was an interesting</w:t>
      </w:r>
      <w:r w:rsidR="00AB5574">
        <w:rPr>
          <w:rFonts w:asciiTheme="minorHAnsi" w:hAnsiTheme="minorHAnsi" w:cstheme="minorHAnsi"/>
          <w:sz w:val="22"/>
          <w:szCs w:val="22"/>
          <w:lang w:val="en-GB" w:eastAsia="sv-SE"/>
        </w:rPr>
        <w:t xml:space="preserve"> start to our journey </w:t>
      </w:r>
      <w:r w:rsidR="002760D3">
        <w:rPr>
          <w:rFonts w:asciiTheme="minorHAnsi" w:hAnsiTheme="minorHAnsi" w:cstheme="minorHAnsi"/>
          <w:sz w:val="22"/>
          <w:szCs w:val="22"/>
          <w:lang w:val="en-GB" w:eastAsia="sv-SE"/>
        </w:rPr>
        <w:t xml:space="preserve">as </w:t>
      </w:r>
      <w:r w:rsidR="00BD18D7">
        <w:rPr>
          <w:rFonts w:asciiTheme="minorHAnsi" w:hAnsiTheme="minorHAnsi" w:cstheme="minorHAnsi"/>
          <w:sz w:val="22"/>
          <w:szCs w:val="22"/>
          <w:lang w:val="en-GB" w:eastAsia="sv-SE"/>
        </w:rPr>
        <w:t>we pass</w:t>
      </w:r>
      <w:r w:rsidR="00AB5574">
        <w:rPr>
          <w:rFonts w:asciiTheme="minorHAnsi" w:hAnsiTheme="minorHAnsi" w:cstheme="minorHAnsi"/>
          <w:sz w:val="22"/>
          <w:szCs w:val="22"/>
          <w:lang w:val="en-GB" w:eastAsia="sv-SE"/>
        </w:rPr>
        <w:t>ed</w:t>
      </w:r>
      <w:r w:rsidR="00BD18D7">
        <w:rPr>
          <w:rFonts w:asciiTheme="minorHAnsi" w:hAnsiTheme="minorHAnsi" w:cstheme="minorHAnsi"/>
          <w:sz w:val="22"/>
          <w:szCs w:val="22"/>
          <w:lang w:val="en-GB" w:eastAsia="sv-SE"/>
        </w:rPr>
        <w:t xml:space="preserve"> </w:t>
      </w:r>
      <w:r w:rsidR="00BD18D7" w:rsidRPr="00502675">
        <w:rPr>
          <w:rFonts w:asciiTheme="minorHAnsi" w:hAnsiTheme="minorHAnsi" w:cstheme="minorHAnsi"/>
          <w:sz w:val="22"/>
          <w:szCs w:val="22"/>
          <w:lang w:val="en-GB" w:eastAsia="sv-SE"/>
        </w:rPr>
        <w:t xml:space="preserve">a fleet of over 100 </w:t>
      </w:r>
      <w:r w:rsidR="00B56ED5">
        <w:rPr>
          <w:rFonts w:asciiTheme="minorHAnsi" w:hAnsiTheme="minorHAnsi" w:cstheme="minorHAnsi"/>
          <w:sz w:val="22"/>
          <w:szCs w:val="22"/>
          <w:lang w:val="en-GB" w:eastAsia="sv-SE"/>
        </w:rPr>
        <w:t>C</w:t>
      </w:r>
      <w:r w:rsidR="00BD18D7" w:rsidRPr="00502675">
        <w:rPr>
          <w:rFonts w:asciiTheme="minorHAnsi" w:hAnsiTheme="minorHAnsi" w:cstheme="minorHAnsi"/>
          <w:sz w:val="22"/>
          <w:szCs w:val="22"/>
          <w:lang w:val="en-GB" w:eastAsia="sv-SE"/>
        </w:rPr>
        <w:t>hinese fishing vessels</w:t>
      </w:r>
      <w:r w:rsidR="00B56ED5">
        <w:rPr>
          <w:rFonts w:asciiTheme="minorHAnsi" w:hAnsiTheme="minorHAnsi" w:cstheme="minorHAnsi"/>
          <w:sz w:val="22"/>
          <w:szCs w:val="22"/>
          <w:lang w:val="en-GB" w:eastAsia="sv-SE"/>
        </w:rPr>
        <w:t xml:space="preserve">!  We </w:t>
      </w:r>
      <w:r w:rsidR="000E2D78">
        <w:rPr>
          <w:rFonts w:asciiTheme="minorHAnsi" w:hAnsiTheme="minorHAnsi" w:cstheme="minorHAnsi"/>
          <w:sz w:val="22"/>
          <w:szCs w:val="22"/>
          <w:lang w:val="en-GB" w:eastAsia="sv-SE"/>
        </w:rPr>
        <w:t xml:space="preserve">obviously </w:t>
      </w:r>
      <w:r w:rsidR="00B56ED5">
        <w:rPr>
          <w:rFonts w:asciiTheme="minorHAnsi" w:hAnsiTheme="minorHAnsi" w:cstheme="minorHAnsi"/>
          <w:sz w:val="22"/>
          <w:szCs w:val="22"/>
          <w:lang w:val="en-GB" w:eastAsia="sv-SE"/>
        </w:rPr>
        <w:t xml:space="preserve">have a very long way to go but we’re </w:t>
      </w:r>
      <w:r w:rsidR="000E2D78">
        <w:rPr>
          <w:rFonts w:asciiTheme="minorHAnsi" w:hAnsiTheme="minorHAnsi" w:cstheme="minorHAnsi"/>
          <w:sz w:val="22"/>
          <w:szCs w:val="22"/>
          <w:lang w:val="en-GB" w:eastAsia="sv-SE"/>
        </w:rPr>
        <w:t xml:space="preserve">really </w:t>
      </w:r>
      <w:r w:rsidR="00B56ED5">
        <w:rPr>
          <w:rFonts w:asciiTheme="minorHAnsi" w:hAnsiTheme="minorHAnsi" w:cstheme="minorHAnsi"/>
          <w:sz w:val="22"/>
          <w:szCs w:val="22"/>
          <w:lang w:val="en-GB" w:eastAsia="sv-SE"/>
        </w:rPr>
        <w:t>looking forward to it and to meeting with our colleagues in Gibraltar</w:t>
      </w:r>
      <w:r w:rsidR="000E2D78">
        <w:rPr>
          <w:rFonts w:asciiTheme="minorHAnsi" w:hAnsiTheme="minorHAnsi" w:cstheme="minorHAnsi"/>
          <w:sz w:val="22"/>
          <w:szCs w:val="22"/>
          <w:lang w:val="en-GB" w:eastAsia="sv-SE"/>
        </w:rPr>
        <w:t>, before embarking the final leg of our journey to Holyhead</w:t>
      </w:r>
      <w:r w:rsidR="008C7C21">
        <w:rPr>
          <w:rFonts w:asciiTheme="minorHAnsi" w:hAnsiTheme="minorHAnsi" w:cstheme="minorHAnsi"/>
          <w:sz w:val="22"/>
          <w:szCs w:val="22"/>
          <w:lang w:val="en-GB" w:eastAsia="sv-SE"/>
        </w:rPr>
        <w:t>,” he added.</w:t>
      </w:r>
      <w:r w:rsidR="00B56ED5">
        <w:rPr>
          <w:rFonts w:asciiTheme="minorHAnsi" w:hAnsiTheme="minorHAnsi" w:cstheme="minorHAnsi"/>
          <w:sz w:val="22"/>
          <w:szCs w:val="22"/>
          <w:lang w:val="en-GB" w:eastAsia="sv-SE"/>
        </w:rPr>
        <w:t xml:space="preserve"> </w:t>
      </w:r>
    </w:p>
    <w:p w14:paraId="654D9C46" w14:textId="7C63ABF5" w:rsidR="00211FA0" w:rsidRDefault="001D5CBF" w:rsidP="005744F6">
      <w:pPr>
        <w:pStyle w:val="s13"/>
        <w:spacing w:before="0" w:beforeAutospacing="0" w:after="0" w:afterAutospacing="0" w:line="264" w:lineRule="auto"/>
        <w:jc w:val="both"/>
        <w:rPr>
          <w:rStyle w:val="s12"/>
          <w:bCs/>
        </w:rPr>
      </w:pPr>
      <w:r w:rsidRPr="00551D3C">
        <w:rPr>
          <w:rStyle w:val="s12"/>
          <w:bCs/>
        </w:rPr>
        <w:t xml:space="preserve">At 215 metres in length, </w:t>
      </w:r>
      <w:r w:rsidRPr="00551D3C">
        <w:rPr>
          <w:rStyle w:val="s12"/>
          <w:bCs/>
          <w:i/>
          <w:iCs/>
        </w:rPr>
        <w:t xml:space="preserve">Stena Estrid </w:t>
      </w:r>
      <w:r w:rsidRPr="00551D3C">
        <w:rPr>
          <w:rStyle w:val="s12"/>
          <w:bCs/>
        </w:rPr>
        <w:t>will provide freight capacity of 3,100 lane meters</w:t>
      </w:r>
      <w:r>
        <w:rPr>
          <w:rStyle w:val="s12"/>
          <w:bCs/>
        </w:rPr>
        <w:t>, meaning a 50</w:t>
      </w:r>
      <w:r w:rsidR="00C271A5">
        <w:rPr>
          <w:rStyle w:val="s12"/>
          <w:bCs/>
        </w:rPr>
        <w:t xml:space="preserve"> per cent</w:t>
      </w:r>
      <w:r>
        <w:rPr>
          <w:rStyle w:val="s12"/>
          <w:bCs/>
        </w:rPr>
        <w:t xml:space="preserve"> increase in freight tonnage, and</w:t>
      </w:r>
      <w:r w:rsidRPr="00551D3C">
        <w:rPr>
          <w:rStyle w:val="s12"/>
          <w:bCs/>
        </w:rPr>
        <w:t xml:space="preserve"> the space to carry 120 cars and 1,000 passengers and crew. </w:t>
      </w:r>
    </w:p>
    <w:p w14:paraId="2C792A5C" w14:textId="77777777" w:rsidR="005744F6" w:rsidRDefault="005744F6" w:rsidP="005744F6">
      <w:pPr>
        <w:pStyle w:val="s13"/>
        <w:spacing w:before="0" w:beforeAutospacing="0" w:after="0" w:afterAutospacing="0" w:line="264" w:lineRule="auto"/>
        <w:jc w:val="center"/>
        <w:rPr>
          <w:rFonts w:asciiTheme="minorHAnsi" w:hAnsiTheme="minorHAnsi" w:cstheme="minorHAnsi"/>
          <w:b/>
          <w:bCs/>
          <w:lang w:eastAsia="sv-SE"/>
        </w:rPr>
      </w:pPr>
    </w:p>
    <w:p w14:paraId="79F29986" w14:textId="4D00A2FA" w:rsidR="00211FA0" w:rsidRPr="00211FA0" w:rsidRDefault="00211FA0" w:rsidP="00211FA0">
      <w:pPr>
        <w:pStyle w:val="s13"/>
        <w:spacing w:before="0" w:beforeAutospacing="0" w:after="180" w:afterAutospacing="0" w:line="264" w:lineRule="auto"/>
        <w:jc w:val="center"/>
        <w:rPr>
          <w:rFonts w:asciiTheme="minorHAnsi" w:hAnsiTheme="minorHAnsi" w:cstheme="minorHAnsi"/>
          <w:b/>
          <w:bCs/>
          <w:lang w:eastAsia="sv-SE"/>
        </w:rPr>
      </w:pPr>
      <w:r w:rsidRPr="00211FA0">
        <w:rPr>
          <w:rFonts w:asciiTheme="minorHAnsi" w:hAnsiTheme="minorHAnsi" w:cstheme="minorHAnsi"/>
          <w:b/>
          <w:bCs/>
          <w:lang w:eastAsia="sv-SE"/>
        </w:rPr>
        <w:t>[more…]</w:t>
      </w:r>
    </w:p>
    <w:p w14:paraId="7A78A95D" w14:textId="77777777" w:rsidR="00FC4C64" w:rsidRDefault="00211FA0" w:rsidP="00FC4C64">
      <w:pPr>
        <w:pStyle w:val="s13"/>
        <w:spacing w:before="0" w:beforeAutospacing="0" w:after="180" w:afterAutospacing="0" w:line="264" w:lineRule="auto"/>
        <w:jc w:val="both"/>
        <w:rPr>
          <w:rFonts w:asciiTheme="minorHAnsi" w:hAnsiTheme="minorHAnsi" w:cstheme="minorHAnsi"/>
          <w:lang w:eastAsia="sv-SE"/>
        </w:rPr>
      </w:pPr>
      <w:r>
        <w:rPr>
          <w:rFonts w:asciiTheme="minorHAnsi" w:hAnsiTheme="minorHAnsi" w:cstheme="minorHAnsi"/>
          <w:lang w:eastAsia="sv-SE"/>
        </w:rPr>
        <w:lastRenderedPageBreak/>
        <w:t xml:space="preserve">A further two </w:t>
      </w:r>
      <w:r w:rsidRPr="007B1EA0">
        <w:rPr>
          <w:rFonts w:asciiTheme="minorHAnsi" w:hAnsiTheme="minorHAnsi" w:cstheme="minorHAnsi"/>
          <w:lang w:eastAsia="sv-SE"/>
        </w:rPr>
        <w:t xml:space="preserve">of the new ferries are also destined for the Irish Sea with </w:t>
      </w:r>
      <w:r w:rsidRPr="007B1EA0">
        <w:rPr>
          <w:rFonts w:asciiTheme="minorHAnsi" w:hAnsiTheme="minorHAnsi" w:cstheme="minorHAnsi"/>
          <w:i/>
          <w:iCs/>
          <w:lang w:eastAsia="sv-SE"/>
        </w:rPr>
        <w:t xml:space="preserve">Stena Edda </w:t>
      </w:r>
      <w:r w:rsidRPr="007B1EA0">
        <w:rPr>
          <w:rFonts w:asciiTheme="minorHAnsi" w:hAnsiTheme="minorHAnsi" w:cstheme="minorHAnsi"/>
          <w:lang w:eastAsia="sv-SE"/>
        </w:rPr>
        <w:t>expected to commence operations from Liverpool</w:t>
      </w:r>
      <w:r>
        <w:rPr>
          <w:rFonts w:asciiTheme="minorHAnsi" w:hAnsiTheme="minorHAnsi" w:cstheme="minorHAnsi"/>
          <w:lang w:eastAsia="sv-SE"/>
        </w:rPr>
        <w:t xml:space="preserve"> to </w:t>
      </w:r>
      <w:r w:rsidRPr="007B1EA0">
        <w:rPr>
          <w:rFonts w:asciiTheme="minorHAnsi" w:hAnsiTheme="minorHAnsi" w:cstheme="minorHAnsi"/>
          <w:lang w:eastAsia="sv-SE"/>
        </w:rPr>
        <w:t xml:space="preserve">Belfast next spring, and a third vessel </w:t>
      </w:r>
      <w:r w:rsidRPr="007B1EA0">
        <w:rPr>
          <w:rFonts w:asciiTheme="minorHAnsi" w:hAnsiTheme="minorHAnsi" w:cstheme="minorHAnsi"/>
          <w:i/>
          <w:iCs/>
          <w:lang w:eastAsia="sv-SE"/>
        </w:rPr>
        <w:t xml:space="preserve">Stena Embla </w:t>
      </w:r>
      <w:r w:rsidRPr="007B1EA0">
        <w:rPr>
          <w:rFonts w:asciiTheme="minorHAnsi" w:hAnsiTheme="minorHAnsi" w:cstheme="minorHAnsi"/>
          <w:lang w:eastAsia="sv-SE"/>
        </w:rPr>
        <w:t>to be introduced on the same route in early 2021.</w:t>
      </w:r>
      <w:r w:rsidR="00FC4C64">
        <w:rPr>
          <w:rFonts w:asciiTheme="minorHAnsi" w:hAnsiTheme="minorHAnsi" w:cstheme="minorHAnsi"/>
          <w:lang w:eastAsia="sv-SE"/>
        </w:rPr>
        <w:t xml:space="preserve">  </w:t>
      </w:r>
    </w:p>
    <w:p w14:paraId="4CD6F086" w14:textId="4E2B9ED1" w:rsidR="00FC4C64" w:rsidRDefault="00FC4C64" w:rsidP="00FC4C64">
      <w:pPr>
        <w:pStyle w:val="s13"/>
        <w:spacing w:before="0" w:beforeAutospacing="0" w:after="180" w:afterAutospacing="0" w:line="264" w:lineRule="auto"/>
        <w:jc w:val="both"/>
        <w:rPr>
          <w:rFonts w:asciiTheme="minorHAnsi" w:hAnsiTheme="minorHAnsi" w:cstheme="minorHAnsi"/>
          <w:lang w:eastAsia="sv-SE"/>
        </w:rPr>
      </w:pPr>
      <w:r>
        <w:rPr>
          <w:rFonts w:asciiTheme="minorHAnsi" w:hAnsiTheme="minorHAnsi" w:cstheme="minorHAnsi"/>
          <w:lang w:eastAsia="sv-SE"/>
        </w:rPr>
        <w:t xml:space="preserve">The introduction of these two ships will increase freight capacity on the Liverpool to </w:t>
      </w:r>
      <w:r w:rsidRPr="00612938">
        <w:rPr>
          <w:rFonts w:asciiTheme="minorHAnsi" w:hAnsiTheme="minorHAnsi" w:cstheme="minorHAnsi"/>
          <w:lang w:eastAsia="sv-SE"/>
        </w:rPr>
        <w:t xml:space="preserve">Belfast </w:t>
      </w:r>
      <w:r>
        <w:rPr>
          <w:rFonts w:asciiTheme="minorHAnsi" w:hAnsiTheme="minorHAnsi" w:cstheme="minorHAnsi"/>
          <w:lang w:eastAsia="sv-SE"/>
        </w:rPr>
        <w:t>route by 20 per cent.</w:t>
      </w:r>
    </w:p>
    <w:p w14:paraId="4EFD4BC2" w14:textId="77777777" w:rsidR="001675EA" w:rsidRPr="00551D3C" w:rsidRDefault="001675EA" w:rsidP="00165A96">
      <w:pPr>
        <w:overflowPunct/>
        <w:autoSpaceDE/>
        <w:autoSpaceDN/>
        <w:adjustRightInd/>
        <w:spacing w:line="264" w:lineRule="auto"/>
        <w:jc w:val="both"/>
        <w:rPr>
          <w:rFonts w:asciiTheme="minorHAnsi" w:hAnsiTheme="minorHAnsi" w:cstheme="minorHAnsi"/>
          <w:b/>
          <w:sz w:val="22"/>
          <w:szCs w:val="22"/>
          <w:lang w:val="en-GB" w:eastAsia="sv-SE"/>
        </w:rPr>
      </w:pPr>
      <w:r w:rsidRPr="00551D3C">
        <w:rPr>
          <w:rFonts w:asciiTheme="minorHAnsi" w:hAnsiTheme="minorHAnsi" w:cstheme="minorHAnsi"/>
          <w:b/>
          <w:i/>
          <w:iCs/>
          <w:sz w:val="22"/>
          <w:szCs w:val="22"/>
          <w:lang w:val="en-GB" w:eastAsia="sv-SE"/>
        </w:rPr>
        <w:t xml:space="preserve">STENA </w:t>
      </w:r>
      <w:r w:rsidR="00FF47C3" w:rsidRPr="00551D3C">
        <w:rPr>
          <w:rFonts w:asciiTheme="minorHAnsi" w:hAnsiTheme="minorHAnsi" w:cstheme="minorHAnsi"/>
          <w:b/>
          <w:i/>
          <w:iCs/>
          <w:sz w:val="22"/>
          <w:szCs w:val="22"/>
          <w:lang w:val="en-GB" w:eastAsia="sv-SE"/>
        </w:rPr>
        <w:t>ESTRID</w:t>
      </w:r>
      <w:r w:rsidR="00FF47C3" w:rsidRPr="00551D3C">
        <w:rPr>
          <w:rFonts w:asciiTheme="minorHAnsi" w:hAnsiTheme="minorHAnsi" w:cstheme="minorHAnsi"/>
          <w:b/>
          <w:sz w:val="22"/>
          <w:szCs w:val="22"/>
          <w:lang w:val="en-GB" w:eastAsia="sv-SE"/>
        </w:rPr>
        <w:t xml:space="preserve"> FAST</w:t>
      </w:r>
      <w:r w:rsidR="00017BBF" w:rsidRPr="00551D3C">
        <w:rPr>
          <w:rFonts w:asciiTheme="minorHAnsi" w:hAnsiTheme="minorHAnsi" w:cstheme="minorHAnsi"/>
          <w:b/>
          <w:sz w:val="22"/>
          <w:szCs w:val="22"/>
          <w:lang w:val="en-GB" w:eastAsia="sv-SE"/>
        </w:rPr>
        <w:t>-</w:t>
      </w:r>
      <w:r w:rsidR="00FF47C3" w:rsidRPr="00551D3C">
        <w:rPr>
          <w:rFonts w:asciiTheme="minorHAnsi" w:hAnsiTheme="minorHAnsi" w:cstheme="minorHAnsi"/>
          <w:b/>
          <w:sz w:val="22"/>
          <w:szCs w:val="22"/>
          <w:lang w:val="en-GB" w:eastAsia="sv-SE"/>
        </w:rPr>
        <w:t>FACTS</w:t>
      </w:r>
    </w:p>
    <w:p w14:paraId="47E19EA4" w14:textId="6200102A" w:rsidR="00C271A5" w:rsidRPr="00C271A5" w:rsidRDefault="00017BBF" w:rsidP="00C271A5">
      <w:pPr>
        <w:overflowPunct/>
        <w:autoSpaceDE/>
        <w:autoSpaceDN/>
        <w:adjustRightInd/>
        <w:spacing w:after="240" w:line="264" w:lineRule="auto"/>
        <w:jc w:val="both"/>
        <w:rPr>
          <w:rFonts w:asciiTheme="minorHAnsi" w:hAnsiTheme="minorHAnsi" w:cstheme="minorHAnsi"/>
          <w:iCs/>
          <w:sz w:val="22"/>
          <w:szCs w:val="22"/>
        </w:rPr>
      </w:pPr>
      <w:r w:rsidRPr="00551D3C">
        <w:rPr>
          <w:rStyle w:val="Emphasis"/>
          <w:rFonts w:asciiTheme="minorHAnsi" w:hAnsiTheme="minorHAnsi" w:cstheme="minorHAnsi"/>
          <w:i w:val="0"/>
          <w:sz w:val="22"/>
          <w:szCs w:val="22"/>
        </w:rPr>
        <w:t xml:space="preserve">The name </w:t>
      </w:r>
      <w:r w:rsidRPr="00551D3C">
        <w:rPr>
          <w:rStyle w:val="Emphasis"/>
          <w:rFonts w:asciiTheme="minorHAnsi" w:hAnsiTheme="minorHAnsi" w:cstheme="minorHAnsi"/>
          <w:iCs w:val="0"/>
          <w:sz w:val="22"/>
          <w:szCs w:val="22"/>
        </w:rPr>
        <w:t>Estrid</w:t>
      </w:r>
      <w:r w:rsidRPr="00551D3C">
        <w:rPr>
          <w:rStyle w:val="Emphasis"/>
          <w:rFonts w:asciiTheme="minorHAnsi" w:hAnsiTheme="minorHAnsi" w:cstheme="minorHAnsi"/>
          <w:i w:val="0"/>
          <w:sz w:val="22"/>
          <w:szCs w:val="22"/>
        </w:rPr>
        <w:t xml:space="preserve"> is connected to Stena Line’s Scandinavian heritage</w:t>
      </w:r>
      <w:r w:rsidR="00697708" w:rsidRPr="00551D3C">
        <w:rPr>
          <w:rStyle w:val="Emphasis"/>
          <w:rFonts w:asciiTheme="minorHAnsi" w:hAnsiTheme="minorHAnsi" w:cstheme="minorHAnsi"/>
          <w:i w:val="0"/>
          <w:sz w:val="22"/>
          <w:szCs w:val="22"/>
        </w:rPr>
        <w:t xml:space="preserve">. It </w:t>
      </w:r>
      <w:r w:rsidRPr="00551D3C">
        <w:rPr>
          <w:rStyle w:val="Emphasis"/>
          <w:rFonts w:asciiTheme="minorHAnsi" w:hAnsiTheme="minorHAnsi" w:cstheme="minorHAnsi"/>
          <w:i w:val="0"/>
          <w:sz w:val="22"/>
          <w:szCs w:val="22"/>
        </w:rPr>
        <w:t>is an Old Norse eastern-</w:t>
      </w:r>
      <w:r w:rsidR="009E6A67">
        <w:rPr>
          <w:rStyle w:val="Emphasis"/>
          <w:rFonts w:asciiTheme="minorHAnsi" w:hAnsiTheme="minorHAnsi" w:cstheme="minorHAnsi"/>
          <w:i w:val="0"/>
          <w:sz w:val="22"/>
          <w:szCs w:val="22"/>
        </w:rPr>
        <w:t>N</w:t>
      </w:r>
      <w:r w:rsidRPr="00551D3C">
        <w:rPr>
          <w:rStyle w:val="Emphasis"/>
          <w:rFonts w:asciiTheme="minorHAnsi" w:hAnsiTheme="minorHAnsi" w:cstheme="minorHAnsi"/>
          <w:i w:val="0"/>
          <w:sz w:val="22"/>
          <w:szCs w:val="22"/>
        </w:rPr>
        <w:t xml:space="preserve">ordic version of the name </w:t>
      </w:r>
      <w:r w:rsidRPr="00551D3C">
        <w:rPr>
          <w:rStyle w:val="Emphasis"/>
          <w:rFonts w:asciiTheme="minorHAnsi" w:hAnsiTheme="minorHAnsi" w:cstheme="minorHAnsi"/>
          <w:iCs w:val="0"/>
          <w:sz w:val="22"/>
          <w:szCs w:val="22"/>
        </w:rPr>
        <w:t>Astrid</w:t>
      </w:r>
      <w:r w:rsidRPr="00551D3C">
        <w:rPr>
          <w:rStyle w:val="Emphasis"/>
          <w:rFonts w:asciiTheme="minorHAnsi" w:hAnsiTheme="minorHAnsi" w:cstheme="minorHAnsi"/>
          <w:i w:val="0"/>
          <w:sz w:val="22"/>
          <w:szCs w:val="22"/>
        </w:rPr>
        <w:t xml:space="preserve">. </w:t>
      </w:r>
      <w:r w:rsidR="00942B95" w:rsidRPr="00551D3C">
        <w:rPr>
          <w:rStyle w:val="Emphasis"/>
          <w:rFonts w:asciiTheme="minorHAnsi" w:hAnsiTheme="minorHAnsi" w:cstheme="minorHAnsi"/>
          <w:i w:val="0"/>
          <w:sz w:val="22"/>
          <w:szCs w:val="22"/>
        </w:rPr>
        <w:t xml:space="preserve"> </w:t>
      </w:r>
      <w:r w:rsidRPr="00551D3C">
        <w:rPr>
          <w:rStyle w:val="Emphasis"/>
          <w:rFonts w:asciiTheme="minorHAnsi" w:hAnsiTheme="minorHAnsi" w:cstheme="minorHAnsi"/>
          <w:iCs w:val="0"/>
          <w:sz w:val="22"/>
          <w:szCs w:val="22"/>
        </w:rPr>
        <w:t>Estrid</w:t>
      </w:r>
      <w:r w:rsidRPr="00551D3C">
        <w:rPr>
          <w:rStyle w:val="Emphasis"/>
          <w:rFonts w:asciiTheme="minorHAnsi" w:hAnsiTheme="minorHAnsi" w:cstheme="minorHAnsi"/>
          <w:i w:val="0"/>
          <w:sz w:val="22"/>
          <w:szCs w:val="22"/>
        </w:rPr>
        <w:t xml:space="preserve"> is commonly found on old runestones and means ‘divinely beautiful’</w:t>
      </w:r>
      <w:r w:rsidR="001675EA" w:rsidRPr="00551D3C">
        <w:rPr>
          <w:rStyle w:val="Emphasis"/>
          <w:rFonts w:asciiTheme="minorHAnsi" w:hAnsiTheme="minorHAnsi" w:cstheme="minorHAnsi"/>
          <w:i w:val="0"/>
          <w:sz w:val="22"/>
          <w:szCs w:val="22"/>
        </w:rPr>
        <w:t>.</w:t>
      </w:r>
    </w:p>
    <w:tbl>
      <w:tblPr>
        <w:tblStyle w:val="TableGrid"/>
        <w:tblW w:w="0" w:type="auto"/>
        <w:tblInd w:w="565" w:type="dxa"/>
        <w:tblLook w:val="04A0" w:firstRow="1" w:lastRow="0" w:firstColumn="1" w:lastColumn="0" w:noHBand="0" w:noVBand="1"/>
      </w:tblPr>
      <w:tblGrid>
        <w:gridCol w:w="3823"/>
        <w:gridCol w:w="4394"/>
      </w:tblGrid>
      <w:tr w:rsidR="00551D3C" w:rsidRPr="00551D3C" w14:paraId="5515FF77" w14:textId="77777777" w:rsidTr="00551D3C">
        <w:tc>
          <w:tcPr>
            <w:tcW w:w="3823" w:type="dxa"/>
            <w:shd w:val="clear" w:color="auto" w:fill="C6D9F1" w:themeFill="text2" w:themeFillTint="33"/>
          </w:tcPr>
          <w:p w14:paraId="5F66D74E" w14:textId="588D11EB" w:rsidR="001675EA" w:rsidRPr="00551D3C" w:rsidRDefault="001675EA" w:rsidP="001675EA">
            <w:pPr>
              <w:pStyle w:val="NormalWeb"/>
              <w:spacing w:before="0" w:beforeAutospacing="0" w:after="0" w:afterAutospacing="0" w:line="276" w:lineRule="auto"/>
              <w:jc w:val="center"/>
              <w:rPr>
                <w:rStyle w:val="Emphasis"/>
                <w:rFonts w:asciiTheme="minorHAnsi" w:hAnsiTheme="minorHAnsi" w:cstheme="minorHAnsi"/>
              </w:rPr>
            </w:pPr>
            <w:r w:rsidRPr="00551D3C">
              <w:rPr>
                <w:rFonts w:asciiTheme="minorHAnsi" w:hAnsiTheme="minorHAnsi" w:cstheme="minorHAnsi"/>
              </w:rPr>
              <w:t>Builder</w:t>
            </w:r>
          </w:p>
        </w:tc>
        <w:tc>
          <w:tcPr>
            <w:tcW w:w="4394" w:type="dxa"/>
            <w:shd w:val="clear" w:color="auto" w:fill="C6D9F1" w:themeFill="text2" w:themeFillTint="33"/>
          </w:tcPr>
          <w:p w14:paraId="075EA614" w14:textId="1E2CD021" w:rsidR="001675EA" w:rsidRPr="00551D3C" w:rsidRDefault="001675EA" w:rsidP="001675EA">
            <w:pPr>
              <w:pStyle w:val="NormalWeb"/>
              <w:spacing w:before="0" w:beforeAutospacing="0" w:after="0" w:afterAutospacing="0" w:line="276" w:lineRule="auto"/>
              <w:jc w:val="center"/>
              <w:rPr>
                <w:rStyle w:val="Emphasis"/>
                <w:rFonts w:asciiTheme="minorHAnsi" w:hAnsiTheme="minorHAnsi" w:cstheme="minorHAnsi"/>
              </w:rPr>
            </w:pPr>
            <w:r w:rsidRPr="00551D3C">
              <w:rPr>
                <w:rFonts w:asciiTheme="minorHAnsi" w:hAnsiTheme="minorHAnsi" w:cstheme="minorHAnsi"/>
              </w:rPr>
              <w:t>AVIC Weihai Shipyard Co (Weihai, China)</w:t>
            </w:r>
          </w:p>
        </w:tc>
      </w:tr>
      <w:tr w:rsidR="00551D3C" w:rsidRPr="00551D3C" w14:paraId="7CB85BDC" w14:textId="77777777" w:rsidTr="00551D3C">
        <w:tc>
          <w:tcPr>
            <w:tcW w:w="3823" w:type="dxa"/>
            <w:shd w:val="clear" w:color="auto" w:fill="C6D9F1" w:themeFill="text2" w:themeFillTint="33"/>
          </w:tcPr>
          <w:p w14:paraId="47F66CE5" w14:textId="36F5404F" w:rsidR="001675EA" w:rsidRPr="00551D3C" w:rsidRDefault="001675EA" w:rsidP="001675EA">
            <w:pPr>
              <w:pStyle w:val="NormalWeb"/>
              <w:spacing w:before="0" w:beforeAutospacing="0" w:after="0" w:afterAutospacing="0" w:line="276" w:lineRule="auto"/>
              <w:jc w:val="center"/>
              <w:rPr>
                <w:rStyle w:val="Emphasis"/>
                <w:rFonts w:asciiTheme="minorHAnsi" w:hAnsiTheme="minorHAnsi" w:cstheme="minorHAnsi"/>
              </w:rPr>
            </w:pPr>
            <w:r w:rsidRPr="00551D3C">
              <w:rPr>
                <w:rFonts w:asciiTheme="minorHAnsi" w:hAnsiTheme="minorHAnsi" w:cstheme="minorHAnsi"/>
              </w:rPr>
              <w:t>Type</w:t>
            </w:r>
          </w:p>
        </w:tc>
        <w:tc>
          <w:tcPr>
            <w:tcW w:w="4394" w:type="dxa"/>
            <w:shd w:val="clear" w:color="auto" w:fill="C6D9F1" w:themeFill="text2" w:themeFillTint="33"/>
          </w:tcPr>
          <w:p w14:paraId="53BC5FE9" w14:textId="38393D42" w:rsidR="001675EA" w:rsidRPr="00551D3C" w:rsidRDefault="001675EA" w:rsidP="001675EA">
            <w:pPr>
              <w:pStyle w:val="NormalWeb"/>
              <w:spacing w:before="0" w:beforeAutospacing="0" w:after="0" w:afterAutospacing="0" w:line="276" w:lineRule="auto"/>
              <w:jc w:val="center"/>
              <w:rPr>
                <w:rStyle w:val="Emphasis"/>
                <w:rFonts w:asciiTheme="minorHAnsi" w:hAnsiTheme="minorHAnsi" w:cstheme="minorHAnsi"/>
              </w:rPr>
            </w:pPr>
            <w:r w:rsidRPr="00551D3C">
              <w:rPr>
                <w:rFonts w:asciiTheme="minorHAnsi" w:hAnsiTheme="minorHAnsi" w:cstheme="minorHAnsi"/>
              </w:rPr>
              <w:t>Ro-Pax ship</w:t>
            </w:r>
          </w:p>
        </w:tc>
      </w:tr>
      <w:tr w:rsidR="00551D3C" w:rsidRPr="00551D3C" w14:paraId="79EE77EA" w14:textId="77777777" w:rsidTr="00551D3C">
        <w:tc>
          <w:tcPr>
            <w:tcW w:w="3823" w:type="dxa"/>
            <w:shd w:val="clear" w:color="auto" w:fill="C6D9F1" w:themeFill="text2" w:themeFillTint="33"/>
          </w:tcPr>
          <w:p w14:paraId="47A90E8B" w14:textId="79B0EBAA" w:rsidR="001675EA" w:rsidRPr="00551D3C" w:rsidRDefault="001675EA" w:rsidP="001675EA">
            <w:pPr>
              <w:pStyle w:val="NormalWeb"/>
              <w:spacing w:before="0" w:beforeAutospacing="0" w:after="0" w:afterAutospacing="0" w:line="276" w:lineRule="auto"/>
              <w:jc w:val="center"/>
              <w:rPr>
                <w:rStyle w:val="Emphasis"/>
                <w:rFonts w:asciiTheme="minorHAnsi" w:hAnsiTheme="minorHAnsi" w:cstheme="minorHAnsi"/>
              </w:rPr>
            </w:pPr>
            <w:r w:rsidRPr="00551D3C">
              <w:rPr>
                <w:rFonts w:asciiTheme="minorHAnsi" w:hAnsiTheme="minorHAnsi" w:cstheme="minorHAnsi"/>
              </w:rPr>
              <w:t>Ferry route / homeports</w:t>
            </w:r>
          </w:p>
        </w:tc>
        <w:tc>
          <w:tcPr>
            <w:tcW w:w="4394" w:type="dxa"/>
            <w:shd w:val="clear" w:color="auto" w:fill="C6D9F1" w:themeFill="text2" w:themeFillTint="33"/>
          </w:tcPr>
          <w:p w14:paraId="3B9FBBA5" w14:textId="6CD2B7CD" w:rsidR="001675EA" w:rsidRPr="00551D3C" w:rsidRDefault="001675EA" w:rsidP="00B040EE">
            <w:pPr>
              <w:pStyle w:val="NormalWeb"/>
              <w:spacing w:before="0" w:beforeAutospacing="0" w:after="0" w:afterAutospacing="0" w:line="276" w:lineRule="auto"/>
              <w:jc w:val="center"/>
              <w:rPr>
                <w:rStyle w:val="Emphasis"/>
                <w:rFonts w:asciiTheme="minorHAnsi" w:hAnsiTheme="minorHAnsi" w:cstheme="minorHAnsi"/>
              </w:rPr>
            </w:pPr>
            <w:bookmarkStart w:id="0" w:name="_GoBack"/>
            <w:bookmarkEnd w:id="0"/>
            <w:r w:rsidRPr="00551D3C">
              <w:rPr>
                <w:rFonts w:asciiTheme="minorHAnsi" w:hAnsiTheme="minorHAnsi" w:cstheme="minorHAnsi"/>
              </w:rPr>
              <w:t>Holyhead</w:t>
            </w:r>
            <w:r w:rsidR="00B040EE">
              <w:rPr>
                <w:rFonts w:asciiTheme="minorHAnsi" w:hAnsiTheme="minorHAnsi" w:cstheme="minorHAnsi"/>
              </w:rPr>
              <w:t>-Dublin</w:t>
            </w:r>
          </w:p>
        </w:tc>
      </w:tr>
      <w:tr w:rsidR="00551D3C" w:rsidRPr="00551D3C" w14:paraId="5AA37BFA" w14:textId="77777777" w:rsidTr="00551D3C">
        <w:tc>
          <w:tcPr>
            <w:tcW w:w="3823" w:type="dxa"/>
            <w:shd w:val="clear" w:color="auto" w:fill="C6D9F1" w:themeFill="text2" w:themeFillTint="33"/>
          </w:tcPr>
          <w:p w14:paraId="4C7B3714" w14:textId="134DD837" w:rsidR="001675EA" w:rsidRPr="00551D3C" w:rsidRDefault="001675EA" w:rsidP="001675EA">
            <w:pPr>
              <w:pStyle w:val="NormalWeb"/>
              <w:spacing w:before="0" w:beforeAutospacing="0" w:after="0" w:afterAutospacing="0" w:line="276" w:lineRule="auto"/>
              <w:jc w:val="center"/>
              <w:rPr>
                <w:rStyle w:val="Emphasis"/>
                <w:rFonts w:asciiTheme="minorHAnsi" w:hAnsiTheme="minorHAnsi" w:cstheme="minorHAnsi"/>
              </w:rPr>
            </w:pPr>
            <w:r w:rsidRPr="00551D3C">
              <w:rPr>
                <w:rFonts w:asciiTheme="minorHAnsi" w:hAnsiTheme="minorHAnsi" w:cstheme="minorHAnsi"/>
              </w:rPr>
              <w:t>Operator</w:t>
            </w:r>
          </w:p>
        </w:tc>
        <w:tc>
          <w:tcPr>
            <w:tcW w:w="4394" w:type="dxa"/>
            <w:shd w:val="clear" w:color="auto" w:fill="C6D9F1" w:themeFill="text2" w:themeFillTint="33"/>
          </w:tcPr>
          <w:p w14:paraId="2DFCE9D6" w14:textId="3A9C66F0" w:rsidR="001675EA" w:rsidRPr="00551D3C" w:rsidRDefault="001675EA" w:rsidP="001675EA">
            <w:pPr>
              <w:pStyle w:val="NormalWeb"/>
              <w:spacing w:before="0" w:beforeAutospacing="0" w:after="0" w:afterAutospacing="0" w:line="276" w:lineRule="auto"/>
              <w:jc w:val="center"/>
              <w:rPr>
                <w:rStyle w:val="Emphasis"/>
                <w:rFonts w:asciiTheme="minorHAnsi" w:hAnsiTheme="minorHAnsi" w:cstheme="minorHAnsi"/>
              </w:rPr>
            </w:pPr>
            <w:r w:rsidRPr="00551D3C">
              <w:rPr>
                <w:rFonts w:asciiTheme="minorHAnsi" w:hAnsiTheme="minorHAnsi" w:cstheme="minorHAnsi"/>
              </w:rPr>
              <w:t>STENA LINE</w:t>
            </w:r>
          </w:p>
        </w:tc>
      </w:tr>
      <w:tr w:rsidR="00551D3C" w:rsidRPr="00551D3C" w14:paraId="00284EC1" w14:textId="77777777" w:rsidTr="00551D3C">
        <w:tc>
          <w:tcPr>
            <w:tcW w:w="3823" w:type="dxa"/>
            <w:shd w:val="clear" w:color="auto" w:fill="C6D9F1" w:themeFill="text2" w:themeFillTint="33"/>
          </w:tcPr>
          <w:p w14:paraId="4CD7F95D" w14:textId="2C6C6869" w:rsidR="001675EA" w:rsidRPr="00551D3C" w:rsidRDefault="001675EA" w:rsidP="001675EA">
            <w:pPr>
              <w:pStyle w:val="NormalWeb"/>
              <w:spacing w:before="0" w:beforeAutospacing="0" w:after="0" w:afterAutospacing="0" w:line="276" w:lineRule="auto"/>
              <w:jc w:val="center"/>
              <w:rPr>
                <w:rStyle w:val="Emphasis"/>
                <w:rFonts w:asciiTheme="minorHAnsi" w:hAnsiTheme="minorHAnsi" w:cstheme="minorHAnsi"/>
              </w:rPr>
            </w:pPr>
            <w:r w:rsidRPr="00551D3C">
              <w:rPr>
                <w:rFonts w:asciiTheme="minorHAnsi" w:hAnsiTheme="minorHAnsi" w:cstheme="minorHAnsi"/>
              </w:rPr>
              <w:t>Speed</w:t>
            </w:r>
          </w:p>
        </w:tc>
        <w:tc>
          <w:tcPr>
            <w:tcW w:w="4394" w:type="dxa"/>
            <w:shd w:val="clear" w:color="auto" w:fill="C6D9F1" w:themeFill="text2" w:themeFillTint="33"/>
          </w:tcPr>
          <w:p w14:paraId="148652EF" w14:textId="1D25D404" w:rsidR="001675EA" w:rsidRPr="00551D3C" w:rsidRDefault="001675EA" w:rsidP="001675EA">
            <w:pPr>
              <w:pStyle w:val="NormalWeb"/>
              <w:spacing w:before="0" w:beforeAutospacing="0" w:after="0" w:afterAutospacing="0" w:line="276" w:lineRule="auto"/>
              <w:jc w:val="center"/>
              <w:rPr>
                <w:rStyle w:val="Emphasis"/>
                <w:rFonts w:asciiTheme="minorHAnsi" w:hAnsiTheme="minorHAnsi" w:cstheme="minorHAnsi"/>
              </w:rPr>
            </w:pPr>
            <w:r w:rsidRPr="00551D3C">
              <w:rPr>
                <w:rFonts w:asciiTheme="minorHAnsi" w:hAnsiTheme="minorHAnsi" w:cstheme="minorHAnsi"/>
              </w:rPr>
              <w:t>22 kn / 41 kph / 25 mph</w:t>
            </w:r>
          </w:p>
        </w:tc>
      </w:tr>
      <w:tr w:rsidR="00551D3C" w:rsidRPr="00551D3C" w14:paraId="0D63DAB6" w14:textId="77777777" w:rsidTr="00551D3C">
        <w:tc>
          <w:tcPr>
            <w:tcW w:w="3823" w:type="dxa"/>
            <w:shd w:val="clear" w:color="auto" w:fill="C6D9F1" w:themeFill="text2" w:themeFillTint="33"/>
          </w:tcPr>
          <w:p w14:paraId="2561F0DF" w14:textId="55EE40FC" w:rsidR="001675EA" w:rsidRPr="00551D3C" w:rsidRDefault="001675EA" w:rsidP="001675EA">
            <w:pPr>
              <w:pStyle w:val="NormalWeb"/>
              <w:spacing w:before="0" w:beforeAutospacing="0" w:after="0" w:afterAutospacing="0" w:line="276" w:lineRule="auto"/>
              <w:jc w:val="center"/>
              <w:rPr>
                <w:rStyle w:val="Emphasis"/>
                <w:rFonts w:asciiTheme="minorHAnsi" w:hAnsiTheme="minorHAnsi" w:cstheme="minorHAnsi"/>
              </w:rPr>
            </w:pPr>
            <w:r w:rsidRPr="00551D3C">
              <w:rPr>
                <w:rFonts w:asciiTheme="minorHAnsi" w:hAnsiTheme="minorHAnsi" w:cstheme="minorHAnsi"/>
              </w:rPr>
              <w:t>Length (LOA)</w:t>
            </w:r>
          </w:p>
        </w:tc>
        <w:tc>
          <w:tcPr>
            <w:tcW w:w="4394" w:type="dxa"/>
            <w:shd w:val="clear" w:color="auto" w:fill="C6D9F1" w:themeFill="text2" w:themeFillTint="33"/>
          </w:tcPr>
          <w:p w14:paraId="39625BAD" w14:textId="4F43543A" w:rsidR="001675EA" w:rsidRPr="00551D3C" w:rsidRDefault="001675EA" w:rsidP="001675EA">
            <w:pPr>
              <w:pStyle w:val="NormalWeb"/>
              <w:spacing w:before="0" w:beforeAutospacing="0" w:after="0" w:afterAutospacing="0" w:line="276" w:lineRule="auto"/>
              <w:jc w:val="center"/>
              <w:rPr>
                <w:rStyle w:val="Emphasis"/>
                <w:rFonts w:asciiTheme="minorHAnsi" w:hAnsiTheme="minorHAnsi" w:cstheme="minorHAnsi"/>
              </w:rPr>
            </w:pPr>
            <w:r w:rsidRPr="00551D3C">
              <w:rPr>
                <w:rFonts w:asciiTheme="minorHAnsi" w:hAnsiTheme="minorHAnsi" w:cstheme="minorHAnsi"/>
              </w:rPr>
              <w:t>215 m / 705 ft</w:t>
            </w:r>
          </w:p>
        </w:tc>
      </w:tr>
      <w:tr w:rsidR="00551D3C" w:rsidRPr="00551D3C" w14:paraId="551AE59F" w14:textId="77777777" w:rsidTr="00551D3C">
        <w:tc>
          <w:tcPr>
            <w:tcW w:w="3823" w:type="dxa"/>
            <w:shd w:val="clear" w:color="auto" w:fill="C6D9F1" w:themeFill="text2" w:themeFillTint="33"/>
          </w:tcPr>
          <w:p w14:paraId="4ACA29F2" w14:textId="303FF045" w:rsidR="001675EA" w:rsidRPr="00551D3C" w:rsidRDefault="001675EA" w:rsidP="001675EA">
            <w:pPr>
              <w:pStyle w:val="NormalWeb"/>
              <w:spacing w:before="0" w:beforeAutospacing="0" w:after="0" w:afterAutospacing="0" w:line="276" w:lineRule="auto"/>
              <w:jc w:val="center"/>
              <w:rPr>
                <w:rStyle w:val="Emphasis"/>
                <w:rFonts w:asciiTheme="minorHAnsi" w:hAnsiTheme="minorHAnsi" w:cstheme="minorHAnsi"/>
              </w:rPr>
            </w:pPr>
            <w:r w:rsidRPr="00551D3C">
              <w:rPr>
                <w:rFonts w:asciiTheme="minorHAnsi" w:hAnsiTheme="minorHAnsi" w:cstheme="minorHAnsi"/>
              </w:rPr>
              <w:t>Beam (width)</w:t>
            </w:r>
          </w:p>
        </w:tc>
        <w:tc>
          <w:tcPr>
            <w:tcW w:w="4394" w:type="dxa"/>
            <w:shd w:val="clear" w:color="auto" w:fill="C6D9F1" w:themeFill="text2" w:themeFillTint="33"/>
          </w:tcPr>
          <w:p w14:paraId="48B7FABC" w14:textId="65030671" w:rsidR="001675EA" w:rsidRPr="00551D3C" w:rsidRDefault="001675EA" w:rsidP="001675EA">
            <w:pPr>
              <w:pStyle w:val="NormalWeb"/>
              <w:spacing w:before="0" w:beforeAutospacing="0" w:after="0" w:afterAutospacing="0" w:line="276" w:lineRule="auto"/>
              <w:jc w:val="center"/>
              <w:rPr>
                <w:rStyle w:val="Emphasis"/>
                <w:rFonts w:asciiTheme="minorHAnsi" w:hAnsiTheme="minorHAnsi" w:cstheme="minorHAnsi"/>
              </w:rPr>
            </w:pPr>
            <w:r w:rsidRPr="00551D3C">
              <w:rPr>
                <w:rFonts w:asciiTheme="minorHAnsi" w:hAnsiTheme="minorHAnsi" w:cstheme="minorHAnsi"/>
              </w:rPr>
              <w:t>28 m / 92 ft</w:t>
            </w:r>
          </w:p>
        </w:tc>
      </w:tr>
      <w:tr w:rsidR="00551D3C" w:rsidRPr="00551D3C" w14:paraId="131030C9" w14:textId="77777777" w:rsidTr="00551D3C">
        <w:tc>
          <w:tcPr>
            <w:tcW w:w="3823" w:type="dxa"/>
            <w:shd w:val="clear" w:color="auto" w:fill="C6D9F1" w:themeFill="text2" w:themeFillTint="33"/>
          </w:tcPr>
          <w:p w14:paraId="03E7F11D" w14:textId="1FF1500D" w:rsidR="001675EA" w:rsidRPr="00551D3C" w:rsidRDefault="001675EA" w:rsidP="001675EA">
            <w:pPr>
              <w:pStyle w:val="NormalWeb"/>
              <w:spacing w:before="0" w:beforeAutospacing="0" w:after="0" w:afterAutospacing="0" w:line="276" w:lineRule="auto"/>
              <w:jc w:val="center"/>
              <w:rPr>
                <w:rStyle w:val="Emphasis"/>
                <w:rFonts w:asciiTheme="minorHAnsi" w:hAnsiTheme="minorHAnsi" w:cstheme="minorHAnsi"/>
              </w:rPr>
            </w:pPr>
            <w:r w:rsidRPr="00551D3C">
              <w:rPr>
                <w:rFonts w:asciiTheme="minorHAnsi" w:hAnsiTheme="minorHAnsi" w:cstheme="minorHAnsi"/>
              </w:rPr>
              <w:t>Gross Tonnage</w:t>
            </w:r>
          </w:p>
        </w:tc>
        <w:tc>
          <w:tcPr>
            <w:tcW w:w="4394" w:type="dxa"/>
            <w:shd w:val="clear" w:color="auto" w:fill="C6D9F1" w:themeFill="text2" w:themeFillTint="33"/>
          </w:tcPr>
          <w:p w14:paraId="74198BAC" w14:textId="75FA296A" w:rsidR="001675EA" w:rsidRPr="00551D3C" w:rsidRDefault="001675EA" w:rsidP="001675EA">
            <w:pPr>
              <w:pStyle w:val="NormalWeb"/>
              <w:spacing w:before="0" w:beforeAutospacing="0" w:after="0" w:afterAutospacing="0" w:line="276" w:lineRule="auto"/>
              <w:jc w:val="center"/>
              <w:rPr>
                <w:rStyle w:val="Emphasis"/>
                <w:rFonts w:asciiTheme="minorHAnsi" w:hAnsiTheme="minorHAnsi" w:cstheme="minorHAnsi"/>
              </w:rPr>
            </w:pPr>
            <w:r w:rsidRPr="00551D3C">
              <w:rPr>
                <w:rFonts w:asciiTheme="minorHAnsi" w:hAnsiTheme="minorHAnsi" w:cstheme="minorHAnsi"/>
              </w:rPr>
              <w:t>42</w:t>
            </w:r>
            <w:r w:rsidR="00C271A5">
              <w:rPr>
                <w:rFonts w:asciiTheme="minorHAnsi" w:hAnsiTheme="minorHAnsi" w:cstheme="minorHAnsi"/>
              </w:rPr>
              <w:t>,</w:t>
            </w:r>
            <w:r w:rsidRPr="00551D3C">
              <w:rPr>
                <w:rFonts w:asciiTheme="minorHAnsi" w:hAnsiTheme="minorHAnsi" w:cstheme="minorHAnsi"/>
              </w:rPr>
              <w:t>400 gt</w:t>
            </w:r>
          </w:p>
        </w:tc>
      </w:tr>
      <w:tr w:rsidR="00551D3C" w:rsidRPr="00551D3C" w14:paraId="56CC3DD6" w14:textId="77777777" w:rsidTr="00551D3C">
        <w:tc>
          <w:tcPr>
            <w:tcW w:w="3823" w:type="dxa"/>
            <w:shd w:val="clear" w:color="auto" w:fill="C6D9F1" w:themeFill="text2" w:themeFillTint="33"/>
          </w:tcPr>
          <w:p w14:paraId="62BEE282" w14:textId="2291A262" w:rsidR="001675EA" w:rsidRPr="00551D3C" w:rsidRDefault="001675EA" w:rsidP="001675EA">
            <w:pPr>
              <w:pStyle w:val="NormalWeb"/>
              <w:spacing w:before="0" w:beforeAutospacing="0" w:after="0" w:afterAutospacing="0" w:line="276" w:lineRule="auto"/>
              <w:jc w:val="center"/>
              <w:rPr>
                <w:rFonts w:asciiTheme="minorHAnsi" w:hAnsiTheme="minorHAnsi" w:cstheme="minorHAnsi"/>
              </w:rPr>
            </w:pPr>
            <w:r w:rsidRPr="00551D3C">
              <w:rPr>
                <w:rFonts w:asciiTheme="minorHAnsi" w:hAnsiTheme="minorHAnsi" w:cstheme="minorHAnsi"/>
              </w:rPr>
              <w:t>Lane Metres</w:t>
            </w:r>
          </w:p>
        </w:tc>
        <w:tc>
          <w:tcPr>
            <w:tcW w:w="4394" w:type="dxa"/>
            <w:shd w:val="clear" w:color="auto" w:fill="C6D9F1" w:themeFill="text2" w:themeFillTint="33"/>
          </w:tcPr>
          <w:p w14:paraId="50047A14" w14:textId="66FF892B" w:rsidR="001675EA" w:rsidRPr="00551D3C" w:rsidRDefault="001675EA" w:rsidP="001675EA">
            <w:pPr>
              <w:pStyle w:val="NormalWeb"/>
              <w:spacing w:before="0" w:beforeAutospacing="0" w:after="0" w:afterAutospacing="0" w:line="276" w:lineRule="auto"/>
              <w:jc w:val="center"/>
              <w:rPr>
                <w:rStyle w:val="Emphasis"/>
                <w:rFonts w:asciiTheme="minorHAnsi" w:hAnsiTheme="minorHAnsi" w:cstheme="minorHAnsi"/>
              </w:rPr>
            </w:pPr>
            <w:r w:rsidRPr="00551D3C">
              <w:rPr>
                <w:rFonts w:asciiTheme="minorHAnsi" w:hAnsiTheme="minorHAnsi" w:cstheme="minorHAnsi"/>
              </w:rPr>
              <w:t>3,100</w:t>
            </w:r>
          </w:p>
        </w:tc>
      </w:tr>
      <w:tr w:rsidR="00551D3C" w:rsidRPr="00551D3C" w14:paraId="71857180" w14:textId="77777777" w:rsidTr="00551D3C">
        <w:tc>
          <w:tcPr>
            <w:tcW w:w="3823" w:type="dxa"/>
            <w:shd w:val="clear" w:color="auto" w:fill="C6D9F1" w:themeFill="text2" w:themeFillTint="33"/>
          </w:tcPr>
          <w:p w14:paraId="0D9E7DE6" w14:textId="480F5DBF" w:rsidR="001675EA" w:rsidRPr="00551D3C" w:rsidRDefault="001675EA" w:rsidP="001675EA">
            <w:pPr>
              <w:pStyle w:val="NormalWeb"/>
              <w:spacing w:before="0" w:beforeAutospacing="0" w:after="0" w:afterAutospacing="0" w:line="276" w:lineRule="auto"/>
              <w:jc w:val="center"/>
              <w:rPr>
                <w:rFonts w:asciiTheme="minorHAnsi" w:hAnsiTheme="minorHAnsi" w:cstheme="minorHAnsi"/>
              </w:rPr>
            </w:pPr>
            <w:r w:rsidRPr="00551D3C">
              <w:rPr>
                <w:rFonts w:asciiTheme="minorHAnsi" w:hAnsiTheme="minorHAnsi" w:cstheme="minorHAnsi"/>
              </w:rPr>
              <w:t>Passengers</w:t>
            </w:r>
          </w:p>
        </w:tc>
        <w:tc>
          <w:tcPr>
            <w:tcW w:w="4394" w:type="dxa"/>
            <w:shd w:val="clear" w:color="auto" w:fill="C6D9F1" w:themeFill="text2" w:themeFillTint="33"/>
          </w:tcPr>
          <w:p w14:paraId="14508EDD" w14:textId="1913B26F" w:rsidR="001675EA" w:rsidRPr="00551D3C" w:rsidRDefault="001675EA" w:rsidP="001675EA">
            <w:pPr>
              <w:pStyle w:val="NormalWeb"/>
              <w:spacing w:before="0" w:beforeAutospacing="0" w:after="0" w:afterAutospacing="0" w:line="276" w:lineRule="auto"/>
              <w:jc w:val="center"/>
              <w:rPr>
                <w:rStyle w:val="Emphasis"/>
                <w:rFonts w:asciiTheme="minorHAnsi" w:hAnsiTheme="minorHAnsi" w:cstheme="minorHAnsi"/>
              </w:rPr>
            </w:pPr>
            <w:r w:rsidRPr="00551D3C">
              <w:rPr>
                <w:rFonts w:asciiTheme="minorHAnsi" w:hAnsiTheme="minorHAnsi" w:cstheme="minorHAnsi"/>
              </w:rPr>
              <w:t>1</w:t>
            </w:r>
            <w:r w:rsidR="00C271A5">
              <w:rPr>
                <w:rFonts w:asciiTheme="minorHAnsi" w:hAnsiTheme="minorHAnsi" w:cstheme="minorHAnsi"/>
              </w:rPr>
              <w:t>,</w:t>
            </w:r>
            <w:r w:rsidRPr="00551D3C">
              <w:rPr>
                <w:rFonts w:asciiTheme="minorHAnsi" w:hAnsiTheme="minorHAnsi" w:cstheme="minorHAnsi"/>
              </w:rPr>
              <w:t>000</w:t>
            </w:r>
          </w:p>
        </w:tc>
      </w:tr>
      <w:tr w:rsidR="00551D3C" w:rsidRPr="00551D3C" w14:paraId="3B88325F" w14:textId="77777777" w:rsidTr="00551D3C">
        <w:tc>
          <w:tcPr>
            <w:tcW w:w="3823" w:type="dxa"/>
            <w:shd w:val="clear" w:color="auto" w:fill="C6D9F1" w:themeFill="text2" w:themeFillTint="33"/>
          </w:tcPr>
          <w:p w14:paraId="1D5254C5" w14:textId="108C418E" w:rsidR="001675EA" w:rsidRPr="00551D3C" w:rsidRDefault="001675EA" w:rsidP="001675EA">
            <w:pPr>
              <w:pStyle w:val="NormalWeb"/>
              <w:spacing w:before="0" w:beforeAutospacing="0" w:after="0" w:afterAutospacing="0" w:line="276" w:lineRule="auto"/>
              <w:jc w:val="center"/>
              <w:rPr>
                <w:rFonts w:asciiTheme="minorHAnsi" w:hAnsiTheme="minorHAnsi" w:cstheme="minorHAnsi"/>
              </w:rPr>
            </w:pPr>
            <w:r w:rsidRPr="00551D3C">
              <w:rPr>
                <w:rFonts w:asciiTheme="minorHAnsi" w:hAnsiTheme="minorHAnsi" w:cstheme="minorHAnsi"/>
              </w:rPr>
              <w:t>Cars</w:t>
            </w:r>
          </w:p>
        </w:tc>
        <w:tc>
          <w:tcPr>
            <w:tcW w:w="4394" w:type="dxa"/>
            <w:shd w:val="clear" w:color="auto" w:fill="C6D9F1" w:themeFill="text2" w:themeFillTint="33"/>
          </w:tcPr>
          <w:p w14:paraId="7A8AD7DD" w14:textId="0F74293A" w:rsidR="001675EA" w:rsidRPr="00551D3C" w:rsidRDefault="001675EA" w:rsidP="001675EA">
            <w:pPr>
              <w:pStyle w:val="NormalWeb"/>
              <w:spacing w:before="0" w:beforeAutospacing="0" w:after="0" w:afterAutospacing="0" w:line="276" w:lineRule="auto"/>
              <w:jc w:val="center"/>
              <w:rPr>
                <w:rStyle w:val="Emphasis"/>
                <w:rFonts w:asciiTheme="minorHAnsi" w:hAnsiTheme="minorHAnsi" w:cstheme="minorHAnsi"/>
              </w:rPr>
            </w:pPr>
            <w:r w:rsidRPr="00551D3C">
              <w:rPr>
                <w:rFonts w:asciiTheme="minorHAnsi" w:hAnsiTheme="minorHAnsi" w:cstheme="minorHAnsi"/>
              </w:rPr>
              <w:t>120</w:t>
            </w:r>
          </w:p>
        </w:tc>
      </w:tr>
      <w:tr w:rsidR="00551D3C" w:rsidRPr="00551D3C" w14:paraId="5340F98C" w14:textId="77777777" w:rsidTr="00551D3C">
        <w:tc>
          <w:tcPr>
            <w:tcW w:w="3823" w:type="dxa"/>
            <w:shd w:val="clear" w:color="auto" w:fill="C6D9F1" w:themeFill="text2" w:themeFillTint="33"/>
          </w:tcPr>
          <w:p w14:paraId="71753FED" w14:textId="6FBB9DE7" w:rsidR="001675EA" w:rsidRPr="00551D3C" w:rsidRDefault="001675EA" w:rsidP="001675EA">
            <w:pPr>
              <w:pStyle w:val="NormalWeb"/>
              <w:spacing w:before="0" w:beforeAutospacing="0" w:after="0" w:afterAutospacing="0" w:line="276" w:lineRule="auto"/>
              <w:jc w:val="center"/>
              <w:rPr>
                <w:rFonts w:asciiTheme="minorHAnsi" w:hAnsiTheme="minorHAnsi" w:cstheme="minorHAnsi"/>
              </w:rPr>
            </w:pPr>
            <w:r w:rsidRPr="00551D3C">
              <w:rPr>
                <w:rFonts w:asciiTheme="minorHAnsi" w:hAnsiTheme="minorHAnsi" w:cstheme="minorHAnsi"/>
              </w:rPr>
              <w:t>Freight vehicles</w:t>
            </w:r>
          </w:p>
        </w:tc>
        <w:tc>
          <w:tcPr>
            <w:tcW w:w="4394" w:type="dxa"/>
            <w:shd w:val="clear" w:color="auto" w:fill="C6D9F1" w:themeFill="text2" w:themeFillTint="33"/>
          </w:tcPr>
          <w:p w14:paraId="3A225C70" w14:textId="765E566E" w:rsidR="001675EA" w:rsidRPr="00551D3C" w:rsidRDefault="001675EA" w:rsidP="001675EA">
            <w:pPr>
              <w:pStyle w:val="NormalWeb"/>
              <w:spacing w:before="0" w:beforeAutospacing="0" w:after="0" w:afterAutospacing="0" w:line="276" w:lineRule="auto"/>
              <w:jc w:val="center"/>
              <w:rPr>
                <w:rStyle w:val="Emphasis"/>
                <w:rFonts w:asciiTheme="minorHAnsi" w:hAnsiTheme="minorHAnsi" w:cstheme="minorHAnsi"/>
              </w:rPr>
            </w:pPr>
            <w:r w:rsidRPr="00551D3C">
              <w:rPr>
                <w:rFonts w:asciiTheme="minorHAnsi" w:hAnsiTheme="minorHAnsi" w:cstheme="minorHAnsi"/>
              </w:rPr>
              <w:t>210</w:t>
            </w:r>
          </w:p>
        </w:tc>
      </w:tr>
      <w:tr w:rsidR="00551D3C" w:rsidRPr="00551D3C" w14:paraId="1C70C813" w14:textId="77777777" w:rsidTr="00551D3C">
        <w:tc>
          <w:tcPr>
            <w:tcW w:w="3823" w:type="dxa"/>
            <w:shd w:val="clear" w:color="auto" w:fill="C6D9F1" w:themeFill="text2" w:themeFillTint="33"/>
          </w:tcPr>
          <w:p w14:paraId="7B994389" w14:textId="0BA5A567" w:rsidR="001675EA" w:rsidRPr="00551D3C" w:rsidRDefault="001675EA" w:rsidP="001675EA">
            <w:pPr>
              <w:pStyle w:val="NormalWeb"/>
              <w:spacing w:before="0" w:beforeAutospacing="0" w:after="0" w:afterAutospacing="0" w:line="276" w:lineRule="auto"/>
              <w:jc w:val="center"/>
              <w:rPr>
                <w:rFonts w:asciiTheme="minorHAnsi" w:hAnsiTheme="minorHAnsi" w:cstheme="minorHAnsi"/>
              </w:rPr>
            </w:pPr>
            <w:r w:rsidRPr="00551D3C">
              <w:rPr>
                <w:rFonts w:asciiTheme="minorHAnsi" w:hAnsiTheme="minorHAnsi" w:cstheme="minorHAnsi"/>
              </w:rPr>
              <w:t>Cabins</w:t>
            </w:r>
          </w:p>
        </w:tc>
        <w:tc>
          <w:tcPr>
            <w:tcW w:w="4394" w:type="dxa"/>
            <w:shd w:val="clear" w:color="auto" w:fill="C6D9F1" w:themeFill="text2" w:themeFillTint="33"/>
          </w:tcPr>
          <w:p w14:paraId="41C0CC77" w14:textId="1C26BB4A" w:rsidR="001675EA" w:rsidRPr="00551D3C" w:rsidRDefault="001675EA" w:rsidP="001675EA">
            <w:pPr>
              <w:pStyle w:val="NormalWeb"/>
              <w:spacing w:before="0" w:beforeAutospacing="0" w:after="0" w:afterAutospacing="0" w:line="276" w:lineRule="auto"/>
              <w:jc w:val="center"/>
              <w:rPr>
                <w:rStyle w:val="Emphasis"/>
                <w:rFonts w:asciiTheme="minorHAnsi" w:hAnsiTheme="minorHAnsi" w:cstheme="minorHAnsi"/>
              </w:rPr>
            </w:pPr>
            <w:r w:rsidRPr="00551D3C">
              <w:rPr>
                <w:rFonts w:asciiTheme="minorHAnsi" w:hAnsiTheme="minorHAnsi" w:cstheme="minorHAnsi"/>
              </w:rPr>
              <w:t>175</w:t>
            </w:r>
          </w:p>
        </w:tc>
      </w:tr>
    </w:tbl>
    <w:p w14:paraId="27B5B52C" w14:textId="45E4AE04" w:rsidR="00C271A5" w:rsidRPr="00DC4AB1" w:rsidRDefault="00C271A5" w:rsidP="00B03971">
      <w:pPr>
        <w:pStyle w:val="s13"/>
        <w:spacing w:before="240" w:beforeAutospacing="0" w:after="240" w:afterAutospacing="0" w:line="276" w:lineRule="auto"/>
        <w:jc w:val="both"/>
      </w:pPr>
      <w:r w:rsidRPr="00551D3C">
        <w:rPr>
          <w:rStyle w:val="s12"/>
        </w:rPr>
        <w:t xml:space="preserve">Stena Line is the largest ferry operator on the Irish Sea, offering the biggest fleet and the widest choice of routes between </w:t>
      </w:r>
      <w:r w:rsidR="005338F8">
        <w:rPr>
          <w:rStyle w:val="s12"/>
        </w:rPr>
        <w:t xml:space="preserve">Britain and </w:t>
      </w:r>
      <w:r w:rsidR="00CE33FA">
        <w:rPr>
          <w:rStyle w:val="s12"/>
        </w:rPr>
        <w:t>Ireland</w:t>
      </w:r>
      <w:r w:rsidRPr="00551D3C">
        <w:rPr>
          <w:rStyle w:val="s12"/>
        </w:rPr>
        <w:t xml:space="preserve"> including </w:t>
      </w:r>
      <w:r w:rsidR="005338F8">
        <w:rPr>
          <w:rStyle w:val="s12"/>
        </w:rPr>
        <w:t xml:space="preserve">Holyhead to </w:t>
      </w:r>
      <w:r w:rsidRPr="00551D3C">
        <w:rPr>
          <w:rStyle w:val="s12"/>
        </w:rPr>
        <w:t>Dublin</w:t>
      </w:r>
      <w:r w:rsidR="005338F8">
        <w:rPr>
          <w:rStyle w:val="s12"/>
        </w:rPr>
        <w:t xml:space="preserve">, Fishguard to </w:t>
      </w:r>
      <w:r w:rsidRPr="00551D3C">
        <w:rPr>
          <w:rStyle w:val="s12"/>
        </w:rPr>
        <w:t>Rosslare</w:t>
      </w:r>
      <w:r w:rsidR="005338F8">
        <w:rPr>
          <w:rStyle w:val="s12"/>
        </w:rPr>
        <w:t xml:space="preserve">, Cairnryan </w:t>
      </w:r>
      <w:r w:rsidRPr="00551D3C">
        <w:rPr>
          <w:rStyle w:val="s12"/>
        </w:rPr>
        <w:t>to</w:t>
      </w:r>
      <w:r>
        <w:rPr>
          <w:rStyle w:val="s12"/>
        </w:rPr>
        <w:t xml:space="preserve"> </w:t>
      </w:r>
      <w:r w:rsidRPr="00551D3C">
        <w:rPr>
          <w:rStyle w:val="s12"/>
        </w:rPr>
        <w:t>Belfast</w:t>
      </w:r>
      <w:r w:rsidR="00C009FD">
        <w:rPr>
          <w:rStyle w:val="s12"/>
        </w:rPr>
        <w:t xml:space="preserve">, </w:t>
      </w:r>
      <w:r w:rsidR="008D7D02">
        <w:rPr>
          <w:rStyle w:val="s12"/>
        </w:rPr>
        <w:t xml:space="preserve">Liverpool to Belfast, and Heysham to Belfast </w:t>
      </w:r>
      <w:r w:rsidRPr="00551D3C">
        <w:rPr>
          <w:rStyle w:val="s12"/>
        </w:rPr>
        <w:t xml:space="preserve">routes, a total of 232 weekly sailing options. </w:t>
      </w:r>
      <w:r w:rsidR="002C6456">
        <w:rPr>
          <w:rStyle w:val="s12"/>
        </w:rPr>
        <w:t xml:space="preserve"> </w:t>
      </w:r>
      <w:r w:rsidRPr="00551D3C">
        <w:rPr>
          <w:rStyle w:val="s12"/>
        </w:rPr>
        <w:t xml:space="preserve">Stena Line also offers a direct service </w:t>
      </w:r>
      <w:r w:rsidR="008D7D02">
        <w:rPr>
          <w:rStyle w:val="s12"/>
        </w:rPr>
        <w:t>between</w:t>
      </w:r>
      <w:r w:rsidRPr="00551D3C">
        <w:rPr>
          <w:rStyle w:val="s12"/>
        </w:rPr>
        <w:t xml:space="preserve"> Rosslare to Cherbourg with three return crossings a week.</w:t>
      </w:r>
    </w:p>
    <w:p w14:paraId="44ECBFE9" w14:textId="774CBE7C" w:rsidR="001675EA" w:rsidRDefault="00551D3C" w:rsidP="00B03971">
      <w:pPr>
        <w:pStyle w:val="NormalWeb"/>
        <w:shd w:val="clear" w:color="auto" w:fill="FFFFFF"/>
        <w:spacing w:before="0" w:beforeAutospacing="0" w:after="135" w:afterAutospacing="0" w:line="276" w:lineRule="auto"/>
        <w:jc w:val="center"/>
        <w:rPr>
          <w:rStyle w:val="Emphasis"/>
          <w:rFonts w:asciiTheme="minorHAnsi" w:hAnsiTheme="minorHAnsi" w:cstheme="minorHAnsi"/>
          <w:b/>
          <w:bCs/>
          <w:i w:val="0"/>
          <w:iCs w:val="0"/>
          <w:sz w:val="22"/>
          <w:szCs w:val="22"/>
        </w:rPr>
      </w:pPr>
      <w:r w:rsidRPr="00551D3C">
        <w:rPr>
          <w:rStyle w:val="Emphasis"/>
          <w:rFonts w:asciiTheme="minorHAnsi" w:hAnsiTheme="minorHAnsi" w:cstheme="minorHAnsi"/>
          <w:b/>
          <w:bCs/>
          <w:i w:val="0"/>
          <w:iCs w:val="0"/>
          <w:sz w:val="22"/>
          <w:szCs w:val="22"/>
        </w:rPr>
        <w:t>[</w:t>
      </w:r>
      <w:r w:rsidR="001675EA" w:rsidRPr="00551D3C">
        <w:rPr>
          <w:rStyle w:val="Emphasis"/>
          <w:rFonts w:asciiTheme="minorHAnsi" w:hAnsiTheme="minorHAnsi" w:cstheme="minorHAnsi"/>
          <w:b/>
          <w:bCs/>
          <w:i w:val="0"/>
          <w:iCs w:val="0"/>
          <w:sz w:val="22"/>
          <w:szCs w:val="22"/>
        </w:rPr>
        <w:t>ends]</w:t>
      </w:r>
    </w:p>
    <w:p w14:paraId="5A81D2F7" w14:textId="3778F7B8" w:rsidR="00551D3C" w:rsidRPr="00C271A5" w:rsidRDefault="00165A96" w:rsidP="00B03971">
      <w:pPr>
        <w:overflowPunct/>
        <w:autoSpaceDE/>
        <w:autoSpaceDN/>
        <w:adjustRightInd/>
        <w:spacing w:line="276" w:lineRule="auto"/>
        <w:rPr>
          <w:rFonts w:asciiTheme="minorHAnsi" w:hAnsiTheme="minorHAnsi" w:cstheme="minorHAnsi"/>
          <w:bCs/>
          <w:sz w:val="22"/>
          <w:szCs w:val="22"/>
          <w:lang w:val="en-GB" w:eastAsia="sv-SE"/>
        </w:rPr>
      </w:pPr>
      <w:r w:rsidRPr="00551D3C">
        <w:rPr>
          <w:rFonts w:asciiTheme="minorHAnsi" w:hAnsiTheme="minorHAnsi" w:cstheme="minorHAnsi"/>
          <w:b/>
          <w:bCs/>
          <w:sz w:val="22"/>
          <w:szCs w:val="22"/>
          <w:lang w:val="en-GB" w:eastAsia="sv-SE"/>
        </w:rPr>
        <w:t xml:space="preserve">MEDIA ENQUIRIES:  </w:t>
      </w:r>
      <w:r w:rsidR="001675EA" w:rsidRPr="00551D3C">
        <w:rPr>
          <w:rFonts w:asciiTheme="minorHAnsi" w:hAnsiTheme="minorHAnsi" w:cstheme="minorHAnsi"/>
          <w:b/>
          <w:bCs/>
          <w:sz w:val="22"/>
          <w:szCs w:val="22"/>
          <w:lang w:val="en-GB" w:eastAsia="sv-SE"/>
        </w:rPr>
        <w:t xml:space="preserve">For </w:t>
      </w:r>
      <w:r w:rsidRPr="00551D3C">
        <w:rPr>
          <w:rFonts w:asciiTheme="minorHAnsi" w:hAnsiTheme="minorHAnsi" w:cstheme="minorHAnsi"/>
          <w:b/>
          <w:bCs/>
          <w:sz w:val="22"/>
          <w:szCs w:val="22"/>
          <w:lang w:val="en-GB" w:eastAsia="sv-SE"/>
        </w:rPr>
        <w:t xml:space="preserve">further information, please contact Lawrence Duffy or Michael Rafferty of Duffy Rafferty Communications om +44 (0) 28 9073 0880 or </w:t>
      </w:r>
      <w:hyperlink r:id="rId11" w:history="1">
        <w:r w:rsidRPr="00551D3C">
          <w:rPr>
            <w:rStyle w:val="Hyperlink"/>
            <w:rFonts w:asciiTheme="minorHAnsi" w:hAnsiTheme="minorHAnsi" w:cstheme="minorHAnsi"/>
            <w:b/>
            <w:bCs/>
            <w:color w:val="auto"/>
            <w:sz w:val="22"/>
            <w:szCs w:val="22"/>
            <w:lang w:val="en-GB" w:eastAsia="sv-SE"/>
          </w:rPr>
          <w:t>info@duffyrafferty.com</w:t>
        </w:r>
      </w:hyperlink>
      <w:r w:rsidRPr="00551D3C">
        <w:rPr>
          <w:rFonts w:asciiTheme="minorHAnsi" w:hAnsiTheme="minorHAnsi" w:cstheme="minorHAnsi"/>
          <w:b/>
          <w:bCs/>
          <w:sz w:val="22"/>
          <w:szCs w:val="22"/>
          <w:lang w:val="en-GB" w:eastAsia="sv-SE"/>
        </w:rPr>
        <w:t xml:space="preserve"> OR Simon Palmer at Stena Line on +353 868858789 or </w:t>
      </w:r>
      <w:hyperlink r:id="rId12" w:history="1">
        <w:r w:rsidR="001675EA" w:rsidRPr="00551D3C">
          <w:rPr>
            <w:rStyle w:val="Hyperlink"/>
            <w:rFonts w:asciiTheme="minorHAnsi" w:hAnsiTheme="minorHAnsi" w:cstheme="minorHAnsi"/>
            <w:b/>
            <w:bCs/>
            <w:color w:val="auto"/>
            <w:sz w:val="22"/>
            <w:szCs w:val="22"/>
            <w:lang w:val="en-GB" w:eastAsia="sv-SE"/>
          </w:rPr>
          <w:t>simon.palmer@stenaline.com</w:t>
        </w:r>
      </w:hyperlink>
      <w:r w:rsidRPr="00551D3C">
        <w:rPr>
          <w:rFonts w:asciiTheme="minorHAnsi" w:hAnsiTheme="minorHAnsi" w:cstheme="minorHAnsi"/>
          <w:b/>
          <w:bCs/>
          <w:sz w:val="22"/>
          <w:szCs w:val="22"/>
          <w:lang w:val="en-GB" w:eastAsia="sv-SE"/>
        </w:rPr>
        <w:t>.</w:t>
      </w:r>
    </w:p>
    <w:p w14:paraId="30C95AB7" w14:textId="77777777" w:rsidR="00C271A5" w:rsidRDefault="00C271A5" w:rsidP="00B03971">
      <w:pPr>
        <w:spacing w:line="276" w:lineRule="auto"/>
        <w:rPr>
          <w:rFonts w:asciiTheme="minorHAnsi" w:hAnsiTheme="minorHAnsi" w:cstheme="minorHAnsi"/>
          <w:b/>
          <w:bCs/>
          <w:sz w:val="22"/>
          <w:szCs w:val="22"/>
        </w:rPr>
      </w:pPr>
    </w:p>
    <w:p w14:paraId="18F0D4C2" w14:textId="1F4B8F68" w:rsidR="00551D3C" w:rsidRDefault="001675EA" w:rsidP="00B03971">
      <w:pPr>
        <w:spacing w:line="276" w:lineRule="auto"/>
        <w:jc w:val="both"/>
        <w:rPr>
          <w:rFonts w:asciiTheme="minorHAnsi" w:hAnsiTheme="minorHAnsi" w:cstheme="minorHAnsi"/>
          <w:b/>
          <w:bCs/>
          <w:sz w:val="22"/>
          <w:szCs w:val="22"/>
        </w:rPr>
      </w:pPr>
      <w:r w:rsidRPr="00551D3C">
        <w:rPr>
          <w:rFonts w:asciiTheme="minorHAnsi" w:hAnsiTheme="minorHAnsi" w:cstheme="minorHAnsi"/>
          <w:b/>
          <w:bCs/>
          <w:sz w:val="22"/>
          <w:szCs w:val="22"/>
        </w:rPr>
        <w:t xml:space="preserve">About Stena Line: </w:t>
      </w:r>
    </w:p>
    <w:p w14:paraId="78092254" w14:textId="175B2AF1" w:rsidR="00B03971" w:rsidRPr="00C271A5" w:rsidRDefault="001675EA" w:rsidP="00B03971">
      <w:pPr>
        <w:spacing w:line="276" w:lineRule="auto"/>
        <w:jc w:val="both"/>
        <w:rPr>
          <w:rFonts w:asciiTheme="minorHAnsi" w:hAnsiTheme="minorHAnsi" w:cstheme="minorHAnsi"/>
          <w:sz w:val="22"/>
          <w:szCs w:val="22"/>
          <w:u w:val="single"/>
        </w:rPr>
      </w:pPr>
      <w:r w:rsidRPr="00551D3C">
        <w:rPr>
          <w:rFonts w:asciiTheme="minorHAnsi" w:hAnsiTheme="minorHAnsi" w:cstheme="minorHAnsi"/>
          <w:sz w:val="22"/>
          <w:szCs w:val="22"/>
        </w:rPr>
        <w:t xml:space="preserve">Stena Line is one of Europe's leading ferry companies with 37 vessels and 20 routes in Northern Europe. Stena Line is an important part of the European logistics network and develops new intermodal freight solutions by combining transport by rail, road and sea. Stena Line also plays an important role for tourism in Europe with its extensive passenger operations. The company is family-owned, was founded in 1962 and is headquartered in Gothenburg. Stena Line is part of the Stena AB Group, which has about 16 000 employees and an annual turnover of around 36,5 billion SEK. For more information please visit </w:t>
      </w:r>
      <w:hyperlink r:id="rId13" w:history="1">
        <w:r w:rsidRPr="00551D3C">
          <w:rPr>
            <w:rStyle w:val="Hyperlink"/>
            <w:rFonts w:asciiTheme="minorHAnsi" w:hAnsiTheme="minorHAnsi" w:cstheme="minorHAnsi"/>
            <w:color w:val="auto"/>
            <w:sz w:val="22"/>
            <w:szCs w:val="22"/>
          </w:rPr>
          <w:t>www.stenaline.com</w:t>
        </w:r>
      </w:hyperlink>
      <w:r w:rsidR="00C271A5">
        <w:rPr>
          <w:rStyle w:val="Hyperlink"/>
          <w:rFonts w:asciiTheme="minorHAnsi" w:hAnsiTheme="minorHAnsi" w:cstheme="minorHAnsi"/>
          <w:color w:val="auto"/>
          <w:sz w:val="22"/>
          <w:szCs w:val="22"/>
        </w:rPr>
        <w:t>.</w:t>
      </w:r>
    </w:p>
    <w:sectPr w:rsidR="00B03971" w:rsidRPr="00C271A5" w:rsidSect="001C022B">
      <w:headerReference w:type="default" r:id="rId14"/>
      <w:footerReference w:type="default" r:id="rId15"/>
      <w:pgSz w:w="12240" w:h="15840"/>
      <w:pgMar w:top="1985" w:right="1325" w:bottom="0" w:left="1276" w:header="482" w:footer="1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984E67" w14:textId="77777777" w:rsidR="00677C72" w:rsidRDefault="00677C72" w:rsidP="00FC5A24">
      <w:r>
        <w:separator/>
      </w:r>
    </w:p>
  </w:endnote>
  <w:endnote w:type="continuationSeparator" w:id="0">
    <w:p w14:paraId="5E4E69FE" w14:textId="77777777" w:rsidR="00677C72" w:rsidRDefault="00677C72" w:rsidP="00FC5A24">
      <w:r>
        <w:continuationSeparator/>
      </w:r>
    </w:p>
  </w:endnote>
  <w:endnote w:type="continuationNotice" w:id="1">
    <w:p w14:paraId="5497B838" w14:textId="77777777" w:rsidR="00677C72" w:rsidRDefault="00677C7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Print">
    <w:panose1 w:val="02000600000000000000"/>
    <w:charset w:val="00"/>
    <w:family w:val="auto"/>
    <w:pitch w:val="variable"/>
    <w:sig w:usb0="0000028F"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CD4F00" w14:textId="77777777" w:rsidR="007746CB" w:rsidRDefault="007746CB" w:rsidP="00691804">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3166C4" w14:textId="77777777" w:rsidR="00677C72" w:rsidRDefault="00677C72" w:rsidP="00FC5A24">
      <w:r>
        <w:separator/>
      </w:r>
    </w:p>
  </w:footnote>
  <w:footnote w:type="continuationSeparator" w:id="0">
    <w:p w14:paraId="6CFD141C" w14:textId="77777777" w:rsidR="00677C72" w:rsidRDefault="00677C72" w:rsidP="00FC5A24">
      <w:r>
        <w:continuationSeparator/>
      </w:r>
    </w:p>
  </w:footnote>
  <w:footnote w:type="continuationNotice" w:id="1">
    <w:p w14:paraId="5050FFE3" w14:textId="77777777" w:rsidR="00677C72" w:rsidRDefault="00677C7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2EE132" w14:textId="77777777" w:rsidR="00691804" w:rsidRDefault="00691804" w:rsidP="00691804">
    <w:pPr>
      <w:pStyle w:val="Header"/>
    </w:pPr>
    <w:r>
      <w:rPr>
        <w:noProof/>
        <w:lang w:val="en-GB" w:eastAsia="en-GB"/>
      </w:rPr>
      <w:drawing>
        <wp:anchor distT="0" distB="0" distL="114300" distR="114300" simplePos="0" relativeHeight="251658242" behindDoc="0" locked="0" layoutInCell="1" allowOverlap="1" wp14:anchorId="3FF59048" wp14:editId="4AACEAB4">
          <wp:simplePos x="0" y="0"/>
          <wp:positionH relativeFrom="column">
            <wp:posOffset>4603759</wp:posOffset>
          </wp:positionH>
          <wp:positionV relativeFrom="paragraph">
            <wp:posOffset>-149178</wp:posOffset>
          </wp:positionV>
          <wp:extent cx="1744402" cy="764275"/>
          <wp:effectExtent l="0" t="0" r="8255" b="0"/>
          <wp:wrapNone/>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stenaline.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44402" cy="764275"/>
                  </a:xfrm>
                  <a:prstGeom prst="rect">
                    <a:avLst/>
                  </a:prstGeom>
                </pic:spPr>
              </pic:pic>
            </a:graphicData>
          </a:graphic>
          <wp14:sizeRelH relativeFrom="page">
            <wp14:pctWidth>0</wp14:pctWidth>
          </wp14:sizeRelH>
          <wp14:sizeRelV relativeFrom="page">
            <wp14:pctHeight>0</wp14:pctHeight>
          </wp14:sizeRelV>
        </wp:anchor>
      </w:drawing>
    </w:r>
    <w:r>
      <w:rPr>
        <w:noProof/>
        <w:lang w:val="en-GB" w:eastAsia="en-GB"/>
      </w:rPr>
      <mc:AlternateContent>
        <mc:Choice Requires="wps">
          <w:drawing>
            <wp:anchor distT="0" distB="0" distL="114300" distR="114300" simplePos="0" relativeHeight="251658240" behindDoc="0" locked="0" layoutInCell="1" allowOverlap="1" wp14:anchorId="66B4DF58" wp14:editId="43E918A6">
              <wp:simplePos x="0" y="0"/>
              <wp:positionH relativeFrom="column">
                <wp:posOffset>-629920</wp:posOffset>
              </wp:positionH>
              <wp:positionV relativeFrom="page">
                <wp:posOffset>438785</wp:posOffset>
              </wp:positionV>
              <wp:extent cx="4218305" cy="545465"/>
              <wp:effectExtent l="0" t="0" r="10795" b="6985"/>
              <wp:wrapNone/>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8305" cy="545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72B3AF" w14:textId="7420927F" w:rsidR="00691804" w:rsidRPr="004D38BC" w:rsidRDefault="006F64C1" w:rsidP="00691804">
                          <w:pPr>
                            <w:rPr>
                              <w:rFonts w:ascii="Arial" w:hAnsi="Arial"/>
                              <w:b/>
                              <w:sz w:val="56"/>
                              <w:szCs w:val="56"/>
                            </w:rPr>
                          </w:pPr>
                          <w:r>
                            <w:rPr>
                              <w:rFonts w:ascii="Arial" w:hAnsi="Arial"/>
                              <w:b/>
                              <w:color w:val="FF1500"/>
                              <w:sz w:val="56"/>
                              <w:szCs w:val="56"/>
                            </w:rPr>
                            <w:t>Media release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6B4DF58" id="_x0000_t202" coordsize="21600,21600" o:spt="202" path="m,l,21600r21600,l21600,xe">
              <v:stroke joinstyle="miter"/>
              <v:path gradientshapeok="t" o:connecttype="rect"/>
            </v:shapetype>
            <v:shape id="Text Box 2" o:spid="_x0000_s1026" type="#_x0000_t202" style="position:absolute;margin-left:-49.6pt;margin-top:34.55pt;width:332.15pt;height:42.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N2e/6gEAALcDAAAOAAAAZHJzL2Uyb0RvYy54bWysU8Fu2zAMvQ/YPwi6L3bcpCiMOEXXosOA&#10;bivQ7gMYWY6F2aJGKbGzrx8lJ1m33opdBJqiHh8fn1fXY9+JvSZv0FZyPsul0FZhbey2kt+f7z9c&#10;SeED2Bo6tLqSB+3l9fr9u9XgSl1gi12tSTCI9eXgKtmG4Mos86rVPfgZOm35skHqIfAnbbOaYGD0&#10;vsuKPL/MBqTaESrtPWfvpku5TvhNo1X41jReB9FVkrmFdFI6N/HM1isotwSuNepIA97AogdjuekZ&#10;6g4CiB2ZV1C9UYQemzBT2GfYNEbpNANPM8//meapBafTLCyOd2eZ/P+DVV/3jyRMXcniQgoLPe/o&#10;WY9BfMRRFFGewfmSq54c14WR07zmNKp3D6h+eGHxtgW71TdEOLQaaqY3jy+zF08nHB9BNsMXrLkN&#10;7AImoLGhPmrHaghG5zUdzquJVBQnF8X86iJfSqH4brlYLi6XqQWUp9eOfPiksRcxqCTx6hM67B98&#10;iGygPJXEZhbvTdel9Xf2rwQXxkxiHwlP1MO4GY9qbLA+8ByEk5vY/Ry0SL+kGNhJlfQ/d0Baiu6z&#10;ZS2i7U4BnYLNKQCr+GklgxRTeBsme+4cmW3LyJPaFm9Yr8akUaKwE4sjT3ZHmvDo5Gi/l9+p6s//&#10;tv4NAAD//wMAUEsDBBQABgAIAAAAIQDt2f3I3wAAAAoBAAAPAAAAZHJzL2Rvd25yZXYueG1sTI/B&#10;TsMwDIbvSLxDZCRuW7JJrWhpOk0ITkiIrhw4po3XVmuc0mRbeXvMCW62/On39xe7xY3ignMYPGnY&#10;rBUIpNbbgToNH/XL6gFEiIasGT2hhm8MsCtvbwqTW3+lCi+H2AkOoZAbDX2MUy5laHt0Jqz9hMS3&#10;o5+dibzOnbSzuXK4G+VWqVQ6MxB/6M2ETz22p8PZadh/UvU8fL0179WxGuo6U/SanrS+v1v2jyAi&#10;LvEPhl99VoeSnRp/JhvEqGGVZVtGNaTZBgQDSZrw0DCZJApkWcj/FcofAAAA//8DAFBLAQItABQA&#10;BgAIAAAAIQC2gziS/gAAAOEBAAATAAAAAAAAAAAAAAAAAAAAAABbQ29udGVudF9UeXBlc10ueG1s&#10;UEsBAi0AFAAGAAgAAAAhADj9If/WAAAAlAEAAAsAAAAAAAAAAAAAAAAALwEAAF9yZWxzLy5yZWxz&#10;UEsBAi0AFAAGAAgAAAAhALY3Z7/qAQAAtwMAAA4AAAAAAAAAAAAAAAAALgIAAGRycy9lMm9Eb2Mu&#10;eG1sUEsBAi0AFAAGAAgAAAAhAO3Z/cjfAAAACgEAAA8AAAAAAAAAAAAAAAAARAQAAGRycy9kb3du&#10;cmV2LnhtbFBLBQYAAAAABAAEAPMAAABQBQAAAAA=&#10;" filled="f" stroked="f">
              <v:textbox inset="0,0,0,0">
                <w:txbxContent>
                  <w:p w14:paraId="0772B3AF" w14:textId="7420927F" w:rsidR="00691804" w:rsidRPr="004D38BC" w:rsidRDefault="006F64C1" w:rsidP="00691804">
                    <w:pPr>
                      <w:rPr>
                        <w:rFonts w:ascii="Arial" w:hAnsi="Arial"/>
                        <w:b/>
                        <w:sz w:val="56"/>
                        <w:szCs w:val="56"/>
                      </w:rPr>
                    </w:pPr>
                    <w:r>
                      <w:rPr>
                        <w:rFonts w:ascii="Arial" w:hAnsi="Arial"/>
                        <w:b/>
                        <w:color w:val="FF1500"/>
                        <w:sz w:val="56"/>
                        <w:szCs w:val="56"/>
                      </w:rPr>
                      <w:t>Media release</w:t>
                    </w:r>
                  </w:p>
                </w:txbxContent>
              </v:textbox>
              <w10:wrap anchory="page"/>
            </v:shape>
          </w:pict>
        </mc:Fallback>
      </mc:AlternateContent>
    </w:r>
    <w:r>
      <w:tab/>
    </w:r>
    <w:r>
      <w:tab/>
    </w:r>
    <w:r>
      <w:tab/>
    </w:r>
  </w:p>
  <w:p w14:paraId="2A81EB1F" w14:textId="777C24CD" w:rsidR="00691804" w:rsidRDefault="00691804" w:rsidP="00691804">
    <w:pPr>
      <w:pStyle w:val="Header"/>
    </w:pPr>
  </w:p>
  <w:p w14:paraId="5525C154" w14:textId="7EE64475" w:rsidR="00691804" w:rsidRDefault="001C022B" w:rsidP="00691804">
    <w:pPr>
      <w:pStyle w:val="Header"/>
    </w:pPr>
    <w:r>
      <w:rPr>
        <w:noProof/>
        <w:lang w:val="en-GB" w:eastAsia="en-GB"/>
      </w:rPr>
      <mc:AlternateContent>
        <mc:Choice Requires="wps">
          <w:drawing>
            <wp:anchor distT="0" distB="0" distL="114300" distR="114300" simplePos="0" relativeHeight="251658241" behindDoc="0" locked="0" layoutInCell="1" allowOverlap="1" wp14:anchorId="60635E70" wp14:editId="77B249AF">
              <wp:simplePos x="0" y="0"/>
              <wp:positionH relativeFrom="column">
                <wp:posOffset>-581660</wp:posOffset>
              </wp:positionH>
              <wp:positionV relativeFrom="paragraph">
                <wp:posOffset>226695</wp:posOffset>
              </wp:positionV>
              <wp:extent cx="6965925" cy="0"/>
              <wp:effectExtent l="0" t="19050" r="26035" b="38100"/>
              <wp:wrapNone/>
              <wp:docPr id="21"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65925" cy="0"/>
                      </a:xfrm>
                      <a:prstGeom prst="line">
                        <a:avLst/>
                      </a:prstGeom>
                      <a:noFill/>
                      <a:ln w="63500">
                        <a:solidFill>
                          <a:schemeClr val="accent1">
                            <a:lumMod val="75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370C15F1" id="Line 4"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8pt,17.85pt" to="502.7pt,1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lDdw3QEAALMDAAAOAAAAZHJzL2Uyb0RvYy54bWysU01vGyEQvVfqf0Dc6127tZusvM7BaXpx&#10;W0tJf8AYWC8qMAiw1/73HbDXStpb1QuC+XjzZuaxfDhZw44qRI2u5dNJzZlyAqV2+5b/fHn6cMdZ&#10;TOAkGHSq5WcV+cPq/bvl4Bs1wx6NVIERiIvN4Fvep+SbqoqiVxbiBL1y5OwwWEj0DPtKBhgI3Zpq&#10;VteLasAgfUChYiTr48XJVwW/65RIP7ouqsRMy4lbKmco5y6f1WoJzT6A77W40oB/YGFBOyp6g3qE&#10;BOwQ9F9QVouAEbs0EWgr7DotVOmBupnWf3Tz3INXpRcaTvS3McX/Byu+H7eBadny2ZQzB5Z2tNFO&#10;sU95NIOPDUWs3Tbk5sTJPfsNil+ROVz34PaqUHw5e0qb5ozqTUp+RE8FdsM3lBQDh4RlTqcu2AxJ&#10;E2Cnso7zbR3qlJgg4+J+Mb+fzTkTo6+CZkz0IaavCi3Ll5Yb4lyA4biJKROBZgzJdRw+aWPKto1j&#10;A4F/nNd1yYhotMzeHFeEp9YmsCOQZEAI5dK0xJmDpSYu9s+UfBUPmUliF3MxUeUbSuHxpkDAg5OF&#10;R69AfrneE2hzuVO2cZmJKuq9NjMO8rKSHcrzNozTJmWUMlcVZ+m9ftP99V9b/QYAAP//AwBQSwME&#10;FAAGAAgAAAAhANQdbdzeAAAACgEAAA8AAABkcnMvZG93bnJldi54bWxMj8FOwzAMhu9IvENkJG5b&#10;UqBllKbThAQHxIUN7ew2pq1onNKkW+HpycQBjrY//f7+Yj3bXhxo9J1jDclSgSCunem40fC2e1ys&#10;QPiAbLB3TBq+yMO6PD8rMDfuyK902IZGxBD2OWpoQxhyKX3dkkW/dANxvL270WKI49hIM+Ixhtte&#10;XimVSYsdxw8tDvTQUv2xnayGp/3UTMlL9p2swmbnKnzep8mn1pcX8+YeRKA5/MFw0o/qUEanyk1s&#10;vOg1LO6SLKIartNbECdAqfQGRPW7kWUh/1cofwAAAP//AwBQSwECLQAUAAYACAAAACEAtoM4kv4A&#10;AADhAQAAEwAAAAAAAAAAAAAAAAAAAAAAW0NvbnRlbnRfVHlwZXNdLnhtbFBLAQItABQABgAIAAAA&#10;IQA4/SH/1gAAAJQBAAALAAAAAAAAAAAAAAAAAC8BAABfcmVscy8ucmVsc1BLAQItABQABgAIAAAA&#10;IQBDlDdw3QEAALMDAAAOAAAAAAAAAAAAAAAAAC4CAABkcnMvZTJvRG9jLnhtbFBLAQItABQABgAI&#10;AAAAIQDUHW3c3gAAAAoBAAAPAAAAAAAAAAAAAAAAADcEAABkcnMvZG93bnJldi54bWxQSwUGAAAA&#10;AAQABADzAAAAQgUAAAAA&#10;" strokecolor="#365f91 [2404]" strokeweight="5pt">
              <v:shadow opacity="22938f" offset="0"/>
            </v:line>
          </w:pict>
        </mc:Fallback>
      </mc:AlternateContent>
    </w:r>
  </w:p>
  <w:p w14:paraId="24768EC8" w14:textId="7A7FA525" w:rsidR="00691804" w:rsidRPr="007C196D" w:rsidRDefault="00691804" w:rsidP="00691804">
    <w:pPr>
      <w:pStyle w:val="Header"/>
      <w:rPr>
        <w:lang w:val="en-GB"/>
      </w:rPr>
    </w:pPr>
  </w:p>
  <w:p w14:paraId="73504B45" w14:textId="3DCD0FDC" w:rsidR="00691804" w:rsidRPr="007C196D" w:rsidRDefault="00691804" w:rsidP="00691804">
    <w:pPr>
      <w:pStyle w:val="Header"/>
      <w:rPr>
        <w:lang w:val="en-GB"/>
      </w:rPr>
    </w:pPr>
  </w:p>
  <w:p w14:paraId="6A64943E" w14:textId="77777777" w:rsidR="007746CB" w:rsidRDefault="007746C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EA36F9"/>
    <w:multiLevelType w:val="hybridMultilevel"/>
    <w:tmpl w:val="D36A39D6"/>
    <w:lvl w:ilvl="0" w:tplc="CFFA52D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3F3803"/>
    <w:multiLevelType w:val="multilevel"/>
    <w:tmpl w:val="023857B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83442E8"/>
    <w:multiLevelType w:val="hybridMultilevel"/>
    <w:tmpl w:val="1DB064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299A333C"/>
    <w:multiLevelType w:val="hybridMultilevel"/>
    <w:tmpl w:val="B59CCA32"/>
    <w:lvl w:ilvl="0" w:tplc="A6F6A92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0CA78C8"/>
    <w:multiLevelType w:val="multilevel"/>
    <w:tmpl w:val="C36A594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51816D8"/>
    <w:multiLevelType w:val="hybridMultilevel"/>
    <w:tmpl w:val="310867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46A03C2C"/>
    <w:multiLevelType w:val="hybridMultilevel"/>
    <w:tmpl w:val="ACCEDD38"/>
    <w:lvl w:ilvl="0" w:tplc="83360C4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7472C16"/>
    <w:multiLevelType w:val="hybridMultilevel"/>
    <w:tmpl w:val="4B28B9C6"/>
    <w:lvl w:ilvl="0" w:tplc="248C893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6867E2"/>
    <w:multiLevelType w:val="hybridMultilevel"/>
    <w:tmpl w:val="4682378C"/>
    <w:lvl w:ilvl="0" w:tplc="4EFEE2E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EF06A5A"/>
    <w:multiLevelType w:val="multilevel"/>
    <w:tmpl w:val="BDA8690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653A2248"/>
    <w:multiLevelType w:val="hybridMultilevel"/>
    <w:tmpl w:val="9AA64868"/>
    <w:lvl w:ilvl="0" w:tplc="0B7C094E">
      <w:numFmt w:val="bullet"/>
      <w:lvlText w:val="-"/>
      <w:lvlJc w:val="left"/>
      <w:pPr>
        <w:ind w:left="720" w:hanging="360"/>
      </w:pPr>
      <w:rPr>
        <w:rFonts w:ascii="Segoe Print" w:eastAsiaTheme="minorHAnsi" w:hAnsi="Segoe Print" w:cs="Segoe Prin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8AC51DE"/>
    <w:multiLevelType w:val="hybridMultilevel"/>
    <w:tmpl w:val="FC1E92A4"/>
    <w:lvl w:ilvl="0" w:tplc="46709F0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0152BCF"/>
    <w:multiLevelType w:val="multilevel"/>
    <w:tmpl w:val="B21443F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754B0052"/>
    <w:multiLevelType w:val="hybridMultilevel"/>
    <w:tmpl w:val="DC485844"/>
    <w:lvl w:ilvl="0" w:tplc="3E12BD1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num>
  <w:num w:numId="3">
    <w:abstractNumId w:val="6"/>
  </w:num>
  <w:num w:numId="4">
    <w:abstractNumId w:val="3"/>
  </w:num>
  <w:num w:numId="5">
    <w:abstractNumId w:val="7"/>
  </w:num>
  <w:num w:numId="6">
    <w:abstractNumId w:val="8"/>
  </w:num>
  <w:num w:numId="7">
    <w:abstractNumId w:val="0"/>
  </w:num>
  <w:num w:numId="8">
    <w:abstractNumId w:val="13"/>
  </w:num>
  <w:num w:numId="9">
    <w:abstractNumId w:val="9"/>
  </w:num>
  <w:num w:numId="10">
    <w:abstractNumId w:val="4"/>
  </w:num>
  <w:num w:numId="11">
    <w:abstractNumId w:val="1"/>
  </w:num>
  <w:num w:numId="12">
    <w:abstractNumId w:val="2"/>
  </w:num>
  <w:num w:numId="13">
    <w:abstractNumId w:val="10"/>
  </w:num>
  <w:num w:numId="14">
    <w:abstractNumId w:val="5"/>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0ED0"/>
    <w:rsid w:val="000041DB"/>
    <w:rsid w:val="0001371A"/>
    <w:rsid w:val="00015223"/>
    <w:rsid w:val="00017BBF"/>
    <w:rsid w:val="00036C91"/>
    <w:rsid w:val="000431BE"/>
    <w:rsid w:val="000531DA"/>
    <w:rsid w:val="00061A61"/>
    <w:rsid w:val="0006245C"/>
    <w:rsid w:val="00071DE2"/>
    <w:rsid w:val="00074344"/>
    <w:rsid w:val="00074502"/>
    <w:rsid w:val="00081394"/>
    <w:rsid w:val="0008502F"/>
    <w:rsid w:val="000915C2"/>
    <w:rsid w:val="00093DD1"/>
    <w:rsid w:val="000A05E7"/>
    <w:rsid w:val="000A2D7A"/>
    <w:rsid w:val="000B68E1"/>
    <w:rsid w:val="000E1007"/>
    <w:rsid w:val="000E1E3D"/>
    <w:rsid w:val="000E2D78"/>
    <w:rsid w:val="000E4707"/>
    <w:rsid w:val="000F1294"/>
    <w:rsid w:val="000F31DC"/>
    <w:rsid w:val="000F739B"/>
    <w:rsid w:val="001065FC"/>
    <w:rsid w:val="00125E39"/>
    <w:rsid w:val="0013081A"/>
    <w:rsid w:val="001418AE"/>
    <w:rsid w:val="0014280A"/>
    <w:rsid w:val="00165A96"/>
    <w:rsid w:val="0016688C"/>
    <w:rsid w:val="001675EA"/>
    <w:rsid w:val="001A428B"/>
    <w:rsid w:val="001A5764"/>
    <w:rsid w:val="001B1E6B"/>
    <w:rsid w:val="001B7F9C"/>
    <w:rsid w:val="001C022B"/>
    <w:rsid w:val="001C1597"/>
    <w:rsid w:val="001C20E1"/>
    <w:rsid w:val="001C3CDD"/>
    <w:rsid w:val="001D5CBF"/>
    <w:rsid w:val="001E05B3"/>
    <w:rsid w:val="001E2030"/>
    <w:rsid w:val="001F1B3E"/>
    <w:rsid w:val="001F7433"/>
    <w:rsid w:val="00203EFF"/>
    <w:rsid w:val="00211FA0"/>
    <w:rsid w:val="00212ED0"/>
    <w:rsid w:val="00213D53"/>
    <w:rsid w:val="00222079"/>
    <w:rsid w:val="00227656"/>
    <w:rsid w:val="00227B64"/>
    <w:rsid w:val="00232BB5"/>
    <w:rsid w:val="00250E24"/>
    <w:rsid w:val="00252176"/>
    <w:rsid w:val="002548DC"/>
    <w:rsid w:val="0026309E"/>
    <w:rsid w:val="002674DA"/>
    <w:rsid w:val="00267C29"/>
    <w:rsid w:val="00274137"/>
    <w:rsid w:val="002760D3"/>
    <w:rsid w:val="00282529"/>
    <w:rsid w:val="00290A60"/>
    <w:rsid w:val="00294FE1"/>
    <w:rsid w:val="00296203"/>
    <w:rsid w:val="002B55D8"/>
    <w:rsid w:val="002C2548"/>
    <w:rsid w:val="002C29D2"/>
    <w:rsid w:val="002C6456"/>
    <w:rsid w:val="002C7F82"/>
    <w:rsid w:val="00305530"/>
    <w:rsid w:val="00327971"/>
    <w:rsid w:val="00335537"/>
    <w:rsid w:val="00343ED3"/>
    <w:rsid w:val="00352C18"/>
    <w:rsid w:val="00353A28"/>
    <w:rsid w:val="00361685"/>
    <w:rsid w:val="00367EAD"/>
    <w:rsid w:val="00382CAE"/>
    <w:rsid w:val="00385C52"/>
    <w:rsid w:val="00387D00"/>
    <w:rsid w:val="00387FF1"/>
    <w:rsid w:val="00397ED2"/>
    <w:rsid w:val="003C5B31"/>
    <w:rsid w:val="003E66FA"/>
    <w:rsid w:val="004026D4"/>
    <w:rsid w:val="00410355"/>
    <w:rsid w:val="004123A0"/>
    <w:rsid w:val="00413017"/>
    <w:rsid w:val="00415E0F"/>
    <w:rsid w:val="00423390"/>
    <w:rsid w:val="004302BB"/>
    <w:rsid w:val="004305F9"/>
    <w:rsid w:val="004328EC"/>
    <w:rsid w:val="00437F4D"/>
    <w:rsid w:val="004431B4"/>
    <w:rsid w:val="00446A33"/>
    <w:rsid w:val="00447C57"/>
    <w:rsid w:val="0045623A"/>
    <w:rsid w:val="0047049E"/>
    <w:rsid w:val="004719B4"/>
    <w:rsid w:val="00485CC4"/>
    <w:rsid w:val="00486013"/>
    <w:rsid w:val="00486074"/>
    <w:rsid w:val="00486689"/>
    <w:rsid w:val="00490398"/>
    <w:rsid w:val="004A790A"/>
    <w:rsid w:val="004B0EC4"/>
    <w:rsid w:val="004D2577"/>
    <w:rsid w:val="004D391C"/>
    <w:rsid w:val="004D4714"/>
    <w:rsid w:val="004F3122"/>
    <w:rsid w:val="004F60C2"/>
    <w:rsid w:val="00502675"/>
    <w:rsid w:val="00510876"/>
    <w:rsid w:val="00510E1E"/>
    <w:rsid w:val="00523FE5"/>
    <w:rsid w:val="0052479B"/>
    <w:rsid w:val="005338F8"/>
    <w:rsid w:val="005446E4"/>
    <w:rsid w:val="00551D3C"/>
    <w:rsid w:val="005537FB"/>
    <w:rsid w:val="00560279"/>
    <w:rsid w:val="005744F6"/>
    <w:rsid w:val="005775F1"/>
    <w:rsid w:val="005844D7"/>
    <w:rsid w:val="005A3AA1"/>
    <w:rsid w:val="005C415D"/>
    <w:rsid w:val="005F0A24"/>
    <w:rsid w:val="00604D23"/>
    <w:rsid w:val="00606FC0"/>
    <w:rsid w:val="00611AAF"/>
    <w:rsid w:val="00612938"/>
    <w:rsid w:val="006143D8"/>
    <w:rsid w:val="00625318"/>
    <w:rsid w:val="00632B5F"/>
    <w:rsid w:val="00666963"/>
    <w:rsid w:val="00677C72"/>
    <w:rsid w:val="0068071D"/>
    <w:rsid w:val="00691804"/>
    <w:rsid w:val="00692779"/>
    <w:rsid w:val="00697708"/>
    <w:rsid w:val="006A5FFD"/>
    <w:rsid w:val="006C1C54"/>
    <w:rsid w:val="006C2351"/>
    <w:rsid w:val="006C2630"/>
    <w:rsid w:val="006C3D4A"/>
    <w:rsid w:val="006D107F"/>
    <w:rsid w:val="006E6487"/>
    <w:rsid w:val="006F05A6"/>
    <w:rsid w:val="006F0F78"/>
    <w:rsid w:val="006F64C1"/>
    <w:rsid w:val="00707318"/>
    <w:rsid w:val="007211D3"/>
    <w:rsid w:val="007746CB"/>
    <w:rsid w:val="00795D6C"/>
    <w:rsid w:val="007B1EA0"/>
    <w:rsid w:val="007C55C0"/>
    <w:rsid w:val="007D256A"/>
    <w:rsid w:val="007E1EAE"/>
    <w:rsid w:val="007E564D"/>
    <w:rsid w:val="007F2529"/>
    <w:rsid w:val="008367E9"/>
    <w:rsid w:val="00854500"/>
    <w:rsid w:val="008602EF"/>
    <w:rsid w:val="008658E1"/>
    <w:rsid w:val="008674B2"/>
    <w:rsid w:val="00872C64"/>
    <w:rsid w:val="008856DF"/>
    <w:rsid w:val="00893309"/>
    <w:rsid w:val="008938E6"/>
    <w:rsid w:val="008B2275"/>
    <w:rsid w:val="008B3547"/>
    <w:rsid w:val="008C7C21"/>
    <w:rsid w:val="008D7D02"/>
    <w:rsid w:val="008E0D87"/>
    <w:rsid w:val="008E488E"/>
    <w:rsid w:val="008E66BA"/>
    <w:rsid w:val="008F67AC"/>
    <w:rsid w:val="00904AAC"/>
    <w:rsid w:val="0091514A"/>
    <w:rsid w:val="00942B95"/>
    <w:rsid w:val="00947362"/>
    <w:rsid w:val="00967A12"/>
    <w:rsid w:val="0097609B"/>
    <w:rsid w:val="009803F4"/>
    <w:rsid w:val="009839E3"/>
    <w:rsid w:val="00986A00"/>
    <w:rsid w:val="009A5CB0"/>
    <w:rsid w:val="009B0B1F"/>
    <w:rsid w:val="009C4C29"/>
    <w:rsid w:val="009D0707"/>
    <w:rsid w:val="009E6A67"/>
    <w:rsid w:val="009E72E8"/>
    <w:rsid w:val="00A00069"/>
    <w:rsid w:val="00A03C17"/>
    <w:rsid w:val="00A1185F"/>
    <w:rsid w:val="00A170F4"/>
    <w:rsid w:val="00A314E4"/>
    <w:rsid w:val="00A33613"/>
    <w:rsid w:val="00A52004"/>
    <w:rsid w:val="00A5520D"/>
    <w:rsid w:val="00A6211A"/>
    <w:rsid w:val="00A72351"/>
    <w:rsid w:val="00A728BF"/>
    <w:rsid w:val="00A82ADA"/>
    <w:rsid w:val="00AB0292"/>
    <w:rsid w:val="00AB05B9"/>
    <w:rsid w:val="00AB5574"/>
    <w:rsid w:val="00AD228F"/>
    <w:rsid w:val="00AD7152"/>
    <w:rsid w:val="00AE0F8C"/>
    <w:rsid w:val="00AE3497"/>
    <w:rsid w:val="00AF0ED0"/>
    <w:rsid w:val="00B03971"/>
    <w:rsid w:val="00B040EE"/>
    <w:rsid w:val="00B0572C"/>
    <w:rsid w:val="00B063E2"/>
    <w:rsid w:val="00B12790"/>
    <w:rsid w:val="00B173FA"/>
    <w:rsid w:val="00B21F44"/>
    <w:rsid w:val="00B223D4"/>
    <w:rsid w:val="00B24741"/>
    <w:rsid w:val="00B36A97"/>
    <w:rsid w:val="00B56ED5"/>
    <w:rsid w:val="00B6199B"/>
    <w:rsid w:val="00BB1B38"/>
    <w:rsid w:val="00BB3183"/>
    <w:rsid w:val="00BB56CD"/>
    <w:rsid w:val="00BD18D7"/>
    <w:rsid w:val="00BE29BD"/>
    <w:rsid w:val="00BE605C"/>
    <w:rsid w:val="00BE7FBE"/>
    <w:rsid w:val="00C009FD"/>
    <w:rsid w:val="00C20FAC"/>
    <w:rsid w:val="00C271A5"/>
    <w:rsid w:val="00C279DF"/>
    <w:rsid w:val="00C415D0"/>
    <w:rsid w:val="00C455AF"/>
    <w:rsid w:val="00C52AB6"/>
    <w:rsid w:val="00C61F0D"/>
    <w:rsid w:val="00C62CAA"/>
    <w:rsid w:val="00C632B1"/>
    <w:rsid w:val="00C6617F"/>
    <w:rsid w:val="00C6786B"/>
    <w:rsid w:val="00C751BC"/>
    <w:rsid w:val="00C766B8"/>
    <w:rsid w:val="00C8726D"/>
    <w:rsid w:val="00C90147"/>
    <w:rsid w:val="00C96BD4"/>
    <w:rsid w:val="00CA2097"/>
    <w:rsid w:val="00CA5104"/>
    <w:rsid w:val="00CB23F7"/>
    <w:rsid w:val="00CB38E0"/>
    <w:rsid w:val="00CC2A49"/>
    <w:rsid w:val="00CC31F1"/>
    <w:rsid w:val="00CD64C2"/>
    <w:rsid w:val="00CE1CA5"/>
    <w:rsid w:val="00CE33FA"/>
    <w:rsid w:val="00CE57AF"/>
    <w:rsid w:val="00CF3198"/>
    <w:rsid w:val="00D01E88"/>
    <w:rsid w:val="00D173A6"/>
    <w:rsid w:val="00D27356"/>
    <w:rsid w:val="00D3027D"/>
    <w:rsid w:val="00D32B1C"/>
    <w:rsid w:val="00D701F4"/>
    <w:rsid w:val="00D72A02"/>
    <w:rsid w:val="00D731C3"/>
    <w:rsid w:val="00D957E8"/>
    <w:rsid w:val="00DA6368"/>
    <w:rsid w:val="00DB167C"/>
    <w:rsid w:val="00DB3EC1"/>
    <w:rsid w:val="00DB45B1"/>
    <w:rsid w:val="00DC4AB1"/>
    <w:rsid w:val="00DC5CFB"/>
    <w:rsid w:val="00DD3835"/>
    <w:rsid w:val="00DE33AF"/>
    <w:rsid w:val="00DE7396"/>
    <w:rsid w:val="00DF0DFB"/>
    <w:rsid w:val="00DF1692"/>
    <w:rsid w:val="00E25176"/>
    <w:rsid w:val="00E40476"/>
    <w:rsid w:val="00E630ED"/>
    <w:rsid w:val="00E664DD"/>
    <w:rsid w:val="00E759DE"/>
    <w:rsid w:val="00E931D0"/>
    <w:rsid w:val="00E9768B"/>
    <w:rsid w:val="00EB0B2C"/>
    <w:rsid w:val="00EB530F"/>
    <w:rsid w:val="00EC37C0"/>
    <w:rsid w:val="00ED7AB1"/>
    <w:rsid w:val="00ED7F2E"/>
    <w:rsid w:val="00EE66B0"/>
    <w:rsid w:val="00F06CE7"/>
    <w:rsid w:val="00F13986"/>
    <w:rsid w:val="00F30596"/>
    <w:rsid w:val="00F32208"/>
    <w:rsid w:val="00F3428F"/>
    <w:rsid w:val="00F409BA"/>
    <w:rsid w:val="00F42FE3"/>
    <w:rsid w:val="00F431FD"/>
    <w:rsid w:val="00F511A7"/>
    <w:rsid w:val="00F646E6"/>
    <w:rsid w:val="00F669E9"/>
    <w:rsid w:val="00F7123B"/>
    <w:rsid w:val="00F73257"/>
    <w:rsid w:val="00F8134F"/>
    <w:rsid w:val="00F83DA2"/>
    <w:rsid w:val="00F8765A"/>
    <w:rsid w:val="00FA62BC"/>
    <w:rsid w:val="00FB5E2F"/>
    <w:rsid w:val="00FC1A45"/>
    <w:rsid w:val="00FC4C64"/>
    <w:rsid w:val="00FC5A24"/>
    <w:rsid w:val="00FC7EDE"/>
    <w:rsid w:val="00FD4077"/>
    <w:rsid w:val="00FE55F0"/>
    <w:rsid w:val="00FE67F1"/>
    <w:rsid w:val="00FF1DF9"/>
    <w:rsid w:val="00FF47C3"/>
    <w:rsid w:val="0ED548C8"/>
    <w:rsid w:val="365CDA61"/>
    <w:rsid w:val="4E849002"/>
    <w:rsid w:val="6419FF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CDEE66"/>
  <w15:docId w15:val="{D797F35B-6676-4C15-8EC6-0B89EC932B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2C18"/>
    <w:pPr>
      <w:overflowPunct w:val="0"/>
      <w:autoSpaceDE w:val="0"/>
      <w:autoSpaceDN w:val="0"/>
      <w:adjustRightInd w:val="0"/>
      <w:spacing w:after="0" w:line="240" w:lineRule="auto"/>
      <w:textAlignment w:val="baseline"/>
    </w:pPr>
    <w:rPr>
      <w:rFonts w:ascii="Times New Roman" w:eastAsia="Times New Roman" w:hAnsi="Times New Roman" w:cs="Times New Roman"/>
      <w:sz w:val="24"/>
      <w:szCs w:val="20"/>
    </w:rPr>
  </w:style>
  <w:style w:type="paragraph" w:styleId="Heading1">
    <w:name w:val="heading 1"/>
    <w:basedOn w:val="Normal"/>
    <w:next w:val="Normal"/>
    <w:link w:val="Heading1Char"/>
    <w:uiPriority w:val="9"/>
    <w:qFormat/>
    <w:rsid w:val="001E2030"/>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BodyText"/>
    <w:next w:val="BodyText"/>
    <w:link w:val="Heading2Char"/>
    <w:uiPriority w:val="1"/>
    <w:qFormat/>
    <w:rsid w:val="00352C18"/>
    <w:pPr>
      <w:keepNext/>
      <w:spacing w:before="240"/>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F0ED0"/>
    <w:pPr>
      <w:overflowPunct/>
      <w:autoSpaceDE/>
      <w:autoSpaceDN/>
      <w:adjustRightInd/>
      <w:ind w:left="720"/>
      <w:textAlignment w:val="auto"/>
    </w:pPr>
    <w:rPr>
      <w:rFonts w:eastAsia="Calibri"/>
      <w:szCs w:val="24"/>
    </w:rPr>
  </w:style>
  <w:style w:type="paragraph" w:styleId="Header">
    <w:name w:val="header"/>
    <w:basedOn w:val="Normal"/>
    <w:link w:val="HeaderChar"/>
    <w:uiPriority w:val="99"/>
    <w:unhideWhenUsed/>
    <w:rsid w:val="00FC5A24"/>
    <w:pPr>
      <w:tabs>
        <w:tab w:val="center" w:pos="4680"/>
        <w:tab w:val="right" w:pos="9360"/>
      </w:tabs>
      <w:overflowPunct/>
      <w:autoSpaceDE/>
      <w:autoSpaceDN/>
      <w:adjustRightInd/>
      <w:textAlignment w:val="auto"/>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FC5A24"/>
  </w:style>
  <w:style w:type="paragraph" w:styleId="Footer">
    <w:name w:val="footer"/>
    <w:basedOn w:val="Normal"/>
    <w:link w:val="FooterChar"/>
    <w:uiPriority w:val="99"/>
    <w:unhideWhenUsed/>
    <w:rsid w:val="00FC5A24"/>
    <w:pPr>
      <w:tabs>
        <w:tab w:val="center" w:pos="4680"/>
        <w:tab w:val="right" w:pos="9360"/>
      </w:tabs>
      <w:overflowPunct/>
      <w:autoSpaceDE/>
      <w:autoSpaceDN/>
      <w:adjustRightInd/>
      <w:textAlignment w:val="auto"/>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FC5A24"/>
  </w:style>
  <w:style w:type="paragraph" w:styleId="BalloonText">
    <w:name w:val="Balloon Text"/>
    <w:basedOn w:val="Normal"/>
    <w:link w:val="BalloonTextChar"/>
    <w:uiPriority w:val="99"/>
    <w:semiHidden/>
    <w:unhideWhenUsed/>
    <w:rsid w:val="00294FE1"/>
    <w:rPr>
      <w:rFonts w:ascii="Tahoma" w:hAnsi="Tahoma" w:cs="Tahoma"/>
      <w:sz w:val="16"/>
      <w:szCs w:val="16"/>
    </w:rPr>
  </w:style>
  <w:style w:type="character" w:customStyle="1" w:styleId="BalloonTextChar">
    <w:name w:val="Balloon Text Char"/>
    <w:basedOn w:val="DefaultParagraphFont"/>
    <w:link w:val="BalloonText"/>
    <w:uiPriority w:val="99"/>
    <w:semiHidden/>
    <w:rsid w:val="00294FE1"/>
    <w:rPr>
      <w:rFonts w:ascii="Tahoma" w:hAnsi="Tahoma" w:cs="Tahoma"/>
      <w:sz w:val="16"/>
      <w:szCs w:val="16"/>
    </w:rPr>
  </w:style>
  <w:style w:type="character" w:styleId="CommentReference">
    <w:name w:val="annotation reference"/>
    <w:basedOn w:val="DefaultParagraphFont"/>
    <w:uiPriority w:val="99"/>
    <w:semiHidden/>
    <w:unhideWhenUsed/>
    <w:rsid w:val="00DA6368"/>
    <w:rPr>
      <w:sz w:val="16"/>
      <w:szCs w:val="16"/>
    </w:rPr>
  </w:style>
  <w:style w:type="paragraph" w:styleId="CommentText">
    <w:name w:val="annotation text"/>
    <w:basedOn w:val="Normal"/>
    <w:link w:val="CommentTextChar"/>
    <w:uiPriority w:val="99"/>
    <w:semiHidden/>
    <w:unhideWhenUsed/>
    <w:rsid w:val="00DA6368"/>
    <w:pPr>
      <w:overflowPunct/>
      <w:autoSpaceDE/>
      <w:autoSpaceDN/>
      <w:adjustRightInd/>
      <w:spacing w:after="200"/>
      <w:textAlignment w:val="auto"/>
    </w:pPr>
    <w:rPr>
      <w:rFonts w:asciiTheme="minorHAnsi" w:eastAsiaTheme="minorHAnsi" w:hAnsiTheme="minorHAnsi" w:cstheme="minorBidi"/>
      <w:sz w:val="20"/>
    </w:rPr>
  </w:style>
  <w:style w:type="character" w:customStyle="1" w:styleId="CommentTextChar">
    <w:name w:val="Comment Text Char"/>
    <w:basedOn w:val="DefaultParagraphFont"/>
    <w:link w:val="CommentText"/>
    <w:uiPriority w:val="99"/>
    <w:semiHidden/>
    <w:rsid w:val="00DA6368"/>
    <w:rPr>
      <w:sz w:val="20"/>
      <w:szCs w:val="20"/>
    </w:rPr>
  </w:style>
  <w:style w:type="paragraph" w:styleId="CommentSubject">
    <w:name w:val="annotation subject"/>
    <w:basedOn w:val="CommentText"/>
    <w:next w:val="CommentText"/>
    <w:link w:val="CommentSubjectChar"/>
    <w:uiPriority w:val="99"/>
    <w:semiHidden/>
    <w:unhideWhenUsed/>
    <w:rsid w:val="00DA6368"/>
    <w:rPr>
      <w:b/>
      <w:bCs/>
    </w:rPr>
  </w:style>
  <w:style w:type="character" w:customStyle="1" w:styleId="CommentSubjectChar">
    <w:name w:val="Comment Subject Char"/>
    <w:basedOn w:val="CommentTextChar"/>
    <w:link w:val="CommentSubject"/>
    <w:uiPriority w:val="99"/>
    <w:semiHidden/>
    <w:rsid w:val="00DA6368"/>
    <w:rPr>
      <w:b/>
      <w:bCs/>
      <w:sz w:val="20"/>
      <w:szCs w:val="20"/>
    </w:rPr>
  </w:style>
  <w:style w:type="character" w:customStyle="1" w:styleId="Heading2Char">
    <w:name w:val="Heading 2 Char"/>
    <w:basedOn w:val="DefaultParagraphFont"/>
    <w:link w:val="Heading2"/>
    <w:uiPriority w:val="1"/>
    <w:rsid w:val="00352C18"/>
    <w:rPr>
      <w:rFonts w:ascii="Times New Roman" w:eastAsia="Times New Roman" w:hAnsi="Times New Roman" w:cs="Times New Roman"/>
      <w:b/>
      <w:sz w:val="24"/>
      <w:szCs w:val="20"/>
    </w:rPr>
  </w:style>
  <w:style w:type="paragraph" w:styleId="BodyText">
    <w:name w:val="Body Text"/>
    <w:basedOn w:val="Normal"/>
    <w:link w:val="BodyTextChar"/>
    <w:qFormat/>
    <w:rsid w:val="00352C18"/>
    <w:pPr>
      <w:spacing w:before="120" w:after="120"/>
    </w:pPr>
  </w:style>
  <w:style w:type="character" w:customStyle="1" w:styleId="BodyTextChar">
    <w:name w:val="Body Text Char"/>
    <w:basedOn w:val="DefaultParagraphFont"/>
    <w:link w:val="BodyText"/>
    <w:rsid w:val="00352C18"/>
    <w:rPr>
      <w:rFonts w:ascii="Times New Roman" w:eastAsia="Times New Roman" w:hAnsi="Times New Roman" w:cs="Times New Roman"/>
      <w:sz w:val="24"/>
      <w:szCs w:val="20"/>
    </w:rPr>
  </w:style>
  <w:style w:type="character" w:styleId="Hyperlink">
    <w:name w:val="Hyperlink"/>
    <w:basedOn w:val="DefaultParagraphFont"/>
    <w:uiPriority w:val="99"/>
    <w:semiHidden/>
    <w:rsid w:val="00352C18"/>
    <w:rPr>
      <w:color w:val="0000FF" w:themeColor="hyperlink"/>
      <w:u w:val="single"/>
    </w:rPr>
  </w:style>
  <w:style w:type="paragraph" w:styleId="Title">
    <w:name w:val="Title"/>
    <w:basedOn w:val="Normal"/>
    <w:next w:val="Normal"/>
    <w:link w:val="TitleChar"/>
    <w:uiPriority w:val="10"/>
    <w:qFormat/>
    <w:rsid w:val="00352C18"/>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52C18"/>
    <w:rPr>
      <w:rFonts w:asciiTheme="majorHAnsi" w:eastAsiaTheme="majorEastAsia" w:hAnsiTheme="majorHAnsi" w:cstheme="majorBidi"/>
      <w:spacing w:val="-10"/>
      <w:kern w:val="28"/>
      <w:sz w:val="56"/>
      <w:szCs w:val="56"/>
    </w:rPr>
  </w:style>
  <w:style w:type="character" w:styleId="UnresolvedMention">
    <w:name w:val="Unresolved Mention"/>
    <w:basedOn w:val="DefaultParagraphFont"/>
    <w:uiPriority w:val="99"/>
    <w:semiHidden/>
    <w:unhideWhenUsed/>
    <w:rsid w:val="001C20E1"/>
    <w:rPr>
      <w:color w:val="605E5C"/>
      <w:shd w:val="clear" w:color="auto" w:fill="E1DFDD"/>
    </w:rPr>
  </w:style>
  <w:style w:type="paragraph" w:customStyle="1" w:styleId="paragraph">
    <w:name w:val="paragraph"/>
    <w:basedOn w:val="Normal"/>
    <w:rsid w:val="001C20E1"/>
    <w:pPr>
      <w:overflowPunct/>
      <w:autoSpaceDE/>
      <w:autoSpaceDN/>
      <w:adjustRightInd/>
      <w:spacing w:before="100" w:beforeAutospacing="1" w:after="100" w:afterAutospacing="1"/>
      <w:textAlignment w:val="auto"/>
    </w:pPr>
    <w:rPr>
      <w:szCs w:val="24"/>
      <w:lang w:val="sv-SE" w:eastAsia="sv-SE"/>
    </w:rPr>
  </w:style>
  <w:style w:type="character" w:customStyle="1" w:styleId="normaltextrun">
    <w:name w:val="normaltextrun"/>
    <w:basedOn w:val="DefaultParagraphFont"/>
    <w:rsid w:val="001C20E1"/>
  </w:style>
  <w:style w:type="character" w:customStyle="1" w:styleId="eop">
    <w:name w:val="eop"/>
    <w:basedOn w:val="DefaultParagraphFont"/>
    <w:rsid w:val="001C20E1"/>
  </w:style>
  <w:style w:type="character" w:customStyle="1" w:styleId="spellingerror">
    <w:name w:val="spellingerror"/>
    <w:basedOn w:val="DefaultParagraphFont"/>
    <w:rsid w:val="001C20E1"/>
  </w:style>
  <w:style w:type="character" w:customStyle="1" w:styleId="badge">
    <w:name w:val="badge"/>
    <w:basedOn w:val="DefaultParagraphFont"/>
    <w:rsid w:val="00FF47C3"/>
  </w:style>
  <w:style w:type="character" w:customStyle="1" w:styleId="specificationunit">
    <w:name w:val="specificationunit"/>
    <w:basedOn w:val="DefaultParagraphFont"/>
    <w:rsid w:val="00FF47C3"/>
  </w:style>
  <w:style w:type="character" w:customStyle="1" w:styleId="Heading1Char">
    <w:name w:val="Heading 1 Char"/>
    <w:basedOn w:val="DefaultParagraphFont"/>
    <w:link w:val="Heading1"/>
    <w:uiPriority w:val="9"/>
    <w:rsid w:val="001E2030"/>
    <w:rPr>
      <w:rFonts w:asciiTheme="majorHAnsi" w:eastAsiaTheme="majorEastAsia" w:hAnsiTheme="majorHAnsi" w:cstheme="majorBidi"/>
      <w:color w:val="365F91" w:themeColor="accent1" w:themeShade="BF"/>
      <w:sz w:val="32"/>
      <w:szCs w:val="32"/>
    </w:rPr>
  </w:style>
  <w:style w:type="paragraph" w:styleId="NormalWeb">
    <w:name w:val="Normal (Web)"/>
    <w:basedOn w:val="Normal"/>
    <w:uiPriority w:val="99"/>
    <w:unhideWhenUsed/>
    <w:rsid w:val="001E2030"/>
    <w:pPr>
      <w:overflowPunct/>
      <w:autoSpaceDE/>
      <w:autoSpaceDN/>
      <w:adjustRightInd/>
      <w:spacing w:before="100" w:beforeAutospacing="1" w:after="100" w:afterAutospacing="1"/>
      <w:textAlignment w:val="auto"/>
    </w:pPr>
    <w:rPr>
      <w:szCs w:val="24"/>
      <w:lang w:val="en-GB" w:eastAsia="en-GB"/>
    </w:rPr>
  </w:style>
  <w:style w:type="character" w:styleId="Strong">
    <w:name w:val="Strong"/>
    <w:basedOn w:val="DefaultParagraphFont"/>
    <w:uiPriority w:val="22"/>
    <w:qFormat/>
    <w:rsid w:val="001E2030"/>
    <w:rPr>
      <w:b/>
      <w:bCs/>
    </w:rPr>
  </w:style>
  <w:style w:type="character" w:styleId="Emphasis">
    <w:name w:val="Emphasis"/>
    <w:basedOn w:val="DefaultParagraphFont"/>
    <w:uiPriority w:val="20"/>
    <w:qFormat/>
    <w:rsid w:val="001E2030"/>
    <w:rPr>
      <w:i/>
      <w:iCs/>
    </w:rPr>
  </w:style>
  <w:style w:type="paragraph" w:customStyle="1" w:styleId="SLBODYCOPY">
    <w:name w:val="*SL_BODY_COPY"/>
    <w:basedOn w:val="Normal"/>
    <w:qFormat/>
    <w:rsid w:val="004719B4"/>
    <w:pPr>
      <w:overflowPunct/>
      <w:autoSpaceDE/>
      <w:autoSpaceDN/>
      <w:adjustRightInd/>
      <w:spacing w:after="160"/>
      <w:textAlignment w:val="auto"/>
    </w:pPr>
    <w:rPr>
      <w:rFonts w:ascii="Garamond" w:eastAsiaTheme="minorHAnsi" w:hAnsi="Garamond" w:cstheme="minorBidi"/>
      <w:sz w:val="22"/>
      <w:szCs w:val="24"/>
      <w:lang w:val="sv-SE"/>
    </w:rPr>
  </w:style>
  <w:style w:type="paragraph" w:customStyle="1" w:styleId="s13">
    <w:name w:val="s13"/>
    <w:basedOn w:val="Normal"/>
    <w:rsid w:val="004719B4"/>
    <w:pPr>
      <w:overflowPunct/>
      <w:autoSpaceDE/>
      <w:autoSpaceDN/>
      <w:adjustRightInd/>
      <w:spacing w:before="100" w:beforeAutospacing="1" w:after="100" w:afterAutospacing="1"/>
      <w:textAlignment w:val="auto"/>
    </w:pPr>
    <w:rPr>
      <w:rFonts w:ascii="Calibri" w:eastAsiaTheme="minorHAnsi" w:hAnsi="Calibri" w:cs="Calibri"/>
      <w:sz w:val="22"/>
      <w:szCs w:val="22"/>
      <w:lang w:val="en-GB"/>
    </w:rPr>
  </w:style>
  <w:style w:type="character" w:customStyle="1" w:styleId="s6">
    <w:name w:val="s6"/>
    <w:basedOn w:val="DefaultParagraphFont"/>
    <w:rsid w:val="004719B4"/>
  </w:style>
  <w:style w:type="character" w:customStyle="1" w:styleId="s12">
    <w:name w:val="s12"/>
    <w:basedOn w:val="DefaultParagraphFont"/>
    <w:rsid w:val="004719B4"/>
  </w:style>
  <w:style w:type="character" w:customStyle="1" w:styleId="s17">
    <w:name w:val="s17"/>
    <w:basedOn w:val="DefaultParagraphFont"/>
    <w:rsid w:val="004719B4"/>
  </w:style>
  <w:style w:type="table" w:styleId="TableGrid">
    <w:name w:val="Table Grid"/>
    <w:basedOn w:val="TableNormal"/>
    <w:uiPriority w:val="59"/>
    <w:rsid w:val="001675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264162">
      <w:bodyDiv w:val="1"/>
      <w:marLeft w:val="0"/>
      <w:marRight w:val="0"/>
      <w:marTop w:val="0"/>
      <w:marBottom w:val="0"/>
      <w:divBdr>
        <w:top w:val="none" w:sz="0" w:space="0" w:color="auto"/>
        <w:left w:val="none" w:sz="0" w:space="0" w:color="auto"/>
        <w:bottom w:val="none" w:sz="0" w:space="0" w:color="auto"/>
        <w:right w:val="none" w:sz="0" w:space="0" w:color="auto"/>
      </w:divBdr>
    </w:div>
    <w:div w:id="163906566">
      <w:bodyDiv w:val="1"/>
      <w:marLeft w:val="0"/>
      <w:marRight w:val="0"/>
      <w:marTop w:val="0"/>
      <w:marBottom w:val="0"/>
      <w:divBdr>
        <w:top w:val="none" w:sz="0" w:space="0" w:color="auto"/>
        <w:left w:val="none" w:sz="0" w:space="0" w:color="auto"/>
        <w:bottom w:val="none" w:sz="0" w:space="0" w:color="auto"/>
        <w:right w:val="none" w:sz="0" w:space="0" w:color="auto"/>
      </w:divBdr>
    </w:div>
    <w:div w:id="222758855">
      <w:bodyDiv w:val="1"/>
      <w:marLeft w:val="0"/>
      <w:marRight w:val="0"/>
      <w:marTop w:val="0"/>
      <w:marBottom w:val="0"/>
      <w:divBdr>
        <w:top w:val="none" w:sz="0" w:space="0" w:color="auto"/>
        <w:left w:val="none" w:sz="0" w:space="0" w:color="auto"/>
        <w:bottom w:val="none" w:sz="0" w:space="0" w:color="auto"/>
        <w:right w:val="none" w:sz="0" w:space="0" w:color="auto"/>
      </w:divBdr>
    </w:div>
    <w:div w:id="258295458">
      <w:bodyDiv w:val="1"/>
      <w:marLeft w:val="0"/>
      <w:marRight w:val="0"/>
      <w:marTop w:val="0"/>
      <w:marBottom w:val="0"/>
      <w:divBdr>
        <w:top w:val="none" w:sz="0" w:space="0" w:color="auto"/>
        <w:left w:val="none" w:sz="0" w:space="0" w:color="auto"/>
        <w:bottom w:val="none" w:sz="0" w:space="0" w:color="auto"/>
        <w:right w:val="none" w:sz="0" w:space="0" w:color="auto"/>
      </w:divBdr>
    </w:div>
    <w:div w:id="324629808">
      <w:bodyDiv w:val="1"/>
      <w:marLeft w:val="0"/>
      <w:marRight w:val="0"/>
      <w:marTop w:val="0"/>
      <w:marBottom w:val="0"/>
      <w:divBdr>
        <w:top w:val="none" w:sz="0" w:space="0" w:color="auto"/>
        <w:left w:val="none" w:sz="0" w:space="0" w:color="auto"/>
        <w:bottom w:val="none" w:sz="0" w:space="0" w:color="auto"/>
        <w:right w:val="none" w:sz="0" w:space="0" w:color="auto"/>
      </w:divBdr>
    </w:div>
    <w:div w:id="324868185">
      <w:bodyDiv w:val="1"/>
      <w:marLeft w:val="0"/>
      <w:marRight w:val="0"/>
      <w:marTop w:val="0"/>
      <w:marBottom w:val="0"/>
      <w:divBdr>
        <w:top w:val="none" w:sz="0" w:space="0" w:color="auto"/>
        <w:left w:val="none" w:sz="0" w:space="0" w:color="auto"/>
        <w:bottom w:val="none" w:sz="0" w:space="0" w:color="auto"/>
        <w:right w:val="none" w:sz="0" w:space="0" w:color="auto"/>
      </w:divBdr>
    </w:div>
    <w:div w:id="469597633">
      <w:bodyDiv w:val="1"/>
      <w:marLeft w:val="0"/>
      <w:marRight w:val="0"/>
      <w:marTop w:val="0"/>
      <w:marBottom w:val="0"/>
      <w:divBdr>
        <w:top w:val="none" w:sz="0" w:space="0" w:color="auto"/>
        <w:left w:val="none" w:sz="0" w:space="0" w:color="auto"/>
        <w:bottom w:val="none" w:sz="0" w:space="0" w:color="auto"/>
        <w:right w:val="none" w:sz="0" w:space="0" w:color="auto"/>
      </w:divBdr>
      <w:divsChild>
        <w:div w:id="1047338652">
          <w:marLeft w:val="0"/>
          <w:marRight w:val="0"/>
          <w:marTop w:val="0"/>
          <w:marBottom w:val="0"/>
          <w:divBdr>
            <w:top w:val="none" w:sz="0" w:space="0" w:color="auto"/>
            <w:left w:val="none" w:sz="0" w:space="0" w:color="auto"/>
            <w:bottom w:val="none" w:sz="0" w:space="0" w:color="auto"/>
            <w:right w:val="none" w:sz="0" w:space="0" w:color="auto"/>
          </w:divBdr>
        </w:div>
        <w:div w:id="1419251060">
          <w:marLeft w:val="0"/>
          <w:marRight w:val="0"/>
          <w:marTop w:val="0"/>
          <w:marBottom w:val="0"/>
          <w:divBdr>
            <w:top w:val="none" w:sz="0" w:space="0" w:color="auto"/>
            <w:left w:val="none" w:sz="0" w:space="0" w:color="auto"/>
            <w:bottom w:val="none" w:sz="0" w:space="0" w:color="auto"/>
            <w:right w:val="none" w:sz="0" w:space="0" w:color="auto"/>
          </w:divBdr>
        </w:div>
        <w:div w:id="455608822">
          <w:marLeft w:val="0"/>
          <w:marRight w:val="0"/>
          <w:marTop w:val="0"/>
          <w:marBottom w:val="0"/>
          <w:divBdr>
            <w:top w:val="none" w:sz="0" w:space="0" w:color="auto"/>
            <w:left w:val="none" w:sz="0" w:space="0" w:color="auto"/>
            <w:bottom w:val="none" w:sz="0" w:space="0" w:color="auto"/>
            <w:right w:val="none" w:sz="0" w:space="0" w:color="auto"/>
          </w:divBdr>
        </w:div>
        <w:div w:id="933703578">
          <w:marLeft w:val="0"/>
          <w:marRight w:val="0"/>
          <w:marTop w:val="0"/>
          <w:marBottom w:val="0"/>
          <w:divBdr>
            <w:top w:val="none" w:sz="0" w:space="0" w:color="auto"/>
            <w:left w:val="none" w:sz="0" w:space="0" w:color="auto"/>
            <w:bottom w:val="none" w:sz="0" w:space="0" w:color="auto"/>
            <w:right w:val="none" w:sz="0" w:space="0" w:color="auto"/>
          </w:divBdr>
        </w:div>
        <w:div w:id="1240672454">
          <w:marLeft w:val="0"/>
          <w:marRight w:val="0"/>
          <w:marTop w:val="0"/>
          <w:marBottom w:val="0"/>
          <w:divBdr>
            <w:top w:val="none" w:sz="0" w:space="0" w:color="auto"/>
            <w:left w:val="none" w:sz="0" w:space="0" w:color="auto"/>
            <w:bottom w:val="none" w:sz="0" w:space="0" w:color="auto"/>
            <w:right w:val="none" w:sz="0" w:space="0" w:color="auto"/>
          </w:divBdr>
        </w:div>
        <w:div w:id="1158770171">
          <w:marLeft w:val="0"/>
          <w:marRight w:val="0"/>
          <w:marTop w:val="0"/>
          <w:marBottom w:val="0"/>
          <w:divBdr>
            <w:top w:val="none" w:sz="0" w:space="0" w:color="auto"/>
            <w:left w:val="none" w:sz="0" w:space="0" w:color="auto"/>
            <w:bottom w:val="none" w:sz="0" w:space="0" w:color="auto"/>
            <w:right w:val="none" w:sz="0" w:space="0" w:color="auto"/>
          </w:divBdr>
        </w:div>
        <w:div w:id="1456487389">
          <w:marLeft w:val="0"/>
          <w:marRight w:val="0"/>
          <w:marTop w:val="0"/>
          <w:marBottom w:val="0"/>
          <w:divBdr>
            <w:top w:val="none" w:sz="0" w:space="0" w:color="auto"/>
            <w:left w:val="none" w:sz="0" w:space="0" w:color="auto"/>
            <w:bottom w:val="none" w:sz="0" w:space="0" w:color="auto"/>
            <w:right w:val="none" w:sz="0" w:space="0" w:color="auto"/>
          </w:divBdr>
        </w:div>
        <w:div w:id="375129774">
          <w:marLeft w:val="0"/>
          <w:marRight w:val="0"/>
          <w:marTop w:val="0"/>
          <w:marBottom w:val="0"/>
          <w:divBdr>
            <w:top w:val="none" w:sz="0" w:space="0" w:color="auto"/>
            <w:left w:val="none" w:sz="0" w:space="0" w:color="auto"/>
            <w:bottom w:val="none" w:sz="0" w:space="0" w:color="auto"/>
            <w:right w:val="none" w:sz="0" w:space="0" w:color="auto"/>
          </w:divBdr>
        </w:div>
        <w:div w:id="1315791573">
          <w:marLeft w:val="0"/>
          <w:marRight w:val="0"/>
          <w:marTop w:val="0"/>
          <w:marBottom w:val="0"/>
          <w:divBdr>
            <w:top w:val="none" w:sz="0" w:space="0" w:color="auto"/>
            <w:left w:val="none" w:sz="0" w:space="0" w:color="auto"/>
            <w:bottom w:val="none" w:sz="0" w:space="0" w:color="auto"/>
            <w:right w:val="none" w:sz="0" w:space="0" w:color="auto"/>
          </w:divBdr>
        </w:div>
        <w:div w:id="669718792">
          <w:marLeft w:val="0"/>
          <w:marRight w:val="0"/>
          <w:marTop w:val="0"/>
          <w:marBottom w:val="0"/>
          <w:divBdr>
            <w:top w:val="none" w:sz="0" w:space="0" w:color="auto"/>
            <w:left w:val="none" w:sz="0" w:space="0" w:color="auto"/>
            <w:bottom w:val="none" w:sz="0" w:space="0" w:color="auto"/>
            <w:right w:val="none" w:sz="0" w:space="0" w:color="auto"/>
          </w:divBdr>
        </w:div>
        <w:div w:id="1507475254">
          <w:marLeft w:val="0"/>
          <w:marRight w:val="0"/>
          <w:marTop w:val="0"/>
          <w:marBottom w:val="0"/>
          <w:divBdr>
            <w:top w:val="none" w:sz="0" w:space="0" w:color="auto"/>
            <w:left w:val="none" w:sz="0" w:space="0" w:color="auto"/>
            <w:bottom w:val="none" w:sz="0" w:space="0" w:color="auto"/>
            <w:right w:val="none" w:sz="0" w:space="0" w:color="auto"/>
          </w:divBdr>
        </w:div>
      </w:divsChild>
    </w:div>
    <w:div w:id="478689630">
      <w:bodyDiv w:val="1"/>
      <w:marLeft w:val="0"/>
      <w:marRight w:val="0"/>
      <w:marTop w:val="0"/>
      <w:marBottom w:val="0"/>
      <w:divBdr>
        <w:top w:val="none" w:sz="0" w:space="0" w:color="auto"/>
        <w:left w:val="none" w:sz="0" w:space="0" w:color="auto"/>
        <w:bottom w:val="none" w:sz="0" w:space="0" w:color="auto"/>
        <w:right w:val="none" w:sz="0" w:space="0" w:color="auto"/>
      </w:divBdr>
    </w:div>
    <w:div w:id="563682896">
      <w:bodyDiv w:val="1"/>
      <w:marLeft w:val="0"/>
      <w:marRight w:val="0"/>
      <w:marTop w:val="0"/>
      <w:marBottom w:val="0"/>
      <w:divBdr>
        <w:top w:val="none" w:sz="0" w:space="0" w:color="auto"/>
        <w:left w:val="none" w:sz="0" w:space="0" w:color="auto"/>
        <w:bottom w:val="none" w:sz="0" w:space="0" w:color="auto"/>
        <w:right w:val="none" w:sz="0" w:space="0" w:color="auto"/>
      </w:divBdr>
    </w:div>
    <w:div w:id="596403225">
      <w:bodyDiv w:val="1"/>
      <w:marLeft w:val="0"/>
      <w:marRight w:val="0"/>
      <w:marTop w:val="0"/>
      <w:marBottom w:val="0"/>
      <w:divBdr>
        <w:top w:val="none" w:sz="0" w:space="0" w:color="auto"/>
        <w:left w:val="none" w:sz="0" w:space="0" w:color="auto"/>
        <w:bottom w:val="none" w:sz="0" w:space="0" w:color="auto"/>
        <w:right w:val="none" w:sz="0" w:space="0" w:color="auto"/>
      </w:divBdr>
    </w:div>
    <w:div w:id="835800033">
      <w:bodyDiv w:val="1"/>
      <w:marLeft w:val="0"/>
      <w:marRight w:val="0"/>
      <w:marTop w:val="0"/>
      <w:marBottom w:val="0"/>
      <w:divBdr>
        <w:top w:val="none" w:sz="0" w:space="0" w:color="auto"/>
        <w:left w:val="none" w:sz="0" w:space="0" w:color="auto"/>
        <w:bottom w:val="none" w:sz="0" w:space="0" w:color="auto"/>
        <w:right w:val="none" w:sz="0" w:space="0" w:color="auto"/>
      </w:divBdr>
    </w:div>
    <w:div w:id="916284118">
      <w:bodyDiv w:val="1"/>
      <w:marLeft w:val="0"/>
      <w:marRight w:val="0"/>
      <w:marTop w:val="0"/>
      <w:marBottom w:val="0"/>
      <w:divBdr>
        <w:top w:val="none" w:sz="0" w:space="0" w:color="auto"/>
        <w:left w:val="none" w:sz="0" w:space="0" w:color="auto"/>
        <w:bottom w:val="none" w:sz="0" w:space="0" w:color="auto"/>
        <w:right w:val="none" w:sz="0" w:space="0" w:color="auto"/>
      </w:divBdr>
    </w:div>
    <w:div w:id="1074084365">
      <w:bodyDiv w:val="1"/>
      <w:marLeft w:val="0"/>
      <w:marRight w:val="0"/>
      <w:marTop w:val="0"/>
      <w:marBottom w:val="0"/>
      <w:divBdr>
        <w:top w:val="none" w:sz="0" w:space="0" w:color="auto"/>
        <w:left w:val="none" w:sz="0" w:space="0" w:color="auto"/>
        <w:bottom w:val="none" w:sz="0" w:space="0" w:color="auto"/>
        <w:right w:val="none" w:sz="0" w:space="0" w:color="auto"/>
      </w:divBdr>
    </w:div>
    <w:div w:id="1229807964">
      <w:bodyDiv w:val="1"/>
      <w:marLeft w:val="0"/>
      <w:marRight w:val="0"/>
      <w:marTop w:val="0"/>
      <w:marBottom w:val="0"/>
      <w:divBdr>
        <w:top w:val="none" w:sz="0" w:space="0" w:color="auto"/>
        <w:left w:val="none" w:sz="0" w:space="0" w:color="auto"/>
        <w:bottom w:val="none" w:sz="0" w:space="0" w:color="auto"/>
        <w:right w:val="none" w:sz="0" w:space="0" w:color="auto"/>
      </w:divBdr>
      <w:divsChild>
        <w:div w:id="11610682">
          <w:marLeft w:val="0"/>
          <w:marRight w:val="0"/>
          <w:marTop w:val="0"/>
          <w:marBottom w:val="0"/>
          <w:divBdr>
            <w:top w:val="none" w:sz="0" w:space="0" w:color="auto"/>
            <w:left w:val="none" w:sz="0" w:space="0" w:color="auto"/>
            <w:bottom w:val="none" w:sz="0" w:space="0" w:color="auto"/>
            <w:right w:val="none" w:sz="0" w:space="0" w:color="auto"/>
          </w:divBdr>
        </w:div>
        <w:div w:id="2099054590">
          <w:marLeft w:val="0"/>
          <w:marRight w:val="0"/>
          <w:marTop w:val="0"/>
          <w:marBottom w:val="0"/>
          <w:divBdr>
            <w:top w:val="none" w:sz="0" w:space="0" w:color="auto"/>
            <w:left w:val="none" w:sz="0" w:space="0" w:color="auto"/>
            <w:bottom w:val="none" w:sz="0" w:space="0" w:color="auto"/>
            <w:right w:val="none" w:sz="0" w:space="0" w:color="auto"/>
          </w:divBdr>
        </w:div>
        <w:div w:id="456996076">
          <w:marLeft w:val="0"/>
          <w:marRight w:val="0"/>
          <w:marTop w:val="0"/>
          <w:marBottom w:val="0"/>
          <w:divBdr>
            <w:top w:val="none" w:sz="0" w:space="0" w:color="auto"/>
            <w:left w:val="none" w:sz="0" w:space="0" w:color="auto"/>
            <w:bottom w:val="none" w:sz="0" w:space="0" w:color="auto"/>
            <w:right w:val="none" w:sz="0" w:space="0" w:color="auto"/>
          </w:divBdr>
        </w:div>
        <w:div w:id="1346053762">
          <w:marLeft w:val="0"/>
          <w:marRight w:val="0"/>
          <w:marTop w:val="0"/>
          <w:marBottom w:val="0"/>
          <w:divBdr>
            <w:top w:val="none" w:sz="0" w:space="0" w:color="auto"/>
            <w:left w:val="none" w:sz="0" w:space="0" w:color="auto"/>
            <w:bottom w:val="none" w:sz="0" w:space="0" w:color="auto"/>
            <w:right w:val="none" w:sz="0" w:space="0" w:color="auto"/>
          </w:divBdr>
        </w:div>
        <w:div w:id="1580091302">
          <w:marLeft w:val="0"/>
          <w:marRight w:val="0"/>
          <w:marTop w:val="0"/>
          <w:marBottom w:val="0"/>
          <w:divBdr>
            <w:top w:val="none" w:sz="0" w:space="0" w:color="auto"/>
            <w:left w:val="none" w:sz="0" w:space="0" w:color="auto"/>
            <w:bottom w:val="none" w:sz="0" w:space="0" w:color="auto"/>
            <w:right w:val="none" w:sz="0" w:space="0" w:color="auto"/>
          </w:divBdr>
        </w:div>
        <w:div w:id="933827881">
          <w:marLeft w:val="0"/>
          <w:marRight w:val="0"/>
          <w:marTop w:val="0"/>
          <w:marBottom w:val="0"/>
          <w:divBdr>
            <w:top w:val="none" w:sz="0" w:space="0" w:color="auto"/>
            <w:left w:val="none" w:sz="0" w:space="0" w:color="auto"/>
            <w:bottom w:val="none" w:sz="0" w:space="0" w:color="auto"/>
            <w:right w:val="none" w:sz="0" w:space="0" w:color="auto"/>
          </w:divBdr>
        </w:div>
        <w:div w:id="1523781175">
          <w:marLeft w:val="0"/>
          <w:marRight w:val="0"/>
          <w:marTop w:val="0"/>
          <w:marBottom w:val="0"/>
          <w:divBdr>
            <w:top w:val="none" w:sz="0" w:space="0" w:color="auto"/>
            <w:left w:val="none" w:sz="0" w:space="0" w:color="auto"/>
            <w:bottom w:val="none" w:sz="0" w:space="0" w:color="auto"/>
            <w:right w:val="none" w:sz="0" w:space="0" w:color="auto"/>
          </w:divBdr>
        </w:div>
        <w:div w:id="1505507883">
          <w:marLeft w:val="0"/>
          <w:marRight w:val="0"/>
          <w:marTop w:val="0"/>
          <w:marBottom w:val="0"/>
          <w:divBdr>
            <w:top w:val="none" w:sz="0" w:space="0" w:color="auto"/>
            <w:left w:val="none" w:sz="0" w:space="0" w:color="auto"/>
            <w:bottom w:val="none" w:sz="0" w:space="0" w:color="auto"/>
            <w:right w:val="none" w:sz="0" w:space="0" w:color="auto"/>
          </w:divBdr>
        </w:div>
        <w:div w:id="448742910">
          <w:marLeft w:val="0"/>
          <w:marRight w:val="0"/>
          <w:marTop w:val="0"/>
          <w:marBottom w:val="0"/>
          <w:divBdr>
            <w:top w:val="none" w:sz="0" w:space="0" w:color="auto"/>
            <w:left w:val="none" w:sz="0" w:space="0" w:color="auto"/>
            <w:bottom w:val="none" w:sz="0" w:space="0" w:color="auto"/>
            <w:right w:val="none" w:sz="0" w:space="0" w:color="auto"/>
          </w:divBdr>
        </w:div>
      </w:divsChild>
    </w:div>
    <w:div w:id="1932809356">
      <w:bodyDiv w:val="1"/>
      <w:marLeft w:val="0"/>
      <w:marRight w:val="0"/>
      <w:marTop w:val="0"/>
      <w:marBottom w:val="0"/>
      <w:divBdr>
        <w:top w:val="none" w:sz="0" w:space="0" w:color="auto"/>
        <w:left w:val="none" w:sz="0" w:space="0" w:color="auto"/>
        <w:bottom w:val="none" w:sz="0" w:space="0" w:color="auto"/>
        <w:right w:val="none" w:sz="0" w:space="0" w:color="auto"/>
      </w:divBdr>
    </w:div>
    <w:div w:id="2033988471">
      <w:bodyDiv w:val="1"/>
      <w:marLeft w:val="0"/>
      <w:marRight w:val="0"/>
      <w:marTop w:val="0"/>
      <w:marBottom w:val="0"/>
      <w:divBdr>
        <w:top w:val="none" w:sz="0" w:space="0" w:color="auto"/>
        <w:left w:val="none" w:sz="0" w:space="0" w:color="auto"/>
        <w:bottom w:val="none" w:sz="0" w:space="0" w:color="auto"/>
        <w:right w:val="none" w:sz="0" w:space="0" w:color="auto"/>
      </w:divBdr>
    </w:div>
    <w:div w:id="2096706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tenaline.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simon.palmer@stenaline.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nfo@duffyrafferty.com"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426b68cf-70b6-4f1f-9cee-3f8c387b6bc4">
      <UserInfo>
        <DisplayName>Mårtensson Carl</DisplayName>
        <AccountId>16</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77B59FC839AEC49ABFF35E0B7181034" ma:contentTypeVersion="10" ma:contentTypeDescription="Create a new document." ma:contentTypeScope="" ma:versionID="6fbba0ccc28d3560bc9127eb723182cd">
  <xsd:schema xmlns:xsd="http://www.w3.org/2001/XMLSchema" xmlns:xs="http://www.w3.org/2001/XMLSchema" xmlns:p="http://schemas.microsoft.com/office/2006/metadata/properties" xmlns:ns2="a6ee62af-6ae5-4c1b-b7a6-84a07187d8b8" xmlns:ns3="426b68cf-70b6-4f1f-9cee-3f8c387b6bc4" targetNamespace="http://schemas.microsoft.com/office/2006/metadata/properties" ma:root="true" ma:fieldsID="2a389039384b6ae6effb3f384616a9a9" ns2:_="" ns3:_="">
    <xsd:import namespace="a6ee62af-6ae5-4c1b-b7a6-84a07187d8b8"/>
    <xsd:import namespace="426b68cf-70b6-4f1f-9cee-3f8c387b6bc4"/>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ee62af-6ae5-4c1b-b7a6-84a07187d8b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26b68cf-70b6-4f1f-9cee-3f8c387b6bc4"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079051-AE2A-4C3C-A027-279DD0274047}">
  <ds:schemaRefs>
    <ds:schemaRef ds:uri="http://schemas.microsoft.com/office/2006/metadata/properties"/>
    <ds:schemaRef ds:uri="http://schemas.microsoft.com/office/infopath/2007/PartnerControls"/>
    <ds:schemaRef ds:uri="426b68cf-70b6-4f1f-9cee-3f8c387b6bc4"/>
  </ds:schemaRefs>
</ds:datastoreItem>
</file>

<file path=customXml/itemProps2.xml><?xml version="1.0" encoding="utf-8"?>
<ds:datastoreItem xmlns:ds="http://schemas.openxmlformats.org/officeDocument/2006/customXml" ds:itemID="{C51A64CB-5C1B-49BB-8B3A-84221A9B4741}">
  <ds:schemaRefs>
    <ds:schemaRef ds:uri="http://schemas.microsoft.com/sharepoint/v3/contenttype/forms"/>
  </ds:schemaRefs>
</ds:datastoreItem>
</file>

<file path=customXml/itemProps3.xml><?xml version="1.0" encoding="utf-8"?>
<ds:datastoreItem xmlns:ds="http://schemas.openxmlformats.org/officeDocument/2006/customXml" ds:itemID="{0A5C3FDB-535F-44EF-91C9-BE4E9CD402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ee62af-6ae5-4c1b-b7a6-84a07187d8b8"/>
    <ds:schemaRef ds:uri="426b68cf-70b6-4f1f-9cee-3f8c387b6b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339E978-27F4-4591-AC7C-3EE70239D6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762</Words>
  <Characters>4345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Stena Line</Company>
  <LinksUpToDate>false</LinksUpToDate>
  <CharactersWithSpaces>5097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Simon Palmer</dc:creator>
  <cp:lastModifiedBy>Michael Rafferty</cp:lastModifiedBy>
  <cp:revision>3</cp:revision>
  <cp:lastPrinted>2019-11-05T16:37:00Z</cp:lastPrinted>
  <dcterms:created xsi:type="dcterms:W3CDTF">2019-11-28T14:03:00Z</dcterms:created>
  <dcterms:modified xsi:type="dcterms:W3CDTF">2019-11-28T14:36:00Z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0x010100A77B59FC839AEC49ABFF35E0B7181034</vt:lpwstr>
  </property>
</Properties>
</file>