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327" w:rsidRPr="00D114F7" w:rsidRDefault="00370DB3" w:rsidP="00551327">
      <w:pPr>
        <w:pStyle w:val="BodyText3"/>
        <w:ind w:right="706"/>
        <w:jc w:val="both"/>
        <w:rPr>
          <w:b/>
          <w:sz w:val="30"/>
          <w:szCs w:val="30"/>
          <w:u w:val="single"/>
        </w:rPr>
      </w:pPr>
      <w:r>
        <w:rPr>
          <w:b/>
          <w:u w:val="single"/>
        </w:rPr>
        <w:t>Hafen Rostock</w:t>
      </w:r>
    </w:p>
    <w:p w:rsidR="00551327" w:rsidRPr="0047186C" w:rsidRDefault="00DA6460" w:rsidP="00551327">
      <w:pPr>
        <w:pStyle w:val="BodyText3"/>
        <w:ind w:right="709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Hinter die Kulissen gucken: </w:t>
      </w:r>
      <w:r w:rsidR="00370DB3">
        <w:rPr>
          <w:b/>
          <w:sz w:val="30"/>
          <w:szCs w:val="30"/>
        </w:rPr>
        <w:t>Stena Line lädt zur Besichtigung der Trelleborg im Hafen Rostock ein</w:t>
      </w:r>
    </w:p>
    <w:p w:rsidR="00551327" w:rsidRPr="0047186C" w:rsidRDefault="00551327" w:rsidP="00551327">
      <w:pPr>
        <w:pStyle w:val="BodyText3"/>
        <w:ind w:right="709"/>
        <w:rPr>
          <w:b/>
          <w:sz w:val="20"/>
        </w:rPr>
      </w:pPr>
    </w:p>
    <w:p w:rsidR="00551327" w:rsidRPr="0068554F" w:rsidRDefault="00551327" w:rsidP="00551327">
      <w:pPr>
        <w:spacing w:line="360" w:lineRule="auto"/>
        <w:ind w:right="706"/>
        <w:jc w:val="both"/>
        <w:rPr>
          <w:rFonts w:ascii="Palatino" w:hAnsi="Palatino"/>
          <w:b/>
          <w:sz w:val="22"/>
          <w:szCs w:val="20"/>
        </w:rPr>
      </w:pPr>
      <w:r w:rsidRPr="00B670B5">
        <w:rPr>
          <w:rFonts w:ascii="Palatino" w:hAnsi="Palatino"/>
          <w:b/>
          <w:sz w:val="22"/>
          <w:szCs w:val="20"/>
        </w:rPr>
        <w:t xml:space="preserve">Kiel, </w:t>
      </w:r>
      <w:r w:rsidR="00370DB3">
        <w:rPr>
          <w:rFonts w:ascii="Palatino" w:hAnsi="Palatino"/>
          <w:b/>
          <w:sz w:val="22"/>
          <w:szCs w:val="20"/>
        </w:rPr>
        <w:t>13</w:t>
      </w:r>
      <w:r>
        <w:rPr>
          <w:rFonts w:ascii="Palatino" w:hAnsi="Palatino"/>
          <w:b/>
          <w:sz w:val="22"/>
          <w:szCs w:val="20"/>
        </w:rPr>
        <w:t xml:space="preserve">. </w:t>
      </w:r>
      <w:r w:rsidR="00DA6519">
        <w:rPr>
          <w:rFonts w:ascii="Palatino" w:hAnsi="Palatino"/>
          <w:b/>
          <w:sz w:val="22"/>
          <w:szCs w:val="20"/>
        </w:rPr>
        <w:t>November</w:t>
      </w:r>
      <w:r w:rsidRPr="00B670B5">
        <w:rPr>
          <w:rFonts w:ascii="Palatino" w:hAnsi="Palatino"/>
          <w:b/>
          <w:sz w:val="22"/>
          <w:szCs w:val="20"/>
        </w:rPr>
        <w:t xml:space="preserve"> 2014 –</w:t>
      </w:r>
      <w:r w:rsidR="00DA6519">
        <w:rPr>
          <w:rFonts w:ascii="Palatino" w:hAnsi="Palatino"/>
          <w:b/>
          <w:sz w:val="22"/>
          <w:szCs w:val="20"/>
        </w:rPr>
        <w:t xml:space="preserve"> </w:t>
      </w:r>
      <w:r w:rsidR="00370DB3">
        <w:rPr>
          <w:rFonts w:ascii="Palatino" w:hAnsi="Palatino"/>
          <w:b/>
          <w:sz w:val="22"/>
          <w:szCs w:val="20"/>
        </w:rPr>
        <w:t xml:space="preserve">Ab sofort bietet </w:t>
      </w:r>
      <w:r w:rsidR="000F3BED">
        <w:rPr>
          <w:rFonts w:ascii="Palatino" w:hAnsi="Palatino"/>
          <w:b/>
          <w:sz w:val="22"/>
          <w:szCs w:val="20"/>
        </w:rPr>
        <w:t xml:space="preserve">die Seefahrtsschule Hafen Rostock </w:t>
      </w:r>
      <w:r w:rsidR="000F3BED" w:rsidRPr="000F3BED">
        <w:rPr>
          <w:rFonts w:ascii="Palatino" w:hAnsi="Palatino"/>
          <w:b/>
          <w:sz w:val="22"/>
          <w:szCs w:val="20"/>
        </w:rPr>
        <w:t>d</w:t>
      </w:r>
      <w:r w:rsidR="00370DB3">
        <w:rPr>
          <w:rFonts w:ascii="Palatino" w:hAnsi="Palatino"/>
          <w:b/>
          <w:sz w:val="22"/>
          <w:szCs w:val="20"/>
        </w:rPr>
        <w:t xml:space="preserve">ienstags und freitags spannende Führungen auf der im Rostocker Stadthafen liegenden Fähre „Trelleborg“ an. </w:t>
      </w:r>
      <w:r w:rsidR="00E106D7">
        <w:rPr>
          <w:rFonts w:ascii="Palatino" w:hAnsi="Palatino"/>
          <w:b/>
          <w:sz w:val="22"/>
          <w:szCs w:val="20"/>
        </w:rPr>
        <w:t xml:space="preserve">Neben allerlei Wissenswertem </w:t>
      </w:r>
      <w:r w:rsidR="00DA6460">
        <w:rPr>
          <w:rFonts w:ascii="Palatino" w:hAnsi="Palatino"/>
          <w:b/>
          <w:sz w:val="22"/>
          <w:szCs w:val="20"/>
        </w:rPr>
        <w:t xml:space="preserve">und dem Einblick in sonst verborgene Bereiche </w:t>
      </w:r>
      <w:r w:rsidR="00E106D7">
        <w:rPr>
          <w:rFonts w:ascii="Palatino" w:hAnsi="Palatino"/>
          <w:b/>
          <w:sz w:val="22"/>
          <w:szCs w:val="20"/>
        </w:rPr>
        <w:t xml:space="preserve">lockt Besucher auch ein Welcome-Drink. </w:t>
      </w:r>
      <w:r w:rsidR="00620B66">
        <w:rPr>
          <w:rFonts w:ascii="Palatino" w:hAnsi="Palatino"/>
          <w:b/>
          <w:sz w:val="22"/>
          <w:szCs w:val="20"/>
        </w:rPr>
        <w:t xml:space="preserve">   </w:t>
      </w:r>
    </w:p>
    <w:p w:rsidR="00551327" w:rsidRDefault="00551327" w:rsidP="0055132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A0213F" w:rsidRDefault="00E106D7" w:rsidP="00095501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  <w:r>
        <w:rPr>
          <w:rFonts w:ascii="Palatino" w:hAnsi="Palatino"/>
          <w:sz w:val="22"/>
          <w:szCs w:val="20"/>
        </w:rPr>
        <w:t xml:space="preserve">Wer schon immer einmal einen Blick hinter die Kulissen eines Schiffes werfen wollte, ist ab sofort immer dienstags und freitags um 15 Uhr im Stadthafen Rostock richtig: </w:t>
      </w:r>
    </w:p>
    <w:p w:rsidR="00E106D7" w:rsidRPr="00A77F3C" w:rsidRDefault="000F3BED" w:rsidP="00E106D7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  <w:r>
        <w:rPr>
          <w:rFonts w:ascii="Palatino" w:hAnsi="Palatino"/>
          <w:sz w:val="22"/>
          <w:szCs w:val="20"/>
        </w:rPr>
        <w:t xml:space="preserve">Die </w:t>
      </w:r>
      <w:r w:rsidR="00E106D7" w:rsidRPr="00A77F3C">
        <w:rPr>
          <w:rFonts w:ascii="Palatino" w:hAnsi="Palatino"/>
          <w:sz w:val="22"/>
          <w:szCs w:val="20"/>
        </w:rPr>
        <w:t xml:space="preserve">Seefahrtschule Hafen Rostock </w:t>
      </w:r>
      <w:r w:rsidR="00A77F3C">
        <w:rPr>
          <w:rFonts w:ascii="Palatino" w:hAnsi="Palatino"/>
          <w:sz w:val="22"/>
          <w:szCs w:val="20"/>
        </w:rPr>
        <w:t>organisiert</w:t>
      </w:r>
      <w:r w:rsidR="00E106D7" w:rsidRPr="00A77F3C">
        <w:rPr>
          <w:rFonts w:ascii="Palatino" w:hAnsi="Palatino"/>
          <w:sz w:val="22"/>
          <w:szCs w:val="20"/>
        </w:rPr>
        <w:t xml:space="preserve"> </w:t>
      </w:r>
      <w:r>
        <w:rPr>
          <w:rFonts w:ascii="Palatino" w:hAnsi="Palatino"/>
          <w:sz w:val="22"/>
          <w:szCs w:val="20"/>
        </w:rPr>
        <w:t xml:space="preserve">in Zusammenarbeit mit </w:t>
      </w:r>
      <w:proofErr w:type="spellStart"/>
      <w:r w:rsidR="00E106D7" w:rsidRPr="00A77F3C">
        <w:rPr>
          <w:rFonts w:ascii="Palatino" w:hAnsi="Palatino"/>
          <w:sz w:val="22"/>
          <w:szCs w:val="20"/>
        </w:rPr>
        <w:t>Stena</w:t>
      </w:r>
      <w:proofErr w:type="spellEnd"/>
      <w:r w:rsidR="00E106D7" w:rsidRPr="00A77F3C">
        <w:rPr>
          <w:rFonts w:ascii="Palatino" w:hAnsi="Palatino"/>
          <w:sz w:val="22"/>
          <w:szCs w:val="20"/>
        </w:rPr>
        <w:t xml:space="preserve"> Line einstündige Führungen auf der „Trelleborg“. </w:t>
      </w:r>
      <w:r w:rsidR="00A77F3C">
        <w:rPr>
          <w:rFonts w:ascii="Palatino" w:hAnsi="Palatino"/>
          <w:sz w:val="22"/>
          <w:szCs w:val="20"/>
        </w:rPr>
        <w:t xml:space="preserve">Eine </w:t>
      </w:r>
      <w:r w:rsidR="00E106D7" w:rsidRPr="00A77F3C">
        <w:rPr>
          <w:rFonts w:ascii="Palatino" w:hAnsi="Palatino"/>
          <w:sz w:val="22"/>
          <w:szCs w:val="20"/>
        </w:rPr>
        <w:t xml:space="preserve">Voranmeldung ist </w:t>
      </w:r>
      <w:r w:rsidR="00A77F3C">
        <w:rPr>
          <w:rFonts w:ascii="Palatino" w:hAnsi="Palatino"/>
          <w:sz w:val="22"/>
          <w:szCs w:val="20"/>
        </w:rPr>
        <w:t xml:space="preserve">dafür </w:t>
      </w:r>
      <w:r w:rsidR="00E106D7" w:rsidRPr="00A77F3C">
        <w:rPr>
          <w:rFonts w:ascii="Palatino" w:hAnsi="Palatino"/>
          <w:sz w:val="22"/>
          <w:szCs w:val="20"/>
        </w:rPr>
        <w:t>nicht notwendig</w:t>
      </w:r>
      <w:r w:rsidR="00A77F3C">
        <w:rPr>
          <w:rFonts w:ascii="Palatino" w:hAnsi="Palatino"/>
          <w:sz w:val="22"/>
          <w:szCs w:val="20"/>
        </w:rPr>
        <w:t>.</w:t>
      </w:r>
      <w:r w:rsidR="00E106D7" w:rsidRPr="00A77F3C">
        <w:rPr>
          <w:rFonts w:ascii="Palatino" w:hAnsi="Palatino"/>
          <w:sz w:val="22"/>
          <w:szCs w:val="20"/>
        </w:rPr>
        <w:t xml:space="preserve"> Interessierte finden sich einfach am Schiff ein</w:t>
      </w:r>
      <w:r w:rsidR="00A77F3C">
        <w:rPr>
          <w:rFonts w:ascii="Palatino" w:hAnsi="Palatino"/>
          <w:sz w:val="22"/>
          <w:szCs w:val="20"/>
        </w:rPr>
        <w:t>, wo sie von dem Guide in Empfang genommen werden</w:t>
      </w:r>
      <w:r w:rsidR="00E106D7" w:rsidRPr="00A77F3C">
        <w:rPr>
          <w:rFonts w:ascii="Palatino" w:hAnsi="Palatino"/>
          <w:sz w:val="22"/>
          <w:szCs w:val="20"/>
        </w:rPr>
        <w:t xml:space="preserve">. Im Eintritt von 9 Euro ist die Führung inklusive Maschinenraum, Mannschaftsbereich und Kommandobrücke </w:t>
      </w:r>
      <w:r w:rsidR="00DA6460" w:rsidRPr="00A77F3C">
        <w:rPr>
          <w:rFonts w:ascii="Palatino" w:hAnsi="Palatino"/>
          <w:sz w:val="22"/>
          <w:szCs w:val="20"/>
        </w:rPr>
        <w:t>sowie ein Willkommensgetränk enthalten</w:t>
      </w:r>
      <w:r w:rsidR="00E106D7" w:rsidRPr="00A77F3C">
        <w:rPr>
          <w:rFonts w:ascii="Palatino" w:hAnsi="Palatino"/>
          <w:sz w:val="22"/>
          <w:szCs w:val="20"/>
        </w:rPr>
        <w:t xml:space="preserve">. </w:t>
      </w:r>
      <w:r w:rsidR="00B90F83">
        <w:rPr>
          <w:rFonts w:ascii="Palatino" w:hAnsi="Palatino"/>
          <w:sz w:val="22"/>
          <w:szCs w:val="20"/>
        </w:rPr>
        <w:t xml:space="preserve">Eine Mindestteilnehmerzahl von 6 Personen ist erforderlich. </w:t>
      </w:r>
    </w:p>
    <w:p w:rsidR="005C6B04" w:rsidRDefault="005C6B04" w:rsidP="00095501">
      <w:pPr>
        <w:spacing w:line="360" w:lineRule="auto"/>
        <w:ind w:right="706"/>
        <w:jc w:val="both"/>
        <w:rPr>
          <w:rFonts w:ascii="Palatino" w:hAnsi="Palatino"/>
          <w:sz w:val="22"/>
          <w:szCs w:val="20"/>
        </w:rPr>
      </w:pPr>
    </w:p>
    <w:p w:rsidR="009259C3" w:rsidRPr="000C172E" w:rsidRDefault="00A63D98" w:rsidP="000C172E">
      <w:pPr>
        <w:spacing w:line="360" w:lineRule="auto"/>
        <w:ind w:right="709"/>
        <w:rPr>
          <w:rFonts w:ascii="Palatino" w:hAnsi="Palatino"/>
          <w:sz w:val="22"/>
          <w:szCs w:val="20"/>
        </w:rPr>
      </w:pPr>
      <w:r>
        <w:rPr>
          <w:rFonts w:ascii="Palatino" w:hAnsi="Palatino"/>
          <w:b/>
          <w:sz w:val="22"/>
          <w:szCs w:val="20"/>
        </w:rPr>
        <w:t>NEU</w:t>
      </w:r>
      <w:r w:rsidRPr="00A63D98">
        <w:rPr>
          <w:rFonts w:ascii="Palatino" w:hAnsi="Palatino"/>
          <w:b/>
          <w:sz w:val="22"/>
          <w:szCs w:val="20"/>
        </w:rPr>
        <w:t>:</w:t>
      </w:r>
      <w:r w:rsidRPr="00A63D98">
        <w:rPr>
          <w:rFonts w:ascii="Palatino" w:hAnsi="Palatino"/>
          <w:sz w:val="18"/>
          <w:szCs w:val="20"/>
        </w:rPr>
        <w:t xml:space="preserve"> </w:t>
      </w:r>
      <w:r w:rsidRPr="00A63D98">
        <w:rPr>
          <w:rFonts w:ascii="Palatino" w:hAnsi="Palatino"/>
          <w:b/>
          <w:sz w:val="18"/>
          <w:szCs w:val="20"/>
        </w:rPr>
        <w:t xml:space="preserve">Der </w:t>
      </w:r>
      <w:proofErr w:type="spellStart"/>
      <w:r w:rsidRPr="00A63D98">
        <w:rPr>
          <w:rFonts w:ascii="Palatino" w:hAnsi="Palatino"/>
          <w:b/>
          <w:sz w:val="18"/>
          <w:szCs w:val="20"/>
        </w:rPr>
        <w:t>Stena</w:t>
      </w:r>
      <w:proofErr w:type="spellEnd"/>
      <w:r w:rsidRPr="00A63D98">
        <w:rPr>
          <w:rFonts w:ascii="Palatino" w:hAnsi="Palatino"/>
          <w:b/>
          <w:sz w:val="18"/>
          <w:szCs w:val="20"/>
        </w:rPr>
        <w:t xml:space="preserve"> Line </w:t>
      </w:r>
      <w:proofErr w:type="spellStart"/>
      <w:r w:rsidRPr="00A63D98">
        <w:rPr>
          <w:rFonts w:ascii="Palatino" w:hAnsi="Palatino"/>
          <w:b/>
          <w:sz w:val="18"/>
          <w:szCs w:val="20"/>
        </w:rPr>
        <w:t>Newsroom</w:t>
      </w:r>
      <w:proofErr w:type="spellEnd"/>
      <w:r w:rsidRPr="00A63D98">
        <w:rPr>
          <w:rFonts w:ascii="Palatino" w:hAnsi="Palatino"/>
          <w:b/>
          <w:sz w:val="18"/>
          <w:szCs w:val="20"/>
        </w:rPr>
        <w:t xml:space="preserve"> bei </w:t>
      </w:r>
      <w:proofErr w:type="spellStart"/>
      <w:r w:rsidRPr="00A63D98">
        <w:rPr>
          <w:rFonts w:ascii="Palatino" w:hAnsi="Palatino"/>
          <w:b/>
          <w:sz w:val="18"/>
          <w:szCs w:val="20"/>
        </w:rPr>
        <w:t>MyNewsdesk</w:t>
      </w:r>
      <w:proofErr w:type="spellEnd"/>
      <w:r w:rsidRPr="00A63D98">
        <w:rPr>
          <w:rFonts w:ascii="Palatino" w:hAnsi="Palatino"/>
          <w:sz w:val="18"/>
          <w:szCs w:val="20"/>
        </w:rPr>
        <w:t xml:space="preserve"> </w:t>
      </w:r>
      <w:hyperlink r:id="rId9" w:history="1">
        <w:r w:rsidRPr="00A63D98">
          <w:rPr>
            <w:rStyle w:val="Hyperlink"/>
            <w:rFonts w:ascii="Palatino" w:hAnsi="Palatino"/>
            <w:b/>
            <w:sz w:val="18"/>
            <w:szCs w:val="20"/>
          </w:rPr>
          <w:t>http://www.mynewsdesk.com/de/stenaline</w:t>
        </w:r>
      </w:hyperlink>
      <w:r>
        <w:rPr>
          <w:rFonts w:ascii="Palatino" w:hAnsi="Palatino"/>
          <w:sz w:val="22"/>
          <w:szCs w:val="20"/>
        </w:rPr>
        <w:t xml:space="preserve"> </w:t>
      </w:r>
    </w:p>
    <w:p w:rsidR="00454441" w:rsidRDefault="00454441" w:rsidP="00454441">
      <w:pPr>
        <w:pStyle w:val="BodyText"/>
        <w:spacing w:before="120"/>
        <w:ind w:right="1273"/>
        <w:rPr>
          <w:rFonts w:ascii="Palatino" w:hAnsi="Palatino"/>
          <w:sz w:val="18"/>
        </w:rPr>
      </w:pPr>
      <w:r>
        <w:rPr>
          <w:rFonts w:ascii="Palatino" w:hAnsi="Palatino"/>
          <w:sz w:val="18"/>
        </w:rPr>
        <w:t>Für weitere Informationen und bei Fragen wenden Sie sich bitte an:</w:t>
      </w:r>
    </w:p>
    <w:p w:rsidR="00454441" w:rsidRPr="00302BAE" w:rsidRDefault="00454441" w:rsidP="00454441">
      <w:pPr>
        <w:spacing w:before="120"/>
        <w:ind w:right="1273"/>
        <w:jc w:val="both"/>
        <w:rPr>
          <w:rFonts w:ascii="Palatino" w:hAnsi="Palatino"/>
          <w:sz w:val="18"/>
          <w:lang w:val="en-US"/>
        </w:rPr>
      </w:pPr>
      <w:r w:rsidRPr="002233A0">
        <w:rPr>
          <w:rFonts w:ascii="Palatino" w:hAnsi="Palatino"/>
          <w:sz w:val="18"/>
          <w:lang w:val="en-US"/>
        </w:rPr>
        <w:t>Stena Line Scandinavia AB</w:t>
      </w:r>
      <w:r w:rsidRPr="002233A0">
        <w:rPr>
          <w:rFonts w:ascii="Palatino" w:hAnsi="Palatino"/>
          <w:sz w:val="18"/>
          <w:lang w:val="en-US"/>
        </w:rPr>
        <w:tab/>
      </w:r>
      <w:r w:rsidRPr="002233A0">
        <w:rPr>
          <w:rFonts w:ascii="Palatino" w:hAnsi="Palatino"/>
          <w:sz w:val="18"/>
          <w:lang w:val="en-US"/>
        </w:rPr>
        <w:tab/>
      </w:r>
      <w:r w:rsidRPr="002233A0">
        <w:rPr>
          <w:rFonts w:ascii="Palatino" w:hAnsi="Palatino"/>
          <w:sz w:val="18"/>
          <w:lang w:val="en-US"/>
        </w:rPr>
        <w:tab/>
      </w:r>
      <w:r w:rsidRPr="00302BAE">
        <w:rPr>
          <w:rFonts w:ascii="Palatino" w:hAnsi="Palatino"/>
          <w:sz w:val="18"/>
          <w:lang w:val="en-US"/>
        </w:rPr>
        <w:t>Menyesch Public Relations GmbH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</w:rPr>
      </w:pPr>
      <w:r>
        <w:rPr>
          <w:rFonts w:ascii="Palatino" w:hAnsi="Palatino"/>
          <w:sz w:val="18"/>
        </w:rPr>
        <w:t>Martin Wahl</w:t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  <w:t>Mascha Günther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</w:rPr>
      </w:pPr>
      <w:r>
        <w:rPr>
          <w:rFonts w:ascii="Palatino" w:hAnsi="Palatino"/>
          <w:sz w:val="18"/>
        </w:rPr>
        <w:t>Schwedenkai 1</w:t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</w:r>
      <w:r>
        <w:rPr>
          <w:rFonts w:ascii="Palatino" w:hAnsi="Palatino"/>
          <w:sz w:val="18"/>
        </w:rPr>
        <w:tab/>
        <w:t>Kattrepelsbrücke 1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  <w:lang w:val="nl-NL"/>
        </w:rPr>
      </w:pPr>
      <w:r>
        <w:rPr>
          <w:rFonts w:ascii="Palatino" w:hAnsi="Palatino"/>
          <w:sz w:val="18"/>
          <w:lang w:val="nl-NL"/>
        </w:rPr>
        <w:t>D-24103 Kiel</w:t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  <w:t>D-20095 Hamburg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  <w:lang w:val="nl-NL"/>
        </w:rPr>
      </w:pPr>
      <w:r>
        <w:rPr>
          <w:rFonts w:ascii="Palatino" w:hAnsi="Palatino"/>
          <w:sz w:val="18"/>
          <w:lang w:val="nl-NL"/>
        </w:rPr>
        <w:t>Tel.: (04 31) 90 92 47</w:t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  <w:t>Tel.: (040) 36 98 63 12</w:t>
      </w:r>
    </w:p>
    <w:p w:rsidR="00454441" w:rsidRDefault="00454441" w:rsidP="00454441">
      <w:pPr>
        <w:ind w:right="1273"/>
        <w:jc w:val="both"/>
        <w:rPr>
          <w:rFonts w:ascii="Palatino" w:hAnsi="Palatino"/>
          <w:sz w:val="18"/>
          <w:lang w:val="it-IT"/>
        </w:rPr>
      </w:pPr>
      <w:r>
        <w:rPr>
          <w:rFonts w:ascii="Palatino" w:hAnsi="Palatino"/>
          <w:sz w:val="18"/>
          <w:lang w:val="it-IT"/>
        </w:rPr>
        <w:t>E-Mail: martin.wahl@StenaLine.com</w:t>
      </w:r>
      <w:r>
        <w:rPr>
          <w:rFonts w:ascii="Palatino" w:hAnsi="Palatino"/>
          <w:sz w:val="18"/>
          <w:lang w:val="it-IT"/>
        </w:rPr>
        <w:tab/>
      </w:r>
      <w:r>
        <w:rPr>
          <w:rFonts w:ascii="Palatino" w:hAnsi="Palatino"/>
          <w:sz w:val="18"/>
          <w:lang w:val="it-IT"/>
        </w:rPr>
        <w:tab/>
        <w:t>E-Mail: stenaline@m-pr.de</w:t>
      </w:r>
    </w:p>
    <w:p w:rsidR="00454441" w:rsidRPr="000B7594" w:rsidRDefault="00454441" w:rsidP="00454441">
      <w:pPr>
        <w:ind w:right="1273"/>
        <w:jc w:val="both"/>
        <w:rPr>
          <w:rFonts w:ascii="Palatino" w:hAnsi="Palatino"/>
          <w:b/>
          <w:color w:val="000000"/>
          <w:sz w:val="18"/>
          <w:szCs w:val="20"/>
          <w:lang w:val="nl-NL"/>
        </w:rPr>
      </w:pPr>
      <w:r>
        <w:rPr>
          <w:rFonts w:ascii="Palatino" w:hAnsi="Palatino"/>
          <w:sz w:val="18"/>
          <w:lang w:val="nl-NL"/>
        </w:rPr>
        <w:t>Internet: www.StenaLine.de</w:t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</w:r>
      <w:r>
        <w:rPr>
          <w:rFonts w:ascii="Palatino" w:hAnsi="Palatino"/>
          <w:sz w:val="18"/>
          <w:lang w:val="nl-NL"/>
        </w:rPr>
        <w:tab/>
        <w:t>Internet: www.m-pr.de</w:t>
      </w:r>
    </w:p>
    <w:p w:rsidR="00454441" w:rsidRPr="000B7594" w:rsidRDefault="00454441" w:rsidP="00454441">
      <w:pPr>
        <w:spacing w:line="360" w:lineRule="auto"/>
        <w:ind w:right="706"/>
        <w:jc w:val="both"/>
        <w:rPr>
          <w:rFonts w:ascii="Palatino" w:hAnsi="Palatino"/>
          <w:sz w:val="22"/>
          <w:szCs w:val="20"/>
          <w:lang w:val="nl-NL"/>
        </w:rPr>
      </w:pPr>
      <w:bookmarkStart w:id="0" w:name="_GoBack"/>
      <w:bookmarkEnd w:id="0"/>
    </w:p>
    <w:p w:rsidR="00454441" w:rsidRPr="000503D8" w:rsidRDefault="00454441" w:rsidP="00454441">
      <w:pPr>
        <w:ind w:right="706"/>
        <w:jc w:val="both"/>
        <w:rPr>
          <w:rFonts w:ascii="Palatino" w:hAnsi="Palatino"/>
          <w:b/>
          <w:color w:val="000000"/>
          <w:sz w:val="18"/>
        </w:rPr>
      </w:pPr>
      <w:r>
        <w:rPr>
          <w:rFonts w:ascii="Palatino" w:hAnsi="Palatino"/>
          <w:b/>
          <w:color w:val="000000"/>
          <w:sz w:val="18"/>
        </w:rPr>
        <w:t>Ü</w:t>
      </w:r>
      <w:r w:rsidRPr="000503D8">
        <w:rPr>
          <w:rFonts w:ascii="Palatino" w:hAnsi="Palatino"/>
          <w:b/>
          <w:color w:val="000000"/>
          <w:sz w:val="18"/>
        </w:rPr>
        <w:t xml:space="preserve">ber Stena Line </w:t>
      </w:r>
    </w:p>
    <w:p w:rsidR="00454441" w:rsidRPr="000C172E" w:rsidRDefault="00454441" w:rsidP="000C172E">
      <w:pPr>
        <w:ind w:right="706"/>
        <w:jc w:val="both"/>
      </w:pPr>
      <w:r w:rsidRPr="003F1DFF">
        <w:rPr>
          <w:rFonts w:ascii="Palatino" w:hAnsi="Palatino"/>
          <w:color w:val="000000"/>
          <w:sz w:val="18"/>
        </w:rPr>
        <w:t xml:space="preserve">Seit ihrer Gründung im Jahr 1962 hat sich die schwedische Reederei Stena </w:t>
      </w:r>
      <w:r>
        <w:rPr>
          <w:rFonts w:ascii="Palatino" w:hAnsi="Palatino"/>
          <w:color w:val="000000"/>
          <w:sz w:val="18"/>
        </w:rPr>
        <w:t xml:space="preserve">Line zu einem der größten </w:t>
      </w:r>
      <w:r>
        <w:rPr>
          <w:rFonts w:ascii="Palatino" w:hAnsi="Palatino"/>
          <w:color w:val="000000"/>
          <w:sz w:val="18"/>
        </w:rPr>
        <w:br/>
        <w:t>Fähr</w:t>
      </w:r>
      <w:r w:rsidRPr="003F1DFF">
        <w:rPr>
          <w:rFonts w:ascii="Palatino" w:hAnsi="Palatino"/>
          <w:color w:val="000000"/>
          <w:sz w:val="18"/>
        </w:rPr>
        <w:t xml:space="preserve">unternehmen der Welt entwickelt. Im Jahr 2013 </w:t>
      </w:r>
      <w:r>
        <w:rPr>
          <w:rFonts w:ascii="Palatino" w:hAnsi="Palatino"/>
          <w:color w:val="000000"/>
          <w:sz w:val="18"/>
        </w:rPr>
        <w:t>transportierte die Flotte</w:t>
      </w:r>
      <w:r w:rsidRPr="003F1DFF">
        <w:rPr>
          <w:rFonts w:ascii="Palatino" w:hAnsi="Palatino"/>
          <w:color w:val="000000"/>
          <w:sz w:val="18"/>
        </w:rPr>
        <w:t xml:space="preserve"> etwa 14,6 Millionen Passagiere, 3 Millionen Autos und</w:t>
      </w:r>
      <w:r>
        <w:rPr>
          <w:rFonts w:ascii="Palatino" w:hAnsi="Palatino"/>
          <w:color w:val="000000"/>
          <w:sz w:val="18"/>
        </w:rPr>
        <w:t xml:space="preserve"> 2 Millionen Frachteinheiten zw</w:t>
      </w:r>
      <w:r w:rsidRPr="003F1DFF">
        <w:rPr>
          <w:rFonts w:ascii="Palatino" w:hAnsi="Palatino"/>
          <w:color w:val="000000"/>
          <w:sz w:val="18"/>
        </w:rPr>
        <w:t>ischen den Niederlanden und Großbritannien, auf der Irischen See sowi</w:t>
      </w:r>
      <w:r>
        <w:rPr>
          <w:rFonts w:ascii="Palatino" w:hAnsi="Palatino"/>
          <w:color w:val="000000"/>
          <w:sz w:val="18"/>
        </w:rPr>
        <w:t>e auf der Ostsee zwischen Däne</w:t>
      </w:r>
      <w:r w:rsidRPr="003F1DFF">
        <w:rPr>
          <w:rFonts w:ascii="Palatino" w:hAnsi="Palatino"/>
          <w:color w:val="000000"/>
          <w:sz w:val="18"/>
        </w:rPr>
        <w:t>mark, Norwegen, Schweden, Polen, Lettland und Deutsc</w:t>
      </w:r>
      <w:r>
        <w:rPr>
          <w:rFonts w:ascii="Palatino" w:hAnsi="Palatino"/>
          <w:color w:val="000000"/>
          <w:sz w:val="18"/>
        </w:rPr>
        <w:t xml:space="preserve">hland. Die Flotte besteht aktuell aus 39 Schiffen, die Ziele auf 23 Routen anfahren. Darüber hinaus gehören </w:t>
      </w:r>
      <w:r w:rsidRPr="003F1DFF">
        <w:rPr>
          <w:rFonts w:ascii="Palatino" w:hAnsi="Palatino"/>
          <w:color w:val="000000"/>
          <w:sz w:val="18"/>
        </w:rPr>
        <w:t>umfangreiche Pauschal- und Serviceangebote zu den Leistungen des Unternehmens.  Stena Line operiert in Deutschland von vier Häfen und zwei Standorte</w:t>
      </w:r>
      <w:r>
        <w:rPr>
          <w:rFonts w:ascii="Palatino" w:hAnsi="Palatino"/>
          <w:color w:val="000000"/>
          <w:sz w:val="18"/>
        </w:rPr>
        <w:t>n aus, der Sten</w:t>
      </w:r>
      <w:r w:rsidRPr="003F1DFF">
        <w:rPr>
          <w:rFonts w:ascii="Palatino" w:hAnsi="Palatino"/>
          <w:color w:val="000000"/>
          <w:sz w:val="18"/>
        </w:rPr>
        <w:t>a Line GmbH &amp; Co. KG in Rostock sowie Stena Line in Kiel als Betriebsstätte der Stena Line Scandinavia AB, Göteborg.</w:t>
      </w:r>
      <w:r>
        <w:rPr>
          <w:rFonts w:ascii="Palatino" w:hAnsi="Palatino"/>
          <w:color w:val="000000"/>
          <w:sz w:val="18"/>
        </w:rPr>
        <w:t xml:space="preserve"> </w:t>
      </w:r>
      <w:hyperlink r:id="rId10" w:history="1">
        <w:r>
          <w:rPr>
            <w:rStyle w:val="Hyperlink"/>
            <w:rFonts w:ascii="Palatino" w:hAnsi="Palatino"/>
            <w:sz w:val="18"/>
          </w:rPr>
          <w:t>www.StenaLine.de</w:t>
        </w:r>
      </w:hyperlink>
      <w:r w:rsidR="000C172E">
        <w:rPr>
          <w:rFonts w:ascii="Palatino" w:hAnsi="Palatino"/>
          <w:sz w:val="18"/>
          <w:lang w:val="nl-NL"/>
        </w:rPr>
        <w:tab/>
      </w:r>
    </w:p>
    <w:sectPr w:rsidR="00454441" w:rsidRPr="000C172E" w:rsidSect="001124F0">
      <w:headerReference w:type="default" r:id="rId11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A91" w:rsidRDefault="00E37A91">
      <w:r>
        <w:separator/>
      </w:r>
    </w:p>
  </w:endnote>
  <w:endnote w:type="continuationSeparator" w:id="0">
    <w:p w:rsidR="00E37A91" w:rsidRDefault="00E37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A91" w:rsidRDefault="00E37A91">
      <w:r>
        <w:separator/>
      </w:r>
    </w:p>
  </w:footnote>
  <w:footnote w:type="continuationSeparator" w:id="0">
    <w:p w:rsidR="00E37A91" w:rsidRDefault="00E37A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4F0" w:rsidRPr="003D781F" w:rsidRDefault="001124F0" w:rsidP="001124F0">
    <w:pPr>
      <w:pStyle w:val="Header"/>
      <w:tabs>
        <w:tab w:val="clear" w:pos="9072"/>
        <w:tab w:val="right" w:pos="8364"/>
      </w:tabs>
      <w:ind w:left="-709" w:right="140"/>
      <w:jc w:val="right"/>
      <w:rPr>
        <w:sz w:val="32"/>
      </w:rPr>
    </w:pPr>
    <w:r>
      <w:rPr>
        <w:rFonts w:ascii="Palatino" w:hAnsi="Palatino"/>
        <w:b/>
        <w:noProof/>
        <w:sz w:val="22"/>
        <w:lang w:val="en-US" w:eastAsia="en-US"/>
      </w:rPr>
      <w:drawing>
        <wp:inline distT="0" distB="0" distL="0" distR="0" wp14:anchorId="1F219C62" wp14:editId="677920FC">
          <wp:extent cx="1475117" cy="515570"/>
          <wp:effectExtent l="0" t="0" r="0" b="0"/>
          <wp:docPr id="2" name="Picture 2" descr="Z:\Bilddaten\Sonstiges\Stena Line Logos\Stena Logos ALT\SLLOGO4C -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Bilddaten\Sonstiges\Stena Line Logos\Stena Logos ALT\SLLOGO4C - Cop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5026" cy="515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124F0" w:rsidRDefault="001124F0" w:rsidP="001124F0">
    <w:pPr>
      <w:pStyle w:val="Header"/>
      <w:rPr>
        <w:rFonts w:ascii="Palatino" w:hAnsi="Palatino"/>
        <w:b/>
        <w:sz w:val="22"/>
      </w:rPr>
    </w:pPr>
  </w:p>
  <w:p w:rsidR="001124F0" w:rsidRDefault="001124F0" w:rsidP="001124F0">
    <w:pPr>
      <w:pStyle w:val="Header"/>
      <w:rPr>
        <w:rFonts w:ascii="Palatino" w:hAnsi="Palatino"/>
        <w:b/>
        <w:sz w:val="22"/>
      </w:rPr>
    </w:pPr>
    <w:r>
      <w:rPr>
        <w:rFonts w:ascii="Palatino" w:hAnsi="Palatino"/>
        <w:b/>
        <w:sz w:val="22"/>
      </w:rPr>
      <w:t xml:space="preserve">Pressemitteilung +++ Seite </w:t>
    </w:r>
    <w:r>
      <w:rPr>
        <w:rFonts w:ascii="Palatino" w:hAnsi="Palatino"/>
        <w:b/>
        <w:sz w:val="22"/>
      </w:rPr>
      <w:fldChar w:fldCharType="begin"/>
    </w:r>
    <w:r>
      <w:rPr>
        <w:rFonts w:ascii="Palatino" w:hAnsi="Palatino"/>
        <w:b/>
        <w:sz w:val="22"/>
      </w:rPr>
      <w:instrText xml:space="preserve"> PAGE </w:instrText>
    </w:r>
    <w:r>
      <w:rPr>
        <w:rFonts w:ascii="Palatino" w:hAnsi="Palatino"/>
        <w:b/>
        <w:sz w:val="22"/>
      </w:rPr>
      <w:fldChar w:fldCharType="separate"/>
    </w:r>
    <w:r w:rsidR="0081706E">
      <w:rPr>
        <w:rFonts w:ascii="Palatino" w:hAnsi="Palatino"/>
        <w:b/>
        <w:noProof/>
        <w:sz w:val="22"/>
      </w:rPr>
      <w:t>1</w:t>
    </w:r>
    <w:r>
      <w:rPr>
        <w:rFonts w:ascii="Palatino" w:hAnsi="Palatino"/>
        <w:b/>
        <w:sz w:val="22"/>
      </w:rPr>
      <w:fldChar w:fldCharType="end"/>
    </w:r>
    <w:r>
      <w:rPr>
        <w:rFonts w:ascii="Palatino" w:hAnsi="Palatino"/>
        <w:b/>
        <w:sz w:val="22"/>
      </w:rPr>
      <w:t xml:space="preserve"> von </w:t>
    </w:r>
    <w:r>
      <w:rPr>
        <w:rStyle w:val="PageNumber"/>
        <w:b/>
        <w:sz w:val="22"/>
      </w:rPr>
      <w:fldChar w:fldCharType="begin"/>
    </w:r>
    <w:r>
      <w:rPr>
        <w:rStyle w:val="PageNumber"/>
        <w:b/>
        <w:sz w:val="22"/>
      </w:rPr>
      <w:instrText xml:space="preserve"> NUMPAGES </w:instrText>
    </w:r>
    <w:r>
      <w:rPr>
        <w:rStyle w:val="PageNumber"/>
        <w:b/>
        <w:sz w:val="22"/>
      </w:rPr>
      <w:fldChar w:fldCharType="separate"/>
    </w:r>
    <w:r w:rsidR="0081706E">
      <w:rPr>
        <w:rStyle w:val="PageNumber"/>
        <w:b/>
        <w:noProof/>
        <w:sz w:val="22"/>
      </w:rPr>
      <w:t>1</w:t>
    </w:r>
    <w:r>
      <w:rPr>
        <w:rStyle w:val="PageNumber"/>
        <w:b/>
        <w:sz w:val="22"/>
      </w:rPr>
      <w:fldChar w:fldCharType="end"/>
    </w:r>
  </w:p>
  <w:p w:rsidR="001124F0" w:rsidRDefault="001124F0" w:rsidP="001124F0">
    <w:pPr>
      <w:pStyle w:val="Header"/>
    </w:pPr>
  </w:p>
  <w:p w:rsidR="001124F0" w:rsidRDefault="001124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F577E"/>
    <w:multiLevelType w:val="hybridMultilevel"/>
    <w:tmpl w:val="05F28A1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724239"/>
    <w:multiLevelType w:val="hybridMultilevel"/>
    <w:tmpl w:val="7F94B0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327"/>
    <w:rsid w:val="00011FB5"/>
    <w:rsid w:val="00025C1F"/>
    <w:rsid w:val="000361C5"/>
    <w:rsid w:val="00043368"/>
    <w:rsid w:val="00057C55"/>
    <w:rsid w:val="00077FE4"/>
    <w:rsid w:val="00095501"/>
    <w:rsid w:val="000C172E"/>
    <w:rsid w:val="000E274B"/>
    <w:rsid w:val="000F2BEB"/>
    <w:rsid w:val="000F3BED"/>
    <w:rsid w:val="001124F0"/>
    <w:rsid w:val="00135293"/>
    <w:rsid w:val="0017656C"/>
    <w:rsid w:val="001F108B"/>
    <w:rsid w:val="00202B1C"/>
    <w:rsid w:val="0020741C"/>
    <w:rsid w:val="00252101"/>
    <w:rsid w:val="00252C6D"/>
    <w:rsid w:val="00256F2F"/>
    <w:rsid w:val="002621B1"/>
    <w:rsid w:val="00310C98"/>
    <w:rsid w:val="00335302"/>
    <w:rsid w:val="00370DB3"/>
    <w:rsid w:val="00390C3C"/>
    <w:rsid w:val="003C58AD"/>
    <w:rsid w:val="003E1470"/>
    <w:rsid w:val="003E4177"/>
    <w:rsid w:val="003E539F"/>
    <w:rsid w:val="00404AB7"/>
    <w:rsid w:val="004243F6"/>
    <w:rsid w:val="004530EB"/>
    <w:rsid w:val="00454441"/>
    <w:rsid w:val="0047186C"/>
    <w:rsid w:val="0047418D"/>
    <w:rsid w:val="00482A1E"/>
    <w:rsid w:val="004A3A82"/>
    <w:rsid w:val="004B027E"/>
    <w:rsid w:val="004B605C"/>
    <w:rsid w:val="004B7529"/>
    <w:rsid w:val="004D5554"/>
    <w:rsid w:val="004F705D"/>
    <w:rsid w:val="005169FD"/>
    <w:rsid w:val="00523FD4"/>
    <w:rsid w:val="00524B9E"/>
    <w:rsid w:val="0053575B"/>
    <w:rsid w:val="00551327"/>
    <w:rsid w:val="00572698"/>
    <w:rsid w:val="00587B4A"/>
    <w:rsid w:val="005A52C7"/>
    <w:rsid w:val="005C6B04"/>
    <w:rsid w:val="0061629B"/>
    <w:rsid w:val="00620B66"/>
    <w:rsid w:val="00641AA9"/>
    <w:rsid w:val="00653F38"/>
    <w:rsid w:val="0066371C"/>
    <w:rsid w:val="006666BF"/>
    <w:rsid w:val="00693759"/>
    <w:rsid w:val="006D1B9B"/>
    <w:rsid w:val="006E4384"/>
    <w:rsid w:val="006E5881"/>
    <w:rsid w:val="006E7953"/>
    <w:rsid w:val="00756AE7"/>
    <w:rsid w:val="00757635"/>
    <w:rsid w:val="007716E9"/>
    <w:rsid w:val="007D1E50"/>
    <w:rsid w:val="007F40B3"/>
    <w:rsid w:val="0081706E"/>
    <w:rsid w:val="00820811"/>
    <w:rsid w:val="008309B6"/>
    <w:rsid w:val="00855758"/>
    <w:rsid w:val="00890567"/>
    <w:rsid w:val="008C578D"/>
    <w:rsid w:val="008D0975"/>
    <w:rsid w:val="008E3261"/>
    <w:rsid w:val="008E7FA9"/>
    <w:rsid w:val="00925264"/>
    <w:rsid w:val="009259C3"/>
    <w:rsid w:val="00945403"/>
    <w:rsid w:val="00965008"/>
    <w:rsid w:val="009A0627"/>
    <w:rsid w:val="009A16A0"/>
    <w:rsid w:val="009B690D"/>
    <w:rsid w:val="009D11DC"/>
    <w:rsid w:val="009D3423"/>
    <w:rsid w:val="00A0213F"/>
    <w:rsid w:val="00A17DDB"/>
    <w:rsid w:val="00A52524"/>
    <w:rsid w:val="00A63D98"/>
    <w:rsid w:val="00A77388"/>
    <w:rsid w:val="00A77F3C"/>
    <w:rsid w:val="00A9268A"/>
    <w:rsid w:val="00A9592E"/>
    <w:rsid w:val="00A97686"/>
    <w:rsid w:val="00AB562E"/>
    <w:rsid w:val="00AF6CE5"/>
    <w:rsid w:val="00B27E4D"/>
    <w:rsid w:val="00B40C00"/>
    <w:rsid w:val="00B90F83"/>
    <w:rsid w:val="00BC090F"/>
    <w:rsid w:val="00BE02DE"/>
    <w:rsid w:val="00C3474D"/>
    <w:rsid w:val="00C36ABC"/>
    <w:rsid w:val="00C47D03"/>
    <w:rsid w:val="00C720B5"/>
    <w:rsid w:val="00C80700"/>
    <w:rsid w:val="00C86A10"/>
    <w:rsid w:val="00CB01F8"/>
    <w:rsid w:val="00CB7B3E"/>
    <w:rsid w:val="00CC0AEA"/>
    <w:rsid w:val="00CC0FCD"/>
    <w:rsid w:val="00D015C5"/>
    <w:rsid w:val="00D06570"/>
    <w:rsid w:val="00D06E7B"/>
    <w:rsid w:val="00D114F7"/>
    <w:rsid w:val="00D163EE"/>
    <w:rsid w:val="00D52E09"/>
    <w:rsid w:val="00D73F78"/>
    <w:rsid w:val="00D8603D"/>
    <w:rsid w:val="00DA3818"/>
    <w:rsid w:val="00DA6460"/>
    <w:rsid w:val="00DA6519"/>
    <w:rsid w:val="00DC0BB6"/>
    <w:rsid w:val="00DC7120"/>
    <w:rsid w:val="00DE562B"/>
    <w:rsid w:val="00E011E8"/>
    <w:rsid w:val="00E106D7"/>
    <w:rsid w:val="00E126D7"/>
    <w:rsid w:val="00E37A91"/>
    <w:rsid w:val="00E85A2C"/>
    <w:rsid w:val="00F03570"/>
    <w:rsid w:val="00F15472"/>
    <w:rsid w:val="00F176D6"/>
    <w:rsid w:val="00F36DB4"/>
    <w:rsid w:val="00F466CF"/>
    <w:rsid w:val="00F74672"/>
    <w:rsid w:val="00F769E6"/>
    <w:rsid w:val="00FA196E"/>
    <w:rsid w:val="00FF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513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PageNumber">
    <w:name w:val="page number"/>
    <w:basedOn w:val="DefaultParagraphFont"/>
    <w:uiPriority w:val="99"/>
    <w:rsid w:val="00551327"/>
    <w:rPr>
      <w:rFonts w:cs="Times New Roman"/>
    </w:rPr>
  </w:style>
  <w:style w:type="paragraph" w:styleId="BodyText3">
    <w:name w:val="Body Text 3"/>
    <w:basedOn w:val="Normal"/>
    <w:link w:val="BodyText3Char"/>
    <w:uiPriority w:val="99"/>
    <w:rsid w:val="00551327"/>
    <w:pPr>
      <w:spacing w:line="360" w:lineRule="auto"/>
      <w:ind w:right="792"/>
    </w:pPr>
    <w:rPr>
      <w:rFonts w:ascii="Palatino" w:hAnsi="Palatino"/>
      <w:sz w:val="22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551327"/>
    <w:rPr>
      <w:rFonts w:ascii="Palatino" w:eastAsia="Times New Roman" w:hAnsi="Palatino" w:cs="Times New Roman"/>
      <w:szCs w:val="20"/>
      <w:lang w:eastAsia="de-DE"/>
    </w:rPr>
  </w:style>
  <w:style w:type="paragraph" w:styleId="BodyText">
    <w:name w:val="Body Text"/>
    <w:basedOn w:val="Normal"/>
    <w:link w:val="BodyTextChar"/>
    <w:uiPriority w:val="99"/>
    <w:rsid w:val="005513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DefaultParagraphFont"/>
    <w:uiPriority w:val="99"/>
    <w:rsid w:val="00551327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327"/>
    <w:rPr>
      <w:rFonts w:ascii="Tahoma" w:eastAsia="Times New Roman" w:hAnsi="Tahoma" w:cs="Tahoma"/>
      <w:sz w:val="16"/>
      <w:szCs w:val="16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8E7F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F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FA9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F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FA9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customStyle="1" w:styleId="bullet-li">
    <w:name w:val="bullet-li"/>
    <w:basedOn w:val="DefaultParagraphFont"/>
    <w:rsid w:val="009D11DC"/>
  </w:style>
  <w:style w:type="paragraph" w:styleId="ListParagraph">
    <w:name w:val="List Paragraph"/>
    <w:basedOn w:val="Normal"/>
    <w:uiPriority w:val="34"/>
    <w:qFormat/>
    <w:rsid w:val="004B7529"/>
    <w:pPr>
      <w:ind w:left="720"/>
      <w:contextualSpacing/>
    </w:pPr>
  </w:style>
  <w:style w:type="character" w:customStyle="1" w:styleId="hps">
    <w:name w:val="hps"/>
    <w:basedOn w:val="DefaultParagraphFont"/>
    <w:rsid w:val="00D8603D"/>
  </w:style>
  <w:style w:type="character" w:customStyle="1" w:styleId="hascaption">
    <w:name w:val="hascaption"/>
    <w:basedOn w:val="DefaultParagraphFont"/>
    <w:rsid w:val="00E106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513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PageNumber">
    <w:name w:val="page number"/>
    <w:basedOn w:val="DefaultParagraphFont"/>
    <w:uiPriority w:val="99"/>
    <w:rsid w:val="00551327"/>
    <w:rPr>
      <w:rFonts w:cs="Times New Roman"/>
    </w:rPr>
  </w:style>
  <w:style w:type="paragraph" w:styleId="BodyText3">
    <w:name w:val="Body Text 3"/>
    <w:basedOn w:val="Normal"/>
    <w:link w:val="BodyText3Char"/>
    <w:uiPriority w:val="99"/>
    <w:rsid w:val="00551327"/>
    <w:pPr>
      <w:spacing w:line="360" w:lineRule="auto"/>
      <w:ind w:right="792"/>
    </w:pPr>
    <w:rPr>
      <w:rFonts w:ascii="Palatino" w:hAnsi="Palatino"/>
      <w:sz w:val="22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551327"/>
    <w:rPr>
      <w:rFonts w:ascii="Palatino" w:eastAsia="Times New Roman" w:hAnsi="Palatino" w:cs="Times New Roman"/>
      <w:szCs w:val="20"/>
      <w:lang w:eastAsia="de-DE"/>
    </w:rPr>
  </w:style>
  <w:style w:type="paragraph" w:styleId="BodyText">
    <w:name w:val="Body Text"/>
    <w:basedOn w:val="Normal"/>
    <w:link w:val="BodyTextChar"/>
    <w:uiPriority w:val="99"/>
    <w:rsid w:val="005513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51327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DefaultParagraphFont"/>
    <w:uiPriority w:val="99"/>
    <w:rsid w:val="00551327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327"/>
    <w:rPr>
      <w:rFonts w:ascii="Tahoma" w:eastAsia="Times New Roman" w:hAnsi="Tahoma" w:cs="Tahoma"/>
      <w:sz w:val="16"/>
      <w:szCs w:val="16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8E7F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F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FA9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F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FA9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customStyle="1" w:styleId="bullet-li">
    <w:name w:val="bullet-li"/>
    <w:basedOn w:val="DefaultParagraphFont"/>
    <w:rsid w:val="009D11DC"/>
  </w:style>
  <w:style w:type="paragraph" w:styleId="ListParagraph">
    <w:name w:val="List Paragraph"/>
    <w:basedOn w:val="Normal"/>
    <w:uiPriority w:val="34"/>
    <w:qFormat/>
    <w:rsid w:val="004B7529"/>
    <w:pPr>
      <w:ind w:left="720"/>
      <w:contextualSpacing/>
    </w:pPr>
  </w:style>
  <w:style w:type="character" w:customStyle="1" w:styleId="hps">
    <w:name w:val="hps"/>
    <w:basedOn w:val="DefaultParagraphFont"/>
    <w:rsid w:val="00D8603D"/>
  </w:style>
  <w:style w:type="character" w:customStyle="1" w:styleId="hascaption">
    <w:name w:val="hascaption"/>
    <w:basedOn w:val="DefaultParagraphFont"/>
    <w:rsid w:val="00E10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tenaLine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ynewsdesk.com/de/stenalin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29EB1-EB97-459E-81FB-B451F2D9A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Marlene Vauth</dc:creator>
  <cp:lastModifiedBy>Martin Wahl</cp:lastModifiedBy>
  <cp:revision>5</cp:revision>
  <cp:lastPrinted>2014-11-13T16:51:00Z</cp:lastPrinted>
  <dcterms:created xsi:type="dcterms:W3CDTF">2014-11-13T16:33:00Z</dcterms:created>
  <dcterms:modified xsi:type="dcterms:W3CDTF">2014-11-13T16:51:00Z</dcterms:modified>
</cp:coreProperties>
</file>