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1FCEA" w14:textId="77777777" w:rsidR="007250C0" w:rsidRPr="003D33DC" w:rsidRDefault="007250C0" w:rsidP="007934DF">
      <w:pPr>
        <w:rPr>
          <w:rFonts w:ascii="Calibri" w:hAnsi="Calibri" w:cs="Calibri"/>
          <w:b/>
          <w:color w:val="000000" w:themeColor="text1"/>
        </w:rPr>
      </w:pPr>
    </w:p>
    <w:p w14:paraId="0DABC241" w14:textId="77777777" w:rsidR="007934DF" w:rsidRPr="003D33DC" w:rsidRDefault="007934DF" w:rsidP="007934DF">
      <w:pPr>
        <w:rPr>
          <w:rFonts w:ascii="Calibri" w:hAnsi="Calibri" w:cs="Calibri"/>
          <w:b/>
          <w:color w:val="000000" w:themeColor="text1"/>
        </w:rPr>
      </w:pPr>
      <w:r w:rsidRPr="003D33DC">
        <w:rPr>
          <w:rFonts w:ascii="Calibri" w:hAnsi="Calibri" w:cs="Calibri"/>
          <w:b/>
          <w:color w:val="000000" w:themeColor="text1"/>
        </w:rPr>
        <w:t>PRESSEMITTEILUNG</w:t>
      </w:r>
    </w:p>
    <w:p w14:paraId="1147E6BF" w14:textId="77777777" w:rsidR="007934DF" w:rsidRPr="003D33DC" w:rsidRDefault="007934DF" w:rsidP="007934DF">
      <w:pPr>
        <w:rPr>
          <w:rFonts w:ascii="Calibri" w:hAnsi="Calibri" w:cs="Calibri"/>
          <w:color w:val="000000" w:themeColor="text1"/>
        </w:rPr>
      </w:pPr>
    </w:p>
    <w:p w14:paraId="0E6BEA88" w14:textId="5CBBA274" w:rsidR="007934DF" w:rsidRPr="003D33DC" w:rsidRDefault="00E436EB" w:rsidP="00323D37">
      <w:pPr>
        <w:jc w:val="both"/>
        <w:rPr>
          <w:rFonts w:ascii="Calibri" w:hAnsi="Calibri" w:cs="Calibri"/>
        </w:rPr>
      </w:pPr>
      <w:r>
        <w:rPr>
          <w:rFonts w:ascii="Calibri" w:hAnsi="Calibri" w:cs="Calibri"/>
        </w:rPr>
        <w:t>03</w:t>
      </w:r>
      <w:r w:rsidR="007934DF" w:rsidRPr="003D33DC">
        <w:rPr>
          <w:rFonts w:ascii="Calibri" w:hAnsi="Calibri" w:cs="Calibri"/>
        </w:rPr>
        <w:t xml:space="preserve">. </w:t>
      </w:r>
      <w:r w:rsidR="00A63A0D">
        <w:rPr>
          <w:rFonts w:ascii="Calibri" w:hAnsi="Calibri" w:cs="Calibri"/>
        </w:rPr>
        <w:t>J</w:t>
      </w:r>
      <w:r w:rsidR="00E60D5B">
        <w:rPr>
          <w:rFonts w:ascii="Calibri" w:hAnsi="Calibri" w:cs="Calibri"/>
        </w:rPr>
        <w:t>uli</w:t>
      </w:r>
      <w:r w:rsidR="000C7327" w:rsidRPr="003D33DC">
        <w:rPr>
          <w:rFonts w:ascii="Calibri" w:hAnsi="Calibri" w:cs="Calibri"/>
        </w:rPr>
        <w:t xml:space="preserve"> 2017</w:t>
      </w:r>
    </w:p>
    <w:p w14:paraId="21EBB809" w14:textId="79054660" w:rsidR="00667924" w:rsidRPr="003D33DC" w:rsidRDefault="007934DF" w:rsidP="00323D37">
      <w:pPr>
        <w:contextualSpacing/>
        <w:jc w:val="both"/>
        <w:rPr>
          <w:rFonts w:ascii="Calibri" w:hAnsi="Calibri" w:cs="Calibri"/>
        </w:rPr>
      </w:pPr>
      <w:r w:rsidRPr="003D33DC">
        <w:rPr>
          <w:rFonts w:ascii="Calibri" w:hAnsi="Calibri" w:cs="Calibri"/>
        </w:rPr>
        <w:t xml:space="preserve"> </w:t>
      </w:r>
    </w:p>
    <w:p w14:paraId="74E99F49" w14:textId="77777777" w:rsidR="007934DF" w:rsidRPr="003D33DC" w:rsidRDefault="007934DF" w:rsidP="00323D37">
      <w:pPr>
        <w:contextualSpacing/>
        <w:jc w:val="both"/>
        <w:rPr>
          <w:rFonts w:ascii="Calibri" w:hAnsi="Calibri" w:cs="Calibri"/>
          <w:b/>
        </w:rPr>
      </w:pPr>
    </w:p>
    <w:p w14:paraId="6CA58DCA" w14:textId="4C8DA119" w:rsidR="00F96B03" w:rsidRPr="003D33DC" w:rsidRDefault="00521C14" w:rsidP="002A3F04">
      <w:pPr>
        <w:rPr>
          <w:rFonts w:ascii="Calibri" w:hAnsi="Calibri" w:cstheme="minorHAnsi"/>
          <w:b/>
          <w:lang w:bidi="en-GB"/>
        </w:rPr>
      </w:pPr>
      <w:r>
        <w:rPr>
          <w:rFonts w:ascii="Calibri" w:hAnsi="Calibri" w:cstheme="minorHAnsi"/>
          <w:b/>
          <w:lang w:bidi="en-GB"/>
        </w:rPr>
        <w:t>Gruppenreise</w:t>
      </w:r>
      <w:r w:rsidR="00526A0D">
        <w:rPr>
          <w:rFonts w:ascii="Calibri" w:hAnsi="Calibri" w:cstheme="minorHAnsi"/>
          <w:b/>
          <w:lang w:bidi="en-GB"/>
        </w:rPr>
        <w:t>n</w:t>
      </w:r>
      <w:r>
        <w:rPr>
          <w:rFonts w:ascii="Calibri" w:hAnsi="Calibri" w:cstheme="minorHAnsi"/>
          <w:b/>
          <w:lang w:bidi="en-GB"/>
        </w:rPr>
        <w:t xml:space="preserve"> </w:t>
      </w:r>
      <w:proofErr w:type="gramStart"/>
      <w:r w:rsidR="00C87C6C">
        <w:rPr>
          <w:rFonts w:ascii="Calibri" w:hAnsi="Calibri" w:cstheme="minorHAnsi"/>
          <w:b/>
          <w:lang w:bidi="en-GB"/>
        </w:rPr>
        <w:t>leicht gemacht</w:t>
      </w:r>
      <w:proofErr w:type="gramEnd"/>
      <w:r w:rsidR="00C87C6C">
        <w:rPr>
          <w:rFonts w:ascii="Calibri" w:hAnsi="Calibri" w:cstheme="minorHAnsi"/>
          <w:b/>
          <w:lang w:bidi="en-GB"/>
        </w:rPr>
        <w:t xml:space="preserve"> – mit </w:t>
      </w:r>
      <w:proofErr w:type="spellStart"/>
      <w:r w:rsidR="00C87C6C">
        <w:rPr>
          <w:rFonts w:ascii="Calibri" w:hAnsi="Calibri" w:cstheme="minorHAnsi"/>
          <w:b/>
          <w:lang w:bidi="en-GB"/>
        </w:rPr>
        <w:t>Stena</w:t>
      </w:r>
      <w:proofErr w:type="spellEnd"/>
      <w:r w:rsidR="00C87C6C">
        <w:rPr>
          <w:rFonts w:ascii="Calibri" w:hAnsi="Calibri" w:cstheme="minorHAnsi"/>
          <w:b/>
          <w:lang w:bidi="en-GB"/>
        </w:rPr>
        <w:t xml:space="preserve"> Line nach Skandinavien, ins B</w:t>
      </w:r>
      <w:r w:rsidR="000622AB">
        <w:rPr>
          <w:rFonts w:ascii="Calibri" w:hAnsi="Calibri" w:cstheme="minorHAnsi"/>
          <w:b/>
          <w:lang w:bidi="en-GB"/>
        </w:rPr>
        <w:t>altikum,</w:t>
      </w:r>
      <w:r w:rsidR="00C87C6C">
        <w:rPr>
          <w:rFonts w:ascii="Calibri" w:hAnsi="Calibri" w:cstheme="minorHAnsi"/>
          <w:b/>
          <w:lang w:bidi="en-GB"/>
        </w:rPr>
        <w:t xml:space="preserve"> Großbritan</w:t>
      </w:r>
      <w:r w:rsidR="00894152">
        <w:rPr>
          <w:rFonts w:ascii="Calibri" w:hAnsi="Calibri" w:cstheme="minorHAnsi"/>
          <w:b/>
          <w:lang w:bidi="en-GB"/>
        </w:rPr>
        <w:t>n</w:t>
      </w:r>
      <w:r w:rsidR="00C87C6C">
        <w:rPr>
          <w:rFonts w:ascii="Calibri" w:hAnsi="Calibri" w:cstheme="minorHAnsi"/>
          <w:b/>
          <w:lang w:bidi="en-GB"/>
        </w:rPr>
        <w:t xml:space="preserve">ien und Irland </w:t>
      </w:r>
      <w:bookmarkStart w:id="0" w:name="_GoBack"/>
      <w:bookmarkEnd w:id="0"/>
    </w:p>
    <w:p w14:paraId="4A6ECCD8" w14:textId="77777777" w:rsidR="002A3F04" w:rsidRPr="003D33DC" w:rsidRDefault="002A3F04" w:rsidP="002A3F04">
      <w:pPr>
        <w:rPr>
          <w:rFonts w:ascii="Calibri" w:hAnsi="Calibri" w:cs="Arial"/>
          <w:b/>
          <w:bCs/>
        </w:rPr>
      </w:pPr>
    </w:p>
    <w:p w14:paraId="346D8FBE" w14:textId="3C9290A4" w:rsidR="00526A0D" w:rsidRDefault="006E1ACE" w:rsidP="00A462FE">
      <w:pPr>
        <w:jc w:val="both"/>
        <w:rPr>
          <w:rFonts w:ascii="Calibri" w:hAnsi="Calibri" w:cstheme="minorHAnsi"/>
          <w:i/>
          <w:lang w:bidi="en-GB"/>
        </w:rPr>
      </w:pPr>
      <w:proofErr w:type="spellStart"/>
      <w:r>
        <w:rPr>
          <w:rFonts w:ascii="Calibri" w:hAnsi="Calibri" w:cstheme="minorHAnsi"/>
          <w:i/>
          <w:lang w:bidi="en-GB"/>
        </w:rPr>
        <w:t>Stena</w:t>
      </w:r>
      <w:proofErr w:type="spellEnd"/>
      <w:r>
        <w:rPr>
          <w:rFonts w:ascii="Calibri" w:hAnsi="Calibri" w:cstheme="minorHAnsi"/>
          <w:i/>
          <w:lang w:bidi="en-GB"/>
        </w:rPr>
        <w:t xml:space="preserve"> Line bringt täglich</w:t>
      </w:r>
      <w:r w:rsidR="00526A0D">
        <w:rPr>
          <w:rFonts w:ascii="Calibri" w:hAnsi="Calibri" w:cstheme="minorHAnsi"/>
          <w:i/>
          <w:lang w:bidi="en-GB"/>
        </w:rPr>
        <w:t xml:space="preserve"> mit 34 Schiffen auf 16 Routen r</w:t>
      </w:r>
      <w:r>
        <w:rPr>
          <w:rFonts w:ascii="Calibri" w:hAnsi="Calibri" w:cstheme="minorHAnsi"/>
          <w:i/>
          <w:lang w:bidi="en-GB"/>
        </w:rPr>
        <w:t>eisefreudige Passagiere</w:t>
      </w:r>
      <w:r w:rsidR="00FC3046">
        <w:rPr>
          <w:rFonts w:ascii="Calibri" w:hAnsi="Calibri" w:cstheme="minorHAnsi"/>
          <w:i/>
          <w:lang w:bidi="en-GB"/>
        </w:rPr>
        <w:t xml:space="preserve"> über die Irische S</w:t>
      </w:r>
      <w:r w:rsidR="00667893">
        <w:rPr>
          <w:rFonts w:ascii="Calibri" w:hAnsi="Calibri" w:cstheme="minorHAnsi"/>
          <w:i/>
          <w:lang w:bidi="en-GB"/>
        </w:rPr>
        <w:t>ee, Nordsee und Ostsee</w:t>
      </w:r>
      <w:r>
        <w:rPr>
          <w:rFonts w:ascii="Calibri" w:hAnsi="Calibri" w:cstheme="minorHAnsi"/>
          <w:i/>
          <w:lang w:bidi="en-GB"/>
        </w:rPr>
        <w:t xml:space="preserve"> in die </w:t>
      </w:r>
      <w:r w:rsidR="00667893">
        <w:rPr>
          <w:rFonts w:ascii="Calibri" w:hAnsi="Calibri" w:cstheme="minorHAnsi"/>
          <w:i/>
          <w:lang w:bidi="en-GB"/>
        </w:rPr>
        <w:t>Niederland</w:t>
      </w:r>
      <w:r w:rsidR="00EF494C">
        <w:rPr>
          <w:rFonts w:ascii="Calibri" w:hAnsi="Calibri" w:cstheme="minorHAnsi"/>
          <w:i/>
          <w:lang w:bidi="en-GB"/>
        </w:rPr>
        <w:t>e, Großbritannie</w:t>
      </w:r>
      <w:r w:rsidR="002A3CB4">
        <w:rPr>
          <w:rFonts w:ascii="Calibri" w:hAnsi="Calibri" w:cstheme="minorHAnsi"/>
          <w:i/>
          <w:lang w:bidi="en-GB"/>
        </w:rPr>
        <w:t>n</w:t>
      </w:r>
      <w:r w:rsidR="00EF494C">
        <w:rPr>
          <w:rFonts w:ascii="Calibri" w:hAnsi="Calibri" w:cstheme="minorHAnsi"/>
          <w:i/>
          <w:lang w:bidi="en-GB"/>
        </w:rPr>
        <w:t xml:space="preserve"> und Irland</w:t>
      </w:r>
      <w:r w:rsidRPr="006E1ACE">
        <w:rPr>
          <w:rFonts w:ascii="Calibri" w:hAnsi="Calibri" w:cstheme="minorHAnsi"/>
          <w:i/>
          <w:lang w:bidi="en-GB"/>
        </w:rPr>
        <w:t xml:space="preserve">, </w:t>
      </w:r>
      <w:r w:rsidR="00667893">
        <w:rPr>
          <w:rFonts w:ascii="Calibri" w:hAnsi="Calibri" w:cstheme="minorHAnsi"/>
          <w:i/>
          <w:lang w:bidi="en-GB"/>
        </w:rPr>
        <w:t xml:space="preserve">nach </w:t>
      </w:r>
      <w:r w:rsidRPr="006E1ACE">
        <w:rPr>
          <w:rFonts w:ascii="Calibri" w:hAnsi="Calibri" w:cstheme="minorHAnsi"/>
          <w:i/>
          <w:lang w:bidi="en-GB"/>
        </w:rPr>
        <w:t>Dänemark, Norwegen, Schweden,</w:t>
      </w:r>
      <w:r w:rsidR="00667893">
        <w:rPr>
          <w:rFonts w:ascii="Calibri" w:hAnsi="Calibri" w:cstheme="minorHAnsi"/>
          <w:i/>
          <w:lang w:bidi="en-GB"/>
        </w:rPr>
        <w:t xml:space="preserve"> Polen, Lettland und Deutschland. </w:t>
      </w:r>
      <w:r w:rsidR="004D225B">
        <w:rPr>
          <w:rFonts w:ascii="Calibri" w:hAnsi="Calibri" w:cstheme="minorHAnsi"/>
          <w:i/>
          <w:lang w:bidi="en-GB"/>
        </w:rPr>
        <w:t>Eine Fährfahrt</w:t>
      </w:r>
      <w:r w:rsidR="00A462FE">
        <w:rPr>
          <w:rFonts w:ascii="Calibri" w:hAnsi="Calibri" w:cstheme="minorHAnsi"/>
          <w:i/>
          <w:lang w:bidi="en-GB"/>
        </w:rPr>
        <w:t xml:space="preserve"> ist die perfekte Wahl, denn e</w:t>
      </w:r>
      <w:r w:rsidR="00A462FE" w:rsidRPr="00A462FE">
        <w:rPr>
          <w:rFonts w:ascii="Calibri" w:hAnsi="Calibri" w:cstheme="minorHAnsi"/>
          <w:i/>
          <w:lang w:bidi="en-GB"/>
        </w:rPr>
        <w:t>ine hohe Frequenz in den Fahrplänen und kurze Wartezeite</w:t>
      </w:r>
      <w:r w:rsidR="00A462FE">
        <w:rPr>
          <w:rFonts w:ascii="Calibri" w:hAnsi="Calibri" w:cstheme="minorHAnsi"/>
          <w:i/>
          <w:lang w:bidi="en-GB"/>
        </w:rPr>
        <w:t xml:space="preserve">n bieten Bus-Unternehmern </w:t>
      </w:r>
      <w:r w:rsidR="00A462FE" w:rsidRPr="00A462FE">
        <w:rPr>
          <w:rFonts w:ascii="Calibri" w:hAnsi="Calibri" w:cstheme="minorHAnsi"/>
          <w:i/>
          <w:lang w:bidi="en-GB"/>
        </w:rPr>
        <w:t>größtmögliche Flexibilit</w:t>
      </w:r>
      <w:r w:rsidR="00A462FE">
        <w:rPr>
          <w:rFonts w:ascii="Calibri" w:hAnsi="Calibri" w:cstheme="minorHAnsi"/>
          <w:i/>
          <w:lang w:bidi="en-GB"/>
        </w:rPr>
        <w:t>ät und wichtige Zeitersparniss</w:t>
      </w:r>
      <w:r w:rsidR="00526A0D">
        <w:rPr>
          <w:rFonts w:ascii="Calibri" w:hAnsi="Calibri" w:cstheme="minorHAnsi"/>
          <w:i/>
          <w:lang w:bidi="en-GB"/>
        </w:rPr>
        <w:t>e auf Gruppenreisen –</w:t>
      </w:r>
      <w:r w:rsidR="004D225B">
        <w:rPr>
          <w:rFonts w:ascii="Calibri" w:hAnsi="Calibri" w:cstheme="minorHAnsi"/>
          <w:i/>
          <w:lang w:bidi="en-GB"/>
        </w:rPr>
        <w:t xml:space="preserve"> sowie</w:t>
      </w:r>
      <w:r w:rsidR="00CB77F5">
        <w:rPr>
          <w:rFonts w:ascii="Calibri" w:hAnsi="Calibri" w:cstheme="minorHAnsi"/>
          <w:i/>
          <w:lang w:bidi="en-GB"/>
        </w:rPr>
        <w:t xml:space="preserve"> i</w:t>
      </w:r>
      <w:r w:rsidR="00526A0D">
        <w:rPr>
          <w:rFonts w:ascii="Calibri" w:hAnsi="Calibri" w:cstheme="minorHAnsi"/>
          <w:i/>
          <w:lang w:bidi="en-GB"/>
        </w:rPr>
        <w:t xml:space="preserve">hren Gästen ein maritimes Reiseerlebnis. </w:t>
      </w:r>
    </w:p>
    <w:p w14:paraId="148D2638" w14:textId="6A303022" w:rsidR="00A462FE" w:rsidRPr="00A462FE" w:rsidRDefault="00A462FE" w:rsidP="0044157C">
      <w:pPr>
        <w:jc w:val="both"/>
        <w:rPr>
          <w:rFonts w:ascii="Calibri" w:hAnsi="Calibri" w:cstheme="minorHAnsi"/>
          <w:i/>
          <w:lang w:bidi="en-GB"/>
        </w:rPr>
      </w:pPr>
      <w:r w:rsidRPr="00A462FE">
        <w:rPr>
          <w:rFonts w:ascii="Calibri" w:hAnsi="Calibri" w:cstheme="minorHAnsi"/>
          <w:i/>
          <w:lang w:bidi="en-GB"/>
        </w:rPr>
        <w:t xml:space="preserve"> </w:t>
      </w:r>
    </w:p>
    <w:p w14:paraId="5BED8DED" w14:textId="7E07D521" w:rsidR="006F4AD9" w:rsidRPr="00E720E0" w:rsidRDefault="00B012EF" w:rsidP="0044157C">
      <w:pPr>
        <w:jc w:val="both"/>
      </w:pPr>
      <w:r>
        <w:rPr>
          <w:rFonts w:ascii="Calibri" w:hAnsi="Calibri" w:cstheme="minorHAnsi"/>
          <w:lang w:bidi="en-GB"/>
        </w:rPr>
        <w:t xml:space="preserve">Pünktlich zum </w:t>
      </w:r>
      <w:r w:rsidR="00526A0D">
        <w:rPr>
          <w:rFonts w:ascii="Calibri" w:hAnsi="Calibri" w:cstheme="minorHAnsi"/>
          <w:lang w:bidi="en-GB"/>
        </w:rPr>
        <w:t>RDA Group Travel Expo</w:t>
      </w:r>
      <w:r w:rsidR="00FF4B8F">
        <w:rPr>
          <w:rFonts w:ascii="Calibri" w:hAnsi="Calibri" w:cstheme="minorHAnsi"/>
          <w:lang w:bidi="en-GB"/>
        </w:rPr>
        <w:t xml:space="preserve"> </w:t>
      </w:r>
      <w:r w:rsidR="00156FFC">
        <w:rPr>
          <w:rFonts w:ascii="Calibri" w:hAnsi="Calibri" w:cstheme="minorHAnsi"/>
          <w:lang w:bidi="en-GB"/>
        </w:rPr>
        <w:t>erscheint</w:t>
      </w:r>
      <w:r>
        <w:rPr>
          <w:rFonts w:ascii="Calibri" w:hAnsi="Calibri" w:cstheme="minorHAnsi"/>
          <w:lang w:bidi="en-GB"/>
        </w:rPr>
        <w:t xml:space="preserve"> </w:t>
      </w:r>
      <w:r w:rsidR="00156FFC">
        <w:rPr>
          <w:rFonts w:ascii="Calibri" w:hAnsi="Calibri" w:cstheme="minorHAnsi"/>
          <w:lang w:bidi="en-GB"/>
        </w:rPr>
        <w:t xml:space="preserve">die neue </w:t>
      </w:r>
      <w:r w:rsidR="006F4AD9">
        <w:rPr>
          <w:rFonts w:ascii="Calibri" w:hAnsi="Calibri" w:cstheme="minorHAnsi"/>
          <w:lang w:bidi="en-GB"/>
        </w:rPr>
        <w:t>Gruppenbroschüre 2018</w:t>
      </w:r>
      <w:r>
        <w:rPr>
          <w:rFonts w:ascii="Calibri" w:hAnsi="Calibri" w:cstheme="minorHAnsi"/>
          <w:lang w:bidi="en-GB"/>
        </w:rPr>
        <w:t xml:space="preserve"> </w:t>
      </w:r>
      <w:r w:rsidR="00156FFC">
        <w:rPr>
          <w:rFonts w:ascii="Calibri" w:hAnsi="Calibri" w:cstheme="minorHAnsi"/>
          <w:lang w:bidi="en-GB"/>
        </w:rPr>
        <w:t xml:space="preserve">von </w:t>
      </w:r>
      <w:proofErr w:type="spellStart"/>
      <w:r w:rsidR="00156FFC">
        <w:rPr>
          <w:rFonts w:ascii="Calibri" w:hAnsi="Calibri" w:cstheme="minorHAnsi"/>
          <w:lang w:bidi="en-GB"/>
        </w:rPr>
        <w:t>Stena</w:t>
      </w:r>
      <w:proofErr w:type="spellEnd"/>
      <w:r w:rsidR="00156FFC">
        <w:rPr>
          <w:rFonts w:ascii="Calibri" w:hAnsi="Calibri" w:cstheme="minorHAnsi"/>
          <w:lang w:bidi="en-GB"/>
        </w:rPr>
        <w:t xml:space="preserve"> Line</w:t>
      </w:r>
      <w:r>
        <w:rPr>
          <w:rFonts w:ascii="Calibri" w:hAnsi="Calibri" w:cstheme="minorHAnsi"/>
          <w:lang w:bidi="en-GB"/>
        </w:rPr>
        <w:t xml:space="preserve">, erhältlich auf </w:t>
      </w:r>
      <w:r w:rsidR="00526A0D">
        <w:rPr>
          <w:rFonts w:ascii="Calibri" w:hAnsi="Calibri" w:cstheme="minorHAnsi"/>
          <w:lang w:bidi="en-GB"/>
        </w:rPr>
        <w:t xml:space="preserve">der Messe am </w:t>
      </w:r>
      <w:r w:rsidR="00FF4B8F">
        <w:rPr>
          <w:rFonts w:ascii="Calibri" w:hAnsi="Calibri" w:cstheme="minorHAnsi"/>
          <w:lang w:bidi="en-GB"/>
        </w:rPr>
        <w:t>Gemeinschaftsstand des VFF (Halle 6, Stand D13)</w:t>
      </w:r>
      <w:r w:rsidR="00FF4B8F">
        <w:rPr>
          <w:rFonts w:ascii="Calibri" w:hAnsi="Calibri" w:cstheme="minorHAnsi"/>
          <w:highlight w:val="yellow"/>
          <w:lang w:bidi="en-GB"/>
        </w:rPr>
        <w:t xml:space="preserve"> </w:t>
      </w:r>
      <w:r w:rsidR="00FF4B8F" w:rsidRPr="00FF4B8F">
        <w:rPr>
          <w:rFonts w:ascii="Calibri" w:hAnsi="Calibri" w:cstheme="minorHAnsi"/>
          <w:lang w:bidi="en-GB"/>
        </w:rPr>
        <w:t>s</w:t>
      </w:r>
      <w:r w:rsidR="00D579F2" w:rsidRPr="00FF4B8F">
        <w:rPr>
          <w:rFonts w:ascii="Calibri" w:hAnsi="Calibri" w:cstheme="minorHAnsi"/>
          <w:lang w:bidi="en-GB"/>
        </w:rPr>
        <w:t>o</w:t>
      </w:r>
      <w:r w:rsidR="00D579F2">
        <w:rPr>
          <w:rFonts w:ascii="Calibri" w:hAnsi="Calibri" w:cstheme="minorHAnsi"/>
          <w:lang w:bidi="en-GB"/>
        </w:rPr>
        <w:t xml:space="preserve">wie online unter: </w:t>
      </w:r>
      <w:r w:rsidR="008A7A09">
        <w:rPr>
          <w:rFonts w:ascii="Calibri" w:hAnsi="Calibri" w:cstheme="minorHAnsi"/>
          <w:color w:val="034592" w:themeColor="background2"/>
          <w:lang w:bidi="en-GB"/>
        </w:rPr>
        <w:t>www.stenaline.de/gruppen.</w:t>
      </w:r>
      <w:r w:rsidR="00317A06">
        <w:rPr>
          <w:rFonts w:ascii="Calibri" w:hAnsi="Calibri" w:cstheme="minorHAnsi"/>
          <w:lang w:bidi="en-GB"/>
        </w:rPr>
        <w:t xml:space="preserve"> </w:t>
      </w:r>
      <w:r w:rsidR="004F11CD">
        <w:rPr>
          <w:rFonts w:ascii="Calibri" w:hAnsi="Calibri" w:cstheme="minorHAnsi"/>
          <w:lang w:bidi="en-GB"/>
        </w:rPr>
        <w:t xml:space="preserve">Die neuen Transporttarife gelten dabei für </w:t>
      </w:r>
      <w:r w:rsidR="009B05E2">
        <w:rPr>
          <w:rFonts w:ascii="Calibri" w:hAnsi="Calibri" w:cstheme="minorHAnsi"/>
          <w:lang w:bidi="en-GB"/>
        </w:rPr>
        <w:t xml:space="preserve">Gruppen ab </w:t>
      </w:r>
      <w:r w:rsidR="00613F5D">
        <w:rPr>
          <w:rFonts w:ascii="Calibri" w:hAnsi="Calibri" w:cstheme="minorHAnsi"/>
          <w:lang w:bidi="en-GB"/>
        </w:rPr>
        <w:t>zehn</w:t>
      </w:r>
      <w:r w:rsidR="009B05E2">
        <w:rPr>
          <w:rFonts w:ascii="Calibri" w:hAnsi="Calibri" w:cstheme="minorHAnsi"/>
          <w:lang w:bidi="en-GB"/>
        </w:rPr>
        <w:t xml:space="preserve"> Personen ohne Fahrzeu</w:t>
      </w:r>
      <w:r w:rsidR="00156FFC">
        <w:rPr>
          <w:rFonts w:ascii="Calibri" w:hAnsi="Calibri" w:cstheme="minorHAnsi"/>
          <w:lang w:bidi="en-GB"/>
        </w:rPr>
        <w:t>g</w:t>
      </w:r>
      <w:r w:rsidR="009B05E2">
        <w:rPr>
          <w:rFonts w:ascii="Calibri" w:hAnsi="Calibri" w:cstheme="minorHAnsi"/>
          <w:lang w:bidi="en-GB"/>
        </w:rPr>
        <w:t xml:space="preserve">. Ab 20 zahlenden </w:t>
      </w:r>
      <w:r w:rsidR="003D7E0F">
        <w:rPr>
          <w:rFonts w:ascii="Calibri" w:hAnsi="Calibri" w:cstheme="minorHAnsi"/>
          <w:lang w:bidi="en-GB"/>
        </w:rPr>
        <w:t xml:space="preserve">Reisenden </w:t>
      </w:r>
      <w:r w:rsidR="003029AE">
        <w:rPr>
          <w:rFonts w:ascii="Calibri" w:hAnsi="Calibri" w:cstheme="minorHAnsi"/>
          <w:lang w:bidi="en-GB"/>
        </w:rPr>
        <w:t>ist die Busbef</w:t>
      </w:r>
      <w:r w:rsidR="00E720E0">
        <w:rPr>
          <w:rFonts w:ascii="Calibri" w:hAnsi="Calibri" w:cstheme="minorHAnsi"/>
          <w:lang w:bidi="en-GB"/>
        </w:rPr>
        <w:t>örderung auf einer Mehrzahl der Routen kostenfrei.</w:t>
      </w:r>
      <w:r w:rsidR="009527F0">
        <w:rPr>
          <w:rFonts w:ascii="Calibri" w:hAnsi="Calibri" w:cstheme="minorHAnsi"/>
          <w:lang w:bidi="en-GB"/>
        </w:rPr>
        <w:t xml:space="preserve"> </w:t>
      </w:r>
    </w:p>
    <w:p w14:paraId="48627F77" w14:textId="77777777" w:rsidR="006F4AD9" w:rsidRDefault="006F4AD9" w:rsidP="0044157C">
      <w:pPr>
        <w:jc w:val="both"/>
        <w:rPr>
          <w:rFonts w:ascii="Calibri" w:hAnsi="Calibri" w:cstheme="minorHAnsi"/>
          <w:lang w:bidi="en-GB"/>
        </w:rPr>
      </w:pPr>
    </w:p>
    <w:p w14:paraId="2B9B18AF" w14:textId="274670F6" w:rsidR="00DB2BB8" w:rsidRDefault="004F11CD" w:rsidP="0044157C">
      <w:pPr>
        <w:jc w:val="both"/>
        <w:rPr>
          <w:rFonts w:ascii="Calibri" w:hAnsi="Calibri" w:cstheme="minorHAnsi"/>
          <w:lang w:bidi="en-GB"/>
        </w:rPr>
      </w:pPr>
      <w:r>
        <w:rPr>
          <w:rFonts w:ascii="Calibri" w:hAnsi="Calibri" w:cstheme="minorHAnsi"/>
          <w:lang w:bidi="en-GB"/>
        </w:rPr>
        <w:t xml:space="preserve">Ein besonderes Highlight </w:t>
      </w:r>
      <w:r w:rsidR="00E720E0">
        <w:rPr>
          <w:rFonts w:ascii="Calibri" w:hAnsi="Calibri" w:cstheme="minorHAnsi"/>
          <w:lang w:bidi="en-GB"/>
        </w:rPr>
        <w:t xml:space="preserve">im </w:t>
      </w:r>
      <w:proofErr w:type="spellStart"/>
      <w:r w:rsidR="00E720E0">
        <w:rPr>
          <w:rFonts w:ascii="Calibri" w:hAnsi="Calibri" w:cstheme="minorHAnsi"/>
          <w:lang w:bidi="en-GB"/>
        </w:rPr>
        <w:t>Stena</w:t>
      </w:r>
      <w:proofErr w:type="spellEnd"/>
      <w:r w:rsidR="00E720E0">
        <w:rPr>
          <w:rFonts w:ascii="Calibri" w:hAnsi="Calibri" w:cstheme="minorHAnsi"/>
          <w:lang w:bidi="en-GB"/>
        </w:rPr>
        <w:t xml:space="preserve"> Line Programm sind die M</w:t>
      </w:r>
      <w:r w:rsidR="00FF4B8F">
        <w:rPr>
          <w:rFonts w:ascii="Calibri" w:hAnsi="Calibri" w:cstheme="minorHAnsi"/>
          <w:lang w:bidi="en-GB"/>
        </w:rPr>
        <w:t>init</w:t>
      </w:r>
      <w:r w:rsidR="00E720E0">
        <w:rPr>
          <w:rFonts w:ascii="Calibri" w:hAnsi="Calibri" w:cstheme="minorHAnsi"/>
          <w:lang w:bidi="en-GB"/>
        </w:rPr>
        <w:t xml:space="preserve">rips </w:t>
      </w:r>
      <w:r w:rsidR="00DB2BB8">
        <w:rPr>
          <w:rFonts w:ascii="Calibri" w:hAnsi="Calibri" w:cstheme="minorHAnsi"/>
          <w:lang w:bidi="en-GB"/>
        </w:rPr>
        <w:t xml:space="preserve">nach </w:t>
      </w:r>
      <w:r w:rsidR="00E720E0">
        <w:rPr>
          <w:rFonts w:ascii="Calibri" w:hAnsi="Calibri" w:cstheme="minorHAnsi"/>
          <w:lang w:bidi="en-GB"/>
        </w:rPr>
        <w:t>Göteborg</w:t>
      </w:r>
      <w:r w:rsidR="00DB2BB8">
        <w:rPr>
          <w:rFonts w:ascii="Calibri" w:hAnsi="Calibri" w:cstheme="minorHAnsi"/>
          <w:lang w:bidi="en-GB"/>
        </w:rPr>
        <w:t xml:space="preserve"> und London. Los geht der </w:t>
      </w:r>
      <w:proofErr w:type="spellStart"/>
      <w:r w:rsidR="00DB2BB8">
        <w:rPr>
          <w:rFonts w:ascii="Calibri" w:hAnsi="Calibri" w:cstheme="minorHAnsi"/>
          <w:lang w:bidi="en-GB"/>
        </w:rPr>
        <w:t>M</w:t>
      </w:r>
      <w:r w:rsidR="00FF4B8F">
        <w:rPr>
          <w:rFonts w:ascii="Calibri" w:hAnsi="Calibri" w:cstheme="minorHAnsi"/>
          <w:lang w:bidi="en-GB"/>
        </w:rPr>
        <w:t>init</w:t>
      </w:r>
      <w:r w:rsidR="00DB2BB8">
        <w:rPr>
          <w:rFonts w:ascii="Calibri" w:hAnsi="Calibri" w:cstheme="minorHAnsi"/>
          <w:lang w:bidi="en-GB"/>
        </w:rPr>
        <w:t>rip</w:t>
      </w:r>
      <w:proofErr w:type="spellEnd"/>
      <w:r w:rsidR="00DB2BB8">
        <w:rPr>
          <w:rFonts w:ascii="Calibri" w:hAnsi="Calibri" w:cstheme="minorHAnsi"/>
          <w:lang w:bidi="en-GB"/>
        </w:rPr>
        <w:t xml:space="preserve"> mit einer entspannten Seereise, die die Gäste über Nacht in Schwedens gemütlichste Großstadt</w:t>
      </w:r>
      <w:r w:rsidR="00712E8C">
        <w:rPr>
          <w:rFonts w:ascii="Calibri" w:hAnsi="Calibri" w:cstheme="minorHAnsi"/>
          <w:lang w:bidi="en-GB"/>
        </w:rPr>
        <w:t xml:space="preserve"> Göteborg</w:t>
      </w:r>
      <w:r w:rsidR="00DB2BB8">
        <w:rPr>
          <w:rFonts w:ascii="Calibri" w:hAnsi="Calibri" w:cstheme="minorHAnsi"/>
          <w:lang w:bidi="en-GB"/>
        </w:rPr>
        <w:t xml:space="preserve"> oder ins „</w:t>
      </w:r>
      <w:r w:rsidR="00712E8C">
        <w:rPr>
          <w:rFonts w:ascii="Calibri" w:hAnsi="Calibri" w:cstheme="minorHAnsi"/>
          <w:lang w:bidi="en-GB"/>
        </w:rPr>
        <w:t>Swinging</w:t>
      </w:r>
      <w:r w:rsidR="00DB2BB8">
        <w:rPr>
          <w:rFonts w:ascii="Calibri" w:hAnsi="Calibri" w:cstheme="minorHAnsi"/>
          <w:lang w:bidi="en-GB"/>
        </w:rPr>
        <w:t xml:space="preserve"> London“ bringt. Hier haben die Gäste nun den ganzen Tag Zeit</w:t>
      </w:r>
      <w:r w:rsidR="00585FF0">
        <w:rPr>
          <w:rFonts w:ascii="Calibri" w:hAnsi="Calibri" w:cstheme="minorHAnsi"/>
          <w:lang w:bidi="en-GB"/>
        </w:rPr>
        <w:t xml:space="preserve"> für eine Entdeckungsreise</w:t>
      </w:r>
      <w:r w:rsidR="00662DED">
        <w:rPr>
          <w:rFonts w:ascii="Calibri" w:hAnsi="Calibri" w:cstheme="minorHAnsi"/>
          <w:lang w:bidi="en-GB"/>
        </w:rPr>
        <w:t xml:space="preserve"> bevor es abends wieder an Bord der </w:t>
      </w:r>
      <w:proofErr w:type="spellStart"/>
      <w:r w:rsidR="00662DED">
        <w:rPr>
          <w:rFonts w:ascii="Calibri" w:hAnsi="Calibri" w:cstheme="minorHAnsi"/>
          <w:lang w:bidi="en-GB"/>
        </w:rPr>
        <w:t>Stena</w:t>
      </w:r>
      <w:proofErr w:type="spellEnd"/>
      <w:r w:rsidR="00662DED">
        <w:rPr>
          <w:rFonts w:ascii="Calibri" w:hAnsi="Calibri" w:cstheme="minorHAnsi"/>
          <w:lang w:bidi="en-GB"/>
        </w:rPr>
        <w:t xml:space="preserve"> Line zurück </w:t>
      </w:r>
      <w:r w:rsidR="004D225B">
        <w:rPr>
          <w:rFonts w:ascii="Calibri" w:hAnsi="Calibri" w:cstheme="minorHAnsi"/>
          <w:lang w:bidi="en-GB"/>
        </w:rPr>
        <w:t xml:space="preserve">in die Heimat </w:t>
      </w:r>
      <w:r w:rsidR="00662DED">
        <w:rPr>
          <w:rFonts w:ascii="Calibri" w:hAnsi="Calibri" w:cstheme="minorHAnsi"/>
          <w:lang w:bidi="en-GB"/>
        </w:rPr>
        <w:t xml:space="preserve">geht. </w:t>
      </w:r>
    </w:p>
    <w:p w14:paraId="7F56CB66" w14:textId="77777777" w:rsidR="00585FF0" w:rsidRDefault="00585FF0" w:rsidP="0044157C">
      <w:pPr>
        <w:jc w:val="both"/>
        <w:rPr>
          <w:rFonts w:ascii="Calibri" w:hAnsi="Calibri" w:cstheme="minorHAnsi"/>
          <w:lang w:bidi="en-GB"/>
        </w:rPr>
      </w:pPr>
    </w:p>
    <w:p w14:paraId="57287105" w14:textId="77777777" w:rsidR="009527F0" w:rsidRPr="000F3A9F" w:rsidRDefault="00585FF0" w:rsidP="009527F0">
      <w:pPr>
        <w:jc w:val="both"/>
        <w:rPr>
          <w:rFonts w:ascii="Calibri" w:hAnsi="Calibri"/>
          <w:color w:val="000000"/>
          <w:shd w:val="clear" w:color="auto" w:fill="FFFFFF"/>
        </w:rPr>
      </w:pPr>
      <w:r w:rsidRPr="000F3A9F">
        <w:rPr>
          <w:rFonts w:ascii="Calibri" w:hAnsi="Calibri" w:cstheme="minorHAnsi"/>
          <w:lang w:bidi="en-GB"/>
        </w:rPr>
        <w:t xml:space="preserve">Göteborg lockt zum Beispiel ganzjährig </w:t>
      </w:r>
      <w:r w:rsidR="00662DED" w:rsidRPr="000F3A9F">
        <w:rPr>
          <w:rFonts w:ascii="Calibri" w:hAnsi="Calibri" w:cstheme="minorHAnsi"/>
          <w:lang w:bidi="en-GB"/>
        </w:rPr>
        <w:t xml:space="preserve">als </w:t>
      </w:r>
      <w:r w:rsidR="00662DED" w:rsidRPr="000F3A9F">
        <w:rPr>
          <w:rFonts w:ascii="Calibri" w:hAnsi="Calibri"/>
          <w:color w:val="000000"/>
          <w:shd w:val="clear" w:color="auto" w:fill="FFFFFF"/>
        </w:rPr>
        <w:t>neuer „kulinarischer Hot-Spot“ mit seinen feinen Restaurants und der schwedischen Café-Kultur, “</w:t>
      </w:r>
      <w:proofErr w:type="spellStart"/>
      <w:r w:rsidR="00662DED" w:rsidRPr="000F3A9F">
        <w:rPr>
          <w:rFonts w:ascii="Calibri" w:hAnsi="Calibri"/>
          <w:color w:val="000000"/>
          <w:shd w:val="clear" w:color="auto" w:fill="FFFFFF"/>
        </w:rPr>
        <w:t>Fika</w:t>
      </w:r>
      <w:proofErr w:type="spellEnd"/>
      <w:r w:rsidR="00662DED" w:rsidRPr="000F3A9F">
        <w:rPr>
          <w:rFonts w:ascii="Calibri" w:hAnsi="Calibri"/>
          <w:color w:val="000000"/>
          <w:shd w:val="clear" w:color="auto" w:fill="FFFFFF"/>
        </w:rPr>
        <w:t xml:space="preserve">” genannt. Naturliebhaber können eine </w:t>
      </w:r>
      <w:proofErr w:type="spellStart"/>
      <w:r w:rsidR="00662DED" w:rsidRPr="000F3A9F">
        <w:rPr>
          <w:rFonts w:ascii="Calibri" w:hAnsi="Calibri"/>
          <w:color w:val="000000"/>
          <w:shd w:val="clear" w:color="auto" w:fill="FFFFFF"/>
        </w:rPr>
        <w:t>Bootststour</w:t>
      </w:r>
      <w:proofErr w:type="spellEnd"/>
      <w:r w:rsidR="00662DED" w:rsidRPr="000F3A9F">
        <w:rPr>
          <w:rFonts w:ascii="Calibri" w:hAnsi="Calibri"/>
          <w:color w:val="000000"/>
          <w:shd w:val="clear" w:color="auto" w:fill="FFFFFF"/>
        </w:rPr>
        <w:t xml:space="preserve"> entlang der malerischen Schärenküste genießen und in der Vor-Weihnachtszeit </w:t>
      </w:r>
      <w:r w:rsidR="009D2C80" w:rsidRPr="000F3A9F">
        <w:rPr>
          <w:rFonts w:ascii="Calibri" w:hAnsi="Calibri"/>
          <w:color w:val="000000"/>
          <w:shd w:val="clear" w:color="auto" w:fill="FFFFFF"/>
        </w:rPr>
        <w:t>zur</w:t>
      </w:r>
      <w:r w:rsidR="00662DED" w:rsidRPr="000F3A9F">
        <w:rPr>
          <w:rFonts w:ascii="Calibri" w:hAnsi="Calibri"/>
          <w:color w:val="000000"/>
          <w:shd w:val="clear" w:color="auto" w:fill="FFFFFF"/>
        </w:rPr>
        <w:t xml:space="preserve"> </w:t>
      </w:r>
      <w:r w:rsidR="00607C4C" w:rsidRPr="000F3A9F">
        <w:rPr>
          <w:rFonts w:ascii="Calibri" w:hAnsi="Calibri"/>
          <w:color w:val="000000"/>
          <w:shd w:val="clear" w:color="auto" w:fill="FFFFFF"/>
        </w:rPr>
        <w:t>„</w:t>
      </w:r>
      <w:proofErr w:type="spellStart"/>
      <w:r w:rsidR="00607C4C" w:rsidRPr="000F3A9F">
        <w:rPr>
          <w:rFonts w:ascii="Calibri" w:hAnsi="Calibri"/>
          <w:color w:val="000000"/>
          <w:shd w:val="clear" w:color="auto" w:fill="FFFFFF"/>
        </w:rPr>
        <w:t>Julstaden</w:t>
      </w:r>
      <w:proofErr w:type="spellEnd"/>
      <w:r w:rsidR="00607C4C" w:rsidRPr="000F3A9F">
        <w:rPr>
          <w:rFonts w:ascii="Calibri" w:hAnsi="Calibri"/>
          <w:color w:val="000000"/>
          <w:shd w:val="clear" w:color="auto" w:fill="FFFFFF"/>
        </w:rPr>
        <w:t>“ (Weihnachtsstadt)</w:t>
      </w:r>
      <w:r w:rsidR="00662DED" w:rsidRPr="000F3A9F">
        <w:rPr>
          <w:rFonts w:ascii="Calibri" w:hAnsi="Calibri"/>
          <w:color w:val="000000"/>
          <w:shd w:val="clear" w:color="auto" w:fill="FFFFFF"/>
        </w:rPr>
        <w:t xml:space="preserve"> im </w:t>
      </w:r>
      <w:r w:rsidR="00607C4C" w:rsidRPr="000F3A9F">
        <w:rPr>
          <w:rFonts w:ascii="Calibri" w:hAnsi="Calibri"/>
          <w:bCs/>
          <w:color w:val="000000"/>
          <w:shd w:val="clear" w:color="auto" w:fill="FFFFFF"/>
        </w:rPr>
        <w:t>Vergnügungspark</w:t>
      </w:r>
      <w:r w:rsidR="00607C4C" w:rsidRPr="000F3A9F">
        <w:rPr>
          <w:rFonts w:ascii="Calibri" w:hAnsi="Calibri"/>
          <w:color w:val="000000"/>
          <w:shd w:val="clear" w:color="auto" w:fill="FFFFFF"/>
        </w:rPr>
        <w:t xml:space="preserve"> </w:t>
      </w:r>
      <w:proofErr w:type="spellStart"/>
      <w:r w:rsidR="00662DED" w:rsidRPr="000F3A9F">
        <w:rPr>
          <w:rFonts w:ascii="Calibri" w:hAnsi="Calibri"/>
          <w:color w:val="000000"/>
          <w:shd w:val="clear" w:color="auto" w:fill="FFFFFF"/>
        </w:rPr>
        <w:t>Lisebergpark</w:t>
      </w:r>
      <w:proofErr w:type="spellEnd"/>
      <w:r w:rsidR="00607C4C" w:rsidRPr="000F3A9F">
        <w:rPr>
          <w:rFonts w:ascii="Calibri" w:hAnsi="Calibri"/>
          <w:color w:val="000000"/>
          <w:shd w:val="clear" w:color="auto" w:fill="FFFFFF"/>
        </w:rPr>
        <w:t xml:space="preserve"> mit </w:t>
      </w:r>
      <w:r w:rsidR="009D2C80" w:rsidRPr="000F3A9F">
        <w:rPr>
          <w:rFonts w:ascii="Calibri" w:hAnsi="Calibri"/>
          <w:color w:val="000000"/>
          <w:shd w:val="clear" w:color="auto" w:fill="FFFFFF"/>
        </w:rPr>
        <w:t xml:space="preserve">seinem </w:t>
      </w:r>
      <w:r w:rsidR="009527F0" w:rsidRPr="000F3A9F">
        <w:rPr>
          <w:rFonts w:ascii="Calibri" w:hAnsi="Calibri"/>
          <w:color w:val="000000"/>
          <w:shd w:val="clear" w:color="auto" w:fill="FFFFFF"/>
        </w:rPr>
        <w:t xml:space="preserve">romantischen </w:t>
      </w:r>
      <w:r w:rsidR="009D2C80" w:rsidRPr="000F3A9F">
        <w:rPr>
          <w:rFonts w:ascii="Calibri" w:hAnsi="Calibri"/>
          <w:color w:val="000000"/>
          <w:shd w:val="clear" w:color="auto" w:fill="FFFFFF"/>
        </w:rPr>
        <w:t>Lichterweg</w:t>
      </w:r>
      <w:r w:rsidR="00607C4C" w:rsidRPr="000F3A9F">
        <w:rPr>
          <w:rFonts w:ascii="Calibri" w:hAnsi="Calibri"/>
          <w:color w:val="000000"/>
          <w:shd w:val="clear" w:color="auto" w:fill="FFFFFF"/>
        </w:rPr>
        <w:t xml:space="preserve">. </w:t>
      </w:r>
      <w:r w:rsidR="00F076BA" w:rsidRPr="000F3A9F">
        <w:rPr>
          <w:rFonts w:ascii="Calibri" w:hAnsi="Calibri"/>
          <w:color w:val="000000"/>
          <w:shd w:val="clear" w:color="auto" w:fill="FFFFFF"/>
        </w:rPr>
        <w:t xml:space="preserve">London ist natürlich zu jeder Jahreszeit für </w:t>
      </w:r>
      <w:proofErr w:type="gramStart"/>
      <w:r w:rsidR="00F076BA" w:rsidRPr="000F3A9F">
        <w:rPr>
          <w:rFonts w:ascii="Calibri" w:hAnsi="Calibri"/>
          <w:color w:val="000000"/>
          <w:shd w:val="clear" w:color="auto" w:fill="FFFFFF"/>
        </w:rPr>
        <w:t>einen Shopping</w:t>
      </w:r>
      <w:proofErr w:type="gramEnd"/>
      <w:r w:rsidR="00F076BA" w:rsidRPr="000F3A9F">
        <w:rPr>
          <w:rFonts w:ascii="Calibri" w:hAnsi="Calibri"/>
          <w:color w:val="000000"/>
          <w:shd w:val="clear" w:color="auto" w:fill="FFFFFF"/>
        </w:rPr>
        <w:t xml:space="preserve"> oder Kultur-Trip gut. </w:t>
      </w:r>
    </w:p>
    <w:p w14:paraId="10D44059" w14:textId="77777777" w:rsidR="009527F0" w:rsidRDefault="009527F0" w:rsidP="009527F0">
      <w:pPr>
        <w:jc w:val="both"/>
        <w:rPr>
          <w:rFonts w:ascii="Calibri" w:hAnsi="Calibri"/>
          <w:color w:val="000000"/>
          <w:shd w:val="clear" w:color="auto" w:fill="FFFFFF"/>
        </w:rPr>
      </w:pPr>
    </w:p>
    <w:p w14:paraId="2F54F5D2" w14:textId="64E573E9" w:rsidR="00F076BA" w:rsidRPr="009527F0" w:rsidRDefault="00F076BA" w:rsidP="009527F0">
      <w:pPr>
        <w:jc w:val="both"/>
        <w:rPr>
          <w:rFonts w:ascii="Calibri" w:hAnsi="Calibri"/>
          <w:color w:val="000000"/>
          <w:shd w:val="clear" w:color="auto" w:fill="FFFFFF"/>
        </w:rPr>
      </w:pPr>
      <w:r w:rsidRPr="00F076BA">
        <w:rPr>
          <w:rFonts w:ascii="Calibri" w:hAnsi="Calibri" w:cstheme="minorHAnsi"/>
          <w:lang w:bidi="en-GB"/>
        </w:rPr>
        <w:t xml:space="preserve">Ein </w:t>
      </w:r>
      <w:proofErr w:type="spellStart"/>
      <w:r w:rsidRPr="00F076BA">
        <w:rPr>
          <w:rFonts w:ascii="Calibri" w:hAnsi="Calibri" w:cstheme="minorHAnsi"/>
          <w:lang w:bidi="en-GB"/>
        </w:rPr>
        <w:t>Mini</w:t>
      </w:r>
      <w:r w:rsidR="00FF4B8F">
        <w:rPr>
          <w:rFonts w:ascii="Calibri" w:hAnsi="Calibri" w:cstheme="minorHAnsi"/>
          <w:lang w:bidi="en-GB"/>
        </w:rPr>
        <w:t>t</w:t>
      </w:r>
      <w:r w:rsidRPr="00F076BA">
        <w:rPr>
          <w:rFonts w:ascii="Calibri" w:hAnsi="Calibri" w:cstheme="minorHAnsi"/>
          <w:lang w:bidi="en-GB"/>
        </w:rPr>
        <w:t>rip</w:t>
      </w:r>
      <w:proofErr w:type="spellEnd"/>
      <w:r w:rsidRPr="00F076BA">
        <w:rPr>
          <w:rFonts w:ascii="Calibri" w:hAnsi="Calibri" w:cstheme="minorHAnsi"/>
          <w:lang w:bidi="en-GB"/>
        </w:rPr>
        <w:t xml:space="preserve"> nach Göteborg</w:t>
      </w:r>
      <w:r w:rsidR="009D2C80">
        <w:rPr>
          <w:rFonts w:ascii="Calibri" w:hAnsi="Calibri" w:cstheme="minorHAnsi"/>
          <w:lang w:bidi="en-GB"/>
        </w:rPr>
        <w:t xml:space="preserve"> </w:t>
      </w:r>
      <w:r w:rsidRPr="00F076BA">
        <w:rPr>
          <w:rFonts w:ascii="Calibri" w:hAnsi="Calibri" w:cstheme="minorHAnsi"/>
          <w:lang w:bidi="en-GB"/>
        </w:rPr>
        <w:t>kostet ab € 55</w:t>
      </w:r>
      <w:r w:rsidR="00E60D5B">
        <w:rPr>
          <w:rFonts w:ascii="Calibri" w:hAnsi="Calibri" w:cstheme="minorHAnsi"/>
          <w:lang w:bidi="en-GB"/>
        </w:rPr>
        <w:t xml:space="preserve"> pro Person in einer Standard Zwei-</w:t>
      </w:r>
      <w:r w:rsidRPr="00F076BA">
        <w:rPr>
          <w:rFonts w:ascii="Calibri" w:hAnsi="Calibri" w:cstheme="minorHAnsi"/>
          <w:lang w:bidi="en-GB"/>
        </w:rPr>
        <w:t xml:space="preserve">Bett-Innenkabine, ein </w:t>
      </w:r>
      <w:proofErr w:type="spellStart"/>
      <w:r w:rsidRPr="00F076BA">
        <w:rPr>
          <w:rFonts w:ascii="Calibri" w:hAnsi="Calibri" w:cstheme="minorHAnsi"/>
          <w:lang w:bidi="en-GB"/>
        </w:rPr>
        <w:t>Mini</w:t>
      </w:r>
      <w:r w:rsidR="00FF4B8F">
        <w:rPr>
          <w:rFonts w:ascii="Calibri" w:hAnsi="Calibri" w:cstheme="minorHAnsi"/>
          <w:lang w:bidi="en-GB"/>
        </w:rPr>
        <w:t>t</w:t>
      </w:r>
      <w:r w:rsidRPr="00F076BA">
        <w:rPr>
          <w:rFonts w:ascii="Calibri" w:hAnsi="Calibri" w:cstheme="minorHAnsi"/>
          <w:lang w:bidi="en-GB"/>
        </w:rPr>
        <w:t>rip</w:t>
      </w:r>
      <w:proofErr w:type="spellEnd"/>
      <w:r w:rsidRPr="00F076BA">
        <w:rPr>
          <w:rFonts w:ascii="Calibri" w:hAnsi="Calibri" w:cstheme="minorHAnsi"/>
          <w:lang w:bidi="en-GB"/>
        </w:rPr>
        <w:t xml:space="preserve"> nach London</w:t>
      </w:r>
      <w:r w:rsidR="009D2C80">
        <w:rPr>
          <w:rFonts w:ascii="Calibri" w:hAnsi="Calibri" w:cstheme="minorHAnsi"/>
          <w:lang w:bidi="en-GB"/>
        </w:rPr>
        <w:t xml:space="preserve"> </w:t>
      </w:r>
      <w:r w:rsidRPr="009D2C80">
        <w:rPr>
          <w:rFonts w:ascii="Calibri" w:hAnsi="Calibri" w:cstheme="minorHAnsi"/>
          <w:lang w:bidi="en-GB"/>
        </w:rPr>
        <w:t xml:space="preserve">kostet ab € </w:t>
      </w:r>
      <w:r w:rsidR="000F3A9F">
        <w:rPr>
          <w:rFonts w:ascii="Calibri" w:hAnsi="Calibri" w:cstheme="minorHAnsi"/>
          <w:lang w:bidi="en-GB"/>
        </w:rPr>
        <w:t>75 pro Person in einer Standard-</w:t>
      </w:r>
      <w:r w:rsidR="00E60D5B">
        <w:rPr>
          <w:rFonts w:ascii="Calibri" w:hAnsi="Calibri" w:cstheme="minorHAnsi"/>
          <w:lang w:bidi="en-GB"/>
        </w:rPr>
        <w:t>Zwei-</w:t>
      </w:r>
      <w:r w:rsidRPr="009D2C80">
        <w:rPr>
          <w:rFonts w:ascii="Calibri" w:hAnsi="Calibri" w:cstheme="minorHAnsi"/>
          <w:lang w:bidi="en-GB"/>
        </w:rPr>
        <w:t xml:space="preserve">Bett-Innenkabine. </w:t>
      </w:r>
    </w:p>
    <w:p w14:paraId="7FA7CE8E" w14:textId="77777777" w:rsidR="00B012EF" w:rsidRDefault="00B012EF" w:rsidP="002A3F04">
      <w:pPr>
        <w:jc w:val="both"/>
        <w:rPr>
          <w:rFonts w:ascii="Calibri" w:hAnsi="Calibri" w:cstheme="minorHAnsi"/>
          <w:lang w:bidi="en-GB"/>
        </w:rPr>
      </w:pPr>
    </w:p>
    <w:p w14:paraId="5B397490" w14:textId="77777777" w:rsidR="00B012EF" w:rsidRDefault="00B012EF" w:rsidP="002A3F04">
      <w:pPr>
        <w:jc w:val="both"/>
        <w:rPr>
          <w:rFonts w:ascii="Calibri" w:hAnsi="Calibri" w:cstheme="minorHAnsi"/>
          <w:lang w:bidi="en-GB"/>
        </w:rPr>
      </w:pPr>
    </w:p>
    <w:p w14:paraId="3C94CAD3" w14:textId="77777777" w:rsidR="00F076BA" w:rsidRDefault="00F076BA" w:rsidP="00B012EF">
      <w:pPr>
        <w:rPr>
          <w:rFonts w:ascii="Calibri" w:hAnsi="Calibri"/>
          <w:color w:val="000000"/>
          <w:sz w:val="22"/>
          <w:szCs w:val="22"/>
        </w:rPr>
      </w:pPr>
    </w:p>
    <w:p w14:paraId="3335E38F" w14:textId="77777777" w:rsidR="00F076BA" w:rsidRDefault="00F076BA" w:rsidP="00B012EF">
      <w:pPr>
        <w:rPr>
          <w:rFonts w:ascii="Calibri" w:hAnsi="Calibri"/>
          <w:color w:val="000000"/>
          <w:sz w:val="22"/>
          <w:szCs w:val="22"/>
        </w:rPr>
      </w:pPr>
    </w:p>
    <w:p w14:paraId="3567B5CC" w14:textId="77777777" w:rsidR="00F076BA" w:rsidRDefault="00F076BA" w:rsidP="00B012EF">
      <w:pPr>
        <w:rPr>
          <w:rFonts w:ascii="Calibri" w:hAnsi="Calibri"/>
          <w:color w:val="000000"/>
          <w:sz w:val="22"/>
          <w:szCs w:val="22"/>
        </w:rPr>
      </w:pPr>
    </w:p>
    <w:p w14:paraId="0B501EDE" w14:textId="14A96D14" w:rsidR="00F076BA" w:rsidRPr="005B549B" w:rsidRDefault="007241BF" w:rsidP="009527F0">
      <w:pPr>
        <w:jc w:val="both"/>
        <w:rPr>
          <w:rFonts w:ascii="Calibri" w:hAnsi="Calibri"/>
          <w:bCs/>
          <w:color w:val="000000"/>
        </w:rPr>
      </w:pPr>
      <w:r>
        <w:rPr>
          <w:rFonts w:ascii="Calibri" w:hAnsi="Calibri"/>
          <w:color w:val="000000"/>
        </w:rPr>
        <w:t xml:space="preserve">Zum RDA </w:t>
      </w:r>
      <w:r w:rsidR="00F076BA">
        <w:rPr>
          <w:rFonts w:ascii="Calibri" w:hAnsi="Calibri" w:cstheme="minorHAnsi"/>
          <w:lang w:bidi="en-GB"/>
        </w:rPr>
        <w:t xml:space="preserve">hat </w:t>
      </w:r>
      <w:proofErr w:type="spellStart"/>
      <w:r w:rsidR="00F076BA">
        <w:rPr>
          <w:rFonts w:ascii="Calibri" w:hAnsi="Calibri" w:cstheme="minorHAnsi"/>
          <w:lang w:bidi="en-GB"/>
        </w:rPr>
        <w:t>Stena</w:t>
      </w:r>
      <w:proofErr w:type="spellEnd"/>
      <w:r w:rsidR="00F076BA">
        <w:rPr>
          <w:rFonts w:ascii="Calibri" w:hAnsi="Calibri" w:cstheme="minorHAnsi"/>
          <w:lang w:bidi="en-GB"/>
        </w:rPr>
        <w:t xml:space="preserve"> Line</w:t>
      </w:r>
      <w:r w:rsidR="00850FA9">
        <w:rPr>
          <w:rFonts w:ascii="Calibri" w:hAnsi="Calibri" w:cstheme="minorHAnsi"/>
          <w:lang w:bidi="en-GB"/>
        </w:rPr>
        <w:t xml:space="preserve"> ein </w:t>
      </w:r>
      <w:r w:rsidR="00F076BA">
        <w:rPr>
          <w:rFonts w:ascii="Calibri" w:hAnsi="Calibri" w:cstheme="minorHAnsi"/>
          <w:lang w:bidi="en-GB"/>
        </w:rPr>
        <w:t>besondere</w:t>
      </w:r>
      <w:r w:rsidR="00DF42A6">
        <w:rPr>
          <w:rFonts w:ascii="Calibri" w:hAnsi="Calibri" w:cstheme="minorHAnsi"/>
          <w:lang w:bidi="en-GB"/>
        </w:rPr>
        <w:t>s</w:t>
      </w:r>
      <w:r w:rsidR="00F076BA">
        <w:rPr>
          <w:rFonts w:ascii="Calibri" w:hAnsi="Calibri" w:cstheme="minorHAnsi"/>
          <w:lang w:bidi="en-GB"/>
        </w:rPr>
        <w:t xml:space="preserve"> Angebot</w:t>
      </w:r>
      <w:r w:rsidR="00850FA9">
        <w:rPr>
          <w:rFonts w:ascii="Calibri" w:hAnsi="Calibri" w:cstheme="minorHAnsi"/>
          <w:lang w:bidi="en-GB"/>
        </w:rPr>
        <w:t xml:space="preserve"> aufgelegt</w:t>
      </w:r>
      <w:r>
        <w:rPr>
          <w:rFonts w:ascii="Calibri" w:hAnsi="Calibri" w:cstheme="minorHAnsi"/>
          <w:lang w:bidi="en-GB"/>
        </w:rPr>
        <w:t xml:space="preserve">, um das </w:t>
      </w:r>
      <w:r>
        <w:rPr>
          <w:rFonts w:ascii="Calibri" w:hAnsi="Calibri"/>
          <w:bCs/>
          <w:color w:val="000000"/>
        </w:rPr>
        <w:t>50-jährigen</w:t>
      </w:r>
      <w:r w:rsidRPr="00850FA9">
        <w:rPr>
          <w:rFonts w:ascii="Calibri" w:hAnsi="Calibri"/>
          <w:bCs/>
          <w:color w:val="000000"/>
        </w:rPr>
        <w:t xml:space="preserve"> Jubiläum</w:t>
      </w:r>
      <w:r w:rsidR="00DF42A6">
        <w:rPr>
          <w:rFonts w:ascii="Calibri" w:hAnsi="Calibri"/>
          <w:bCs/>
          <w:color w:val="000000"/>
        </w:rPr>
        <w:t xml:space="preserve"> </w:t>
      </w:r>
      <w:r w:rsidRPr="00850FA9">
        <w:rPr>
          <w:rFonts w:ascii="Calibri" w:hAnsi="Calibri"/>
          <w:bCs/>
          <w:color w:val="000000"/>
        </w:rPr>
        <w:t>der Route Kiel-Göteborg</w:t>
      </w:r>
      <w:r>
        <w:rPr>
          <w:rFonts w:ascii="Calibri" w:hAnsi="Calibri"/>
          <w:bCs/>
          <w:color w:val="000000"/>
        </w:rPr>
        <w:t xml:space="preserve"> zu feiern</w:t>
      </w:r>
      <w:r w:rsidR="00850FA9">
        <w:rPr>
          <w:rFonts w:ascii="Calibri" w:hAnsi="Calibri" w:cstheme="minorHAnsi"/>
          <w:lang w:bidi="en-GB"/>
        </w:rPr>
        <w:t>:</w:t>
      </w:r>
      <w:r w:rsidR="00AA7F47">
        <w:rPr>
          <w:rFonts w:ascii="Calibri" w:hAnsi="Calibri" w:cstheme="minorHAnsi"/>
          <w:lang w:bidi="en-GB"/>
        </w:rPr>
        <w:t xml:space="preserve"> </w:t>
      </w:r>
      <w:r>
        <w:rPr>
          <w:rFonts w:ascii="Calibri" w:hAnsi="Calibri"/>
          <w:bCs/>
          <w:color w:val="000000"/>
        </w:rPr>
        <w:t xml:space="preserve">eine Party-Reise nach Göteborg unter dem Motto „Back </w:t>
      </w:r>
      <w:proofErr w:type="spellStart"/>
      <w:r>
        <w:rPr>
          <w:rFonts w:ascii="Calibri" w:hAnsi="Calibri"/>
          <w:bCs/>
          <w:color w:val="000000"/>
        </w:rPr>
        <w:t>to</w:t>
      </w:r>
      <w:proofErr w:type="spellEnd"/>
      <w:r>
        <w:rPr>
          <w:rFonts w:ascii="Calibri" w:hAnsi="Calibri"/>
          <w:bCs/>
          <w:color w:val="000000"/>
        </w:rPr>
        <w:t xml:space="preserve"> </w:t>
      </w:r>
      <w:proofErr w:type="spellStart"/>
      <w:r>
        <w:rPr>
          <w:rFonts w:ascii="Calibri" w:hAnsi="Calibri"/>
          <w:bCs/>
          <w:color w:val="000000"/>
        </w:rPr>
        <w:t>the</w:t>
      </w:r>
      <w:proofErr w:type="spellEnd"/>
      <w:r>
        <w:rPr>
          <w:rFonts w:ascii="Calibri" w:hAnsi="Calibri"/>
          <w:bCs/>
          <w:color w:val="000000"/>
        </w:rPr>
        <w:t xml:space="preserve"> </w:t>
      </w:r>
      <w:r w:rsidRPr="00DF42A6">
        <w:rPr>
          <w:rFonts w:ascii="Calibri" w:hAnsi="Calibri"/>
          <w:bCs/>
          <w:color w:val="000000" w:themeColor="text1"/>
        </w:rPr>
        <w:t>60’s“ ab</w:t>
      </w:r>
      <w:r w:rsidR="00DF42A6" w:rsidRPr="00DF42A6">
        <w:rPr>
          <w:rFonts w:ascii="Calibri" w:hAnsi="Calibri"/>
          <w:bCs/>
          <w:color w:val="000000" w:themeColor="text1"/>
        </w:rPr>
        <w:t xml:space="preserve"> </w:t>
      </w:r>
      <w:r w:rsidR="00DF42A6" w:rsidRPr="00B012EF">
        <w:rPr>
          <w:rFonts w:ascii="Calibri" w:hAnsi="Calibri"/>
          <w:color w:val="000000" w:themeColor="text1"/>
        </w:rPr>
        <w:t>€ 5</w:t>
      </w:r>
      <w:r w:rsidR="000F3A9F">
        <w:rPr>
          <w:rFonts w:ascii="Calibri" w:hAnsi="Calibri"/>
          <w:color w:val="000000" w:themeColor="text1"/>
        </w:rPr>
        <w:t>5 pro Person in einer Standard-Vier-</w:t>
      </w:r>
      <w:r w:rsidR="00DF42A6" w:rsidRPr="00B012EF">
        <w:rPr>
          <w:rFonts w:ascii="Calibri" w:hAnsi="Calibri"/>
          <w:color w:val="000000" w:themeColor="text1"/>
        </w:rPr>
        <w:t>Bett-Innenkabine</w:t>
      </w:r>
      <w:r w:rsidR="0044157C">
        <w:rPr>
          <w:rFonts w:ascii="Calibri" w:hAnsi="Calibri"/>
          <w:color w:val="000000" w:themeColor="text1"/>
        </w:rPr>
        <w:t xml:space="preserve">. Den </w:t>
      </w:r>
      <w:proofErr w:type="spellStart"/>
      <w:r w:rsidR="0044157C">
        <w:rPr>
          <w:rFonts w:ascii="Calibri" w:hAnsi="Calibri"/>
          <w:color w:val="000000" w:themeColor="text1"/>
        </w:rPr>
        <w:t>Minitrip</w:t>
      </w:r>
      <w:proofErr w:type="spellEnd"/>
      <w:r w:rsidR="0044157C">
        <w:rPr>
          <w:rFonts w:ascii="Calibri" w:hAnsi="Calibri"/>
          <w:color w:val="000000" w:themeColor="text1"/>
        </w:rPr>
        <w:t xml:space="preserve"> Göteborg </w:t>
      </w:r>
      <w:r w:rsidR="000F3A9F">
        <w:rPr>
          <w:rFonts w:ascii="Calibri" w:hAnsi="Calibri"/>
          <w:color w:val="000000" w:themeColor="text1"/>
        </w:rPr>
        <w:t>gibt es als RDA-Angebot schon</w:t>
      </w:r>
      <w:r w:rsidR="0044157C">
        <w:rPr>
          <w:rFonts w:ascii="Calibri" w:hAnsi="Calibri"/>
          <w:color w:val="000000" w:themeColor="text1"/>
        </w:rPr>
        <w:t xml:space="preserve"> </w:t>
      </w:r>
      <w:r w:rsidR="0044157C" w:rsidRPr="0044157C">
        <w:rPr>
          <w:rFonts w:ascii="Calibri" w:hAnsi="Calibri"/>
          <w:color w:val="000000" w:themeColor="text1"/>
        </w:rPr>
        <w:t>ab € 28 pro Person in</w:t>
      </w:r>
      <w:r w:rsidR="000F3A9F">
        <w:rPr>
          <w:rFonts w:ascii="Calibri" w:hAnsi="Calibri"/>
          <w:color w:val="000000" w:themeColor="text1"/>
        </w:rPr>
        <w:t xml:space="preserve"> einer</w:t>
      </w:r>
      <w:r w:rsidR="0044157C" w:rsidRPr="0044157C">
        <w:rPr>
          <w:rFonts w:ascii="Calibri" w:hAnsi="Calibri"/>
          <w:color w:val="000000" w:themeColor="text1"/>
        </w:rPr>
        <w:t xml:space="preserve"> </w:t>
      </w:r>
      <w:r w:rsidR="000F3A9F">
        <w:rPr>
          <w:rFonts w:ascii="Calibri" w:hAnsi="Calibri"/>
          <w:color w:val="000000" w:themeColor="text1"/>
        </w:rPr>
        <w:t>Standard-</w:t>
      </w:r>
      <w:r w:rsidR="0044157C" w:rsidRPr="0044157C">
        <w:rPr>
          <w:rFonts w:ascii="Calibri" w:hAnsi="Calibri"/>
          <w:color w:val="000000" w:themeColor="text1"/>
        </w:rPr>
        <w:t>4 Bett-Innenkabine</w:t>
      </w:r>
      <w:r w:rsidR="0044157C">
        <w:rPr>
          <w:rFonts w:ascii="Calibri" w:hAnsi="Calibri"/>
          <w:color w:val="000000" w:themeColor="text1"/>
        </w:rPr>
        <w:t>.</w:t>
      </w:r>
    </w:p>
    <w:p w14:paraId="716C16AF" w14:textId="77777777" w:rsidR="003E073B" w:rsidRDefault="003E073B" w:rsidP="0044708B">
      <w:pPr>
        <w:jc w:val="both"/>
        <w:rPr>
          <w:rFonts w:ascii="Calibri" w:hAnsi="Calibri" w:cstheme="minorHAnsi"/>
          <w:lang w:bidi="en-GB"/>
        </w:rPr>
      </w:pPr>
    </w:p>
    <w:p w14:paraId="3B5C5F4C" w14:textId="77777777" w:rsidR="003E073B" w:rsidRPr="003D33DC" w:rsidRDefault="003E073B" w:rsidP="006746E4">
      <w:pPr>
        <w:jc w:val="both"/>
        <w:rPr>
          <w:rFonts w:ascii="Calibri" w:hAnsi="Calibri" w:cs="Calibri"/>
          <w:color w:val="212121"/>
        </w:rPr>
      </w:pPr>
    </w:p>
    <w:p w14:paraId="7EC456B0" w14:textId="49778D7D" w:rsidR="0099589B" w:rsidRPr="003D33DC" w:rsidRDefault="00EF4EA6" w:rsidP="006746E4">
      <w:pPr>
        <w:jc w:val="both"/>
        <w:rPr>
          <w:rFonts w:ascii="Calibri" w:hAnsi="Calibri" w:cstheme="minorHAnsi"/>
          <w:lang w:bidi="en-GB"/>
        </w:rPr>
      </w:pPr>
      <w:r w:rsidRPr="003D33DC">
        <w:rPr>
          <w:rFonts w:ascii="Calibri" w:hAnsi="Calibri" w:cs="Calibri"/>
          <w:color w:val="212121"/>
        </w:rPr>
        <w:t xml:space="preserve">Pressekontakt: </w:t>
      </w:r>
    </w:p>
    <w:p w14:paraId="1C94C237" w14:textId="0452B1E2" w:rsidR="00EF4EA6" w:rsidRPr="003D33DC" w:rsidRDefault="00EF4EA6" w:rsidP="00EF4EA6">
      <w:pPr>
        <w:rPr>
          <w:rFonts w:ascii="Calibri" w:hAnsi="Calibri" w:cs="Calibri"/>
          <w:color w:val="000000" w:themeColor="text1"/>
        </w:rPr>
      </w:pPr>
      <w:r w:rsidRPr="003D33DC">
        <w:rPr>
          <w:rFonts w:ascii="Calibri" w:hAnsi="Calibri" w:cs="Calibri"/>
          <w:color w:val="212121"/>
        </w:rPr>
        <w:br/>
        <w:t>Martin Wahl</w:t>
      </w:r>
      <w:r w:rsidRPr="003D33DC">
        <w:rPr>
          <w:rFonts w:ascii="Calibri" w:hAnsi="Calibri" w:cs="Calibri"/>
          <w:color w:val="212121"/>
        </w:rPr>
        <w:br/>
      </w:r>
      <w:r w:rsidR="00DB012B" w:rsidRPr="003D33DC">
        <w:rPr>
          <w:rFonts w:ascii="Calibri" w:hAnsi="Calibri" w:cs="Calibri"/>
          <w:color w:val="212121"/>
        </w:rPr>
        <w:t>Travel Commercial Manager</w:t>
      </w:r>
      <w:r w:rsidRPr="003D33DC">
        <w:rPr>
          <w:rFonts w:ascii="Calibri" w:hAnsi="Calibri" w:cs="Calibri"/>
          <w:color w:val="212121"/>
        </w:rPr>
        <w:t xml:space="preserve"> </w:t>
      </w:r>
      <w:r w:rsidRPr="003D33DC">
        <w:rPr>
          <w:rFonts w:ascii="Calibri" w:hAnsi="Calibri" w:cs="Calibri"/>
          <w:color w:val="212121"/>
        </w:rPr>
        <w:br/>
      </w:r>
      <w:proofErr w:type="spellStart"/>
      <w:r w:rsidRPr="003D33DC">
        <w:rPr>
          <w:rFonts w:ascii="Calibri" w:hAnsi="Calibri" w:cs="Calibri"/>
          <w:color w:val="212121"/>
        </w:rPr>
        <w:t>Stena</w:t>
      </w:r>
      <w:proofErr w:type="spellEnd"/>
      <w:r w:rsidRPr="003D33DC">
        <w:rPr>
          <w:rFonts w:ascii="Calibri" w:hAnsi="Calibri" w:cs="Calibri"/>
          <w:color w:val="212121"/>
        </w:rPr>
        <w:t xml:space="preserve"> Line </w:t>
      </w:r>
      <w:r w:rsidR="00DB012B" w:rsidRPr="003D33DC">
        <w:rPr>
          <w:rFonts w:ascii="Calibri" w:hAnsi="Calibri" w:cs="Calibri"/>
          <w:color w:val="212121"/>
        </w:rPr>
        <w:t>GmbH</w:t>
      </w:r>
      <w:r w:rsidR="009C770B" w:rsidRPr="003D33DC">
        <w:rPr>
          <w:rFonts w:ascii="Calibri" w:hAnsi="Calibri" w:cs="Calibri"/>
          <w:color w:val="212121"/>
        </w:rPr>
        <w:t xml:space="preserve"> &amp; Co. KG</w:t>
      </w:r>
      <w:r w:rsidRPr="003D33DC">
        <w:rPr>
          <w:rFonts w:ascii="Calibri" w:hAnsi="Calibri" w:cs="Calibri"/>
          <w:color w:val="212121"/>
        </w:rPr>
        <w:br/>
      </w:r>
      <w:proofErr w:type="spellStart"/>
      <w:r w:rsidRPr="003D33DC">
        <w:rPr>
          <w:rFonts w:ascii="Calibri" w:hAnsi="Calibri" w:cs="Calibri"/>
          <w:color w:val="212121"/>
        </w:rPr>
        <w:t>Schwedenkai</w:t>
      </w:r>
      <w:proofErr w:type="spellEnd"/>
      <w:r w:rsidRPr="003D33DC">
        <w:rPr>
          <w:rFonts w:ascii="Calibri" w:hAnsi="Calibri" w:cs="Calibri"/>
          <w:color w:val="212121"/>
        </w:rPr>
        <w:t xml:space="preserve"> 1</w:t>
      </w:r>
      <w:r w:rsidRPr="003D33DC">
        <w:rPr>
          <w:rFonts w:ascii="Calibri" w:hAnsi="Calibri" w:cs="Calibri"/>
          <w:color w:val="212121"/>
        </w:rPr>
        <w:br/>
        <w:t>24103 Kiel </w:t>
      </w:r>
      <w:r w:rsidRPr="003D33DC">
        <w:rPr>
          <w:rFonts w:ascii="Calibri" w:hAnsi="Calibri" w:cs="Calibri"/>
          <w:color w:val="212121"/>
        </w:rPr>
        <w:br/>
        <w:t>Telefon: +49 (0)431 90 92 47</w:t>
      </w:r>
      <w:r w:rsidRPr="003D33DC">
        <w:rPr>
          <w:rFonts w:ascii="Calibri" w:hAnsi="Calibri" w:cs="Calibri"/>
          <w:color w:val="212121"/>
        </w:rPr>
        <w:br/>
        <w:t>Mobil:    +49 (0)17</w:t>
      </w:r>
      <w:r w:rsidRPr="003D33DC">
        <w:rPr>
          <w:rFonts w:ascii="Calibri" w:hAnsi="Calibri" w:cs="Calibri"/>
          <w:color w:val="000000" w:themeColor="text1"/>
        </w:rPr>
        <w:t>5 72 68 236</w:t>
      </w:r>
      <w:r w:rsidRPr="003D33DC">
        <w:rPr>
          <w:rFonts w:ascii="Calibri" w:hAnsi="Calibri" w:cs="Calibri"/>
          <w:color w:val="000000" w:themeColor="text1"/>
        </w:rPr>
        <w:br/>
        <w:t xml:space="preserve">E-Mail: </w:t>
      </w:r>
      <w:hyperlink r:id="rId8" w:history="1">
        <w:r w:rsidRPr="003D33DC">
          <w:rPr>
            <w:rFonts w:ascii="Calibri" w:hAnsi="Calibri" w:cs="Calibri"/>
            <w:color w:val="000000" w:themeColor="text1"/>
          </w:rPr>
          <w:t>martin.wahl@StenaLine.com</w:t>
        </w:r>
      </w:hyperlink>
      <w:r w:rsidR="00182F9D" w:rsidRPr="003D33DC">
        <w:rPr>
          <w:rFonts w:ascii="Calibri" w:hAnsi="Calibri" w:cs="Calibri"/>
          <w:color w:val="000000" w:themeColor="text1"/>
        </w:rPr>
        <w:t xml:space="preserve"> </w:t>
      </w:r>
      <w:r w:rsidRPr="003D33DC">
        <w:rPr>
          <w:rFonts w:ascii="Calibri" w:hAnsi="Calibri" w:cs="Calibri"/>
          <w:color w:val="000000" w:themeColor="text1"/>
        </w:rPr>
        <w:t xml:space="preserve">  </w:t>
      </w:r>
    </w:p>
    <w:p w14:paraId="11EB7995" w14:textId="718A591B" w:rsidR="00EF4EA6" w:rsidRPr="001B0963" w:rsidRDefault="00CB5830" w:rsidP="00EF4EA6">
      <w:pPr>
        <w:rPr>
          <w:rFonts w:ascii="Calibri" w:hAnsi="Calibri" w:cs="Calibri"/>
          <w:color w:val="000000" w:themeColor="text1"/>
          <w:lang w:val="en-US"/>
        </w:rPr>
      </w:pPr>
      <w:hyperlink r:id="rId9" w:history="1">
        <w:r w:rsidR="00182F9D" w:rsidRPr="001B0963">
          <w:rPr>
            <w:rStyle w:val="Link"/>
            <w:rFonts w:ascii="Calibri" w:hAnsi="Calibri" w:cs="Calibri"/>
            <w:color w:val="000000" w:themeColor="text1"/>
            <w:lang w:val="en-US"/>
          </w:rPr>
          <w:t>www.StenaLine.de</w:t>
        </w:r>
      </w:hyperlink>
      <w:r w:rsidR="00182F9D" w:rsidRPr="001B0963">
        <w:rPr>
          <w:rFonts w:ascii="Calibri" w:hAnsi="Calibri" w:cs="Calibri"/>
          <w:color w:val="000000" w:themeColor="text1"/>
          <w:lang w:val="en-US"/>
        </w:rPr>
        <w:t xml:space="preserve"> </w:t>
      </w:r>
    </w:p>
    <w:p w14:paraId="11A410CD" w14:textId="77777777" w:rsidR="00EF4EA6" w:rsidRPr="001B0963" w:rsidRDefault="00EF4EA6" w:rsidP="00EF4EA6">
      <w:pPr>
        <w:spacing w:line="276" w:lineRule="auto"/>
        <w:jc w:val="both"/>
        <w:rPr>
          <w:rFonts w:ascii="Calibri" w:hAnsi="Calibri" w:cs="Calibri"/>
          <w:lang w:val="en-US"/>
        </w:rPr>
      </w:pPr>
    </w:p>
    <w:p w14:paraId="5E254520" w14:textId="455B3B09" w:rsidR="00EF4EA6" w:rsidRPr="001B0963" w:rsidRDefault="007934DF" w:rsidP="00EF4EA6">
      <w:pPr>
        <w:spacing w:line="276" w:lineRule="auto"/>
        <w:jc w:val="both"/>
        <w:rPr>
          <w:rFonts w:ascii="Calibri" w:hAnsi="Calibri" w:cs="Calibri"/>
          <w:color w:val="212121"/>
          <w:lang w:val="en-US"/>
        </w:rPr>
      </w:pPr>
      <w:r w:rsidRPr="001B0963">
        <w:rPr>
          <w:rFonts w:ascii="Calibri" w:hAnsi="Calibri" w:cs="Calibri"/>
          <w:color w:val="212121"/>
          <w:lang w:val="en-US"/>
        </w:rPr>
        <w:t xml:space="preserve">Tim </w:t>
      </w:r>
      <w:proofErr w:type="spellStart"/>
      <w:r w:rsidRPr="001B0963">
        <w:rPr>
          <w:rFonts w:ascii="Calibri" w:hAnsi="Calibri" w:cs="Calibri"/>
          <w:color w:val="212121"/>
          <w:lang w:val="en-US"/>
        </w:rPr>
        <w:t>Kötting</w:t>
      </w:r>
      <w:proofErr w:type="spellEnd"/>
    </w:p>
    <w:p w14:paraId="56D9CB1B" w14:textId="5C809A6C" w:rsidR="00EF4EA6" w:rsidRPr="001B0963" w:rsidRDefault="007934DF" w:rsidP="00EF4EA6">
      <w:pPr>
        <w:spacing w:line="276" w:lineRule="auto"/>
        <w:jc w:val="both"/>
        <w:rPr>
          <w:rFonts w:ascii="Calibri" w:hAnsi="Calibri" w:cs="Calibri"/>
          <w:color w:val="212121"/>
          <w:lang w:val="en-US"/>
        </w:rPr>
      </w:pPr>
      <w:r w:rsidRPr="001B0963">
        <w:rPr>
          <w:rFonts w:ascii="Calibri" w:hAnsi="Calibri" w:cs="Calibri"/>
          <w:color w:val="212121"/>
          <w:lang w:val="en-US"/>
        </w:rPr>
        <w:t>Tel: +49 (0) 40 689 162 707</w:t>
      </w:r>
    </w:p>
    <w:p w14:paraId="7C51B14F" w14:textId="36A99B5E" w:rsidR="00EF4EA6" w:rsidRPr="003D33DC" w:rsidRDefault="00EF4EA6" w:rsidP="00EF4EA6">
      <w:pPr>
        <w:spacing w:line="276" w:lineRule="auto"/>
        <w:jc w:val="both"/>
        <w:rPr>
          <w:rFonts w:ascii="Calibri" w:hAnsi="Calibri" w:cs="Calibri"/>
          <w:color w:val="212121"/>
        </w:rPr>
      </w:pPr>
      <w:r w:rsidRPr="003D33DC">
        <w:rPr>
          <w:rFonts w:ascii="Calibri" w:hAnsi="Calibri" w:cs="Calibri"/>
          <w:color w:val="212121"/>
        </w:rPr>
        <w:t>Mail</w:t>
      </w:r>
      <w:r w:rsidRPr="003D33DC">
        <w:rPr>
          <w:rFonts w:ascii="Calibri" w:hAnsi="Calibri" w:cs="Calibri"/>
          <w:color w:val="000000" w:themeColor="text1"/>
        </w:rPr>
        <w:t xml:space="preserve">: </w:t>
      </w:r>
      <w:hyperlink r:id="rId10" w:history="1">
        <w:r w:rsidR="007934DF" w:rsidRPr="003D33DC">
          <w:rPr>
            <w:rStyle w:val="Link"/>
            <w:rFonts w:ascii="Calibri" w:hAnsi="Calibri" w:cs="Calibri"/>
            <w:color w:val="000000" w:themeColor="text1"/>
            <w:u w:val="none"/>
          </w:rPr>
          <w:t>tk@ehrenberg-kommunikation.com</w:t>
        </w:r>
      </w:hyperlink>
    </w:p>
    <w:p w14:paraId="650C101E" w14:textId="77777777" w:rsidR="00EF4EA6" w:rsidRPr="003D33DC" w:rsidRDefault="00EF4EA6" w:rsidP="00EF4EA6">
      <w:pPr>
        <w:spacing w:line="276" w:lineRule="auto"/>
        <w:jc w:val="both"/>
        <w:rPr>
          <w:rFonts w:ascii="Calibri" w:hAnsi="Calibri" w:cs="Calibri"/>
          <w:color w:val="212121"/>
        </w:rPr>
      </w:pPr>
      <w:r w:rsidRPr="003D33DC">
        <w:rPr>
          <w:rFonts w:ascii="Calibri" w:hAnsi="Calibri" w:cs="Calibri"/>
          <w:color w:val="212121"/>
        </w:rPr>
        <w:t>EHRENBERG Kommunikation</w:t>
      </w:r>
    </w:p>
    <w:p w14:paraId="1AD348CF" w14:textId="3A1AEC93" w:rsidR="00EF4EA6" w:rsidRPr="003D33DC" w:rsidRDefault="007934DF" w:rsidP="00EF4EA6">
      <w:pPr>
        <w:spacing w:line="276" w:lineRule="auto"/>
        <w:jc w:val="both"/>
        <w:rPr>
          <w:rFonts w:ascii="Calibri" w:hAnsi="Calibri" w:cs="Calibri"/>
          <w:color w:val="000000" w:themeColor="text1"/>
        </w:rPr>
      </w:pPr>
      <w:r w:rsidRPr="003D33DC">
        <w:rPr>
          <w:rFonts w:ascii="Calibri" w:hAnsi="Calibri" w:cs="Calibri"/>
          <w:color w:val="212121"/>
        </w:rPr>
        <w:t>Kajen 10</w:t>
      </w:r>
    </w:p>
    <w:p w14:paraId="369CF4FB" w14:textId="38367D4F" w:rsidR="00EF4EA6" w:rsidRPr="003D33DC" w:rsidRDefault="007934DF" w:rsidP="00EF4EA6">
      <w:pPr>
        <w:spacing w:line="276" w:lineRule="auto"/>
        <w:jc w:val="both"/>
        <w:rPr>
          <w:rFonts w:ascii="Calibri" w:hAnsi="Calibri" w:cs="Calibri"/>
          <w:color w:val="000000" w:themeColor="text1"/>
        </w:rPr>
      </w:pPr>
      <w:r w:rsidRPr="003D33DC">
        <w:rPr>
          <w:rFonts w:ascii="Calibri" w:hAnsi="Calibri" w:cs="Calibri"/>
          <w:color w:val="000000" w:themeColor="text1"/>
        </w:rPr>
        <w:t>DE-20459</w:t>
      </w:r>
      <w:r w:rsidR="00EF4EA6" w:rsidRPr="003D33DC">
        <w:rPr>
          <w:rFonts w:ascii="Calibri" w:hAnsi="Calibri" w:cs="Calibri"/>
          <w:color w:val="000000" w:themeColor="text1"/>
        </w:rPr>
        <w:t xml:space="preserve"> Hamburg</w:t>
      </w:r>
    </w:p>
    <w:p w14:paraId="3E6F1B79" w14:textId="4D0722BA" w:rsidR="00EF4EA6" w:rsidRPr="003D33DC" w:rsidRDefault="00CB5830" w:rsidP="00EF4EA6">
      <w:pPr>
        <w:spacing w:line="276" w:lineRule="auto"/>
        <w:jc w:val="both"/>
        <w:rPr>
          <w:rFonts w:ascii="Calibri" w:hAnsi="Calibri" w:cs="Calibri"/>
          <w:color w:val="000000" w:themeColor="text1"/>
        </w:rPr>
      </w:pPr>
      <w:hyperlink r:id="rId11" w:history="1">
        <w:r w:rsidR="00182F9D" w:rsidRPr="003D33DC">
          <w:rPr>
            <w:rStyle w:val="Link"/>
            <w:rFonts w:ascii="Calibri" w:hAnsi="Calibri" w:cs="Calibri"/>
            <w:color w:val="000000" w:themeColor="text1"/>
          </w:rPr>
          <w:t>www.ehrenberg-kommunikation.com</w:t>
        </w:r>
      </w:hyperlink>
      <w:r w:rsidR="00182F9D" w:rsidRPr="003D33DC">
        <w:rPr>
          <w:rFonts w:ascii="Calibri" w:hAnsi="Calibri" w:cs="Calibri"/>
          <w:color w:val="000000" w:themeColor="text1"/>
        </w:rPr>
        <w:t xml:space="preserve"> </w:t>
      </w:r>
    </w:p>
    <w:p w14:paraId="4F59A27B" w14:textId="59391977" w:rsidR="00B96CD1" w:rsidRDefault="00B96CD1" w:rsidP="000F32E7">
      <w:pPr>
        <w:jc w:val="both"/>
        <w:rPr>
          <w:rFonts w:ascii="Calibri" w:hAnsi="Calibri" w:cs="Calibri"/>
          <w:color w:val="000000" w:themeColor="text1"/>
        </w:rPr>
      </w:pPr>
    </w:p>
    <w:p w14:paraId="5967A4D1" w14:textId="77777777" w:rsidR="000F3A9F" w:rsidRPr="00CE7844" w:rsidRDefault="000F3A9F" w:rsidP="000F3A9F">
      <w:pPr>
        <w:jc w:val="both"/>
        <w:rPr>
          <w:rFonts w:ascii="Calibri" w:hAnsi="Calibri" w:cstheme="minorHAnsi"/>
          <w:b/>
          <w:lang w:bidi="en-GB"/>
        </w:rPr>
      </w:pPr>
      <w:r w:rsidRPr="00CE7844">
        <w:rPr>
          <w:rFonts w:ascii="Calibri" w:hAnsi="Calibri" w:cstheme="minorHAnsi"/>
          <w:b/>
          <w:lang w:bidi="en-GB"/>
        </w:rPr>
        <w:t xml:space="preserve">Über </w:t>
      </w:r>
      <w:proofErr w:type="spellStart"/>
      <w:r w:rsidRPr="00CE7844">
        <w:rPr>
          <w:rFonts w:ascii="Calibri" w:hAnsi="Calibri" w:cstheme="minorHAnsi"/>
          <w:b/>
          <w:lang w:bidi="en-GB"/>
        </w:rPr>
        <w:t>Stena</w:t>
      </w:r>
      <w:proofErr w:type="spellEnd"/>
      <w:r w:rsidRPr="00CE7844">
        <w:rPr>
          <w:rFonts w:ascii="Calibri" w:hAnsi="Calibri" w:cstheme="minorHAnsi"/>
          <w:b/>
          <w:lang w:bidi="en-GB"/>
        </w:rPr>
        <w:t xml:space="preserve"> Line </w:t>
      </w:r>
    </w:p>
    <w:p w14:paraId="782ACF7F" w14:textId="77777777" w:rsidR="000F3A9F" w:rsidRPr="00CE7844" w:rsidRDefault="000F3A9F" w:rsidP="000F3A9F">
      <w:pPr>
        <w:jc w:val="both"/>
        <w:rPr>
          <w:rFonts w:ascii="Calibri" w:hAnsi="Calibri" w:cstheme="minorHAnsi"/>
          <w:lang w:bidi="en-GB"/>
        </w:rPr>
      </w:pPr>
    </w:p>
    <w:p w14:paraId="1D6738B8" w14:textId="519C9DB1" w:rsidR="000F3A9F" w:rsidRPr="00CE7844" w:rsidRDefault="000F3A9F" w:rsidP="000F3A9F">
      <w:pPr>
        <w:jc w:val="both"/>
        <w:rPr>
          <w:rFonts w:ascii="Calibri" w:hAnsi="Calibri" w:cstheme="minorHAnsi"/>
          <w:lang w:bidi="en-GB"/>
        </w:rPr>
      </w:pPr>
      <w:r w:rsidRPr="00CE7844">
        <w:rPr>
          <w:rFonts w:ascii="Calibri" w:hAnsi="Calibri" w:cstheme="minorHAnsi"/>
          <w:lang w:bidi="en-GB"/>
        </w:rPr>
        <w:t xml:space="preserve">Seit ihrer Gründung im Jahr 1962 hat sich die schwedische Reederei </w:t>
      </w:r>
      <w:proofErr w:type="spellStart"/>
      <w:r w:rsidRPr="00CE7844">
        <w:rPr>
          <w:rFonts w:ascii="Calibri" w:hAnsi="Calibri" w:cstheme="minorHAnsi"/>
          <w:lang w:bidi="en-GB"/>
        </w:rPr>
        <w:t>Stena</w:t>
      </w:r>
      <w:proofErr w:type="spellEnd"/>
      <w:r w:rsidRPr="00CE7844">
        <w:rPr>
          <w:rFonts w:ascii="Calibri" w:hAnsi="Calibri" w:cstheme="minorHAnsi"/>
          <w:lang w:bidi="en-GB"/>
        </w:rPr>
        <w:t xml:space="preserve"> Line mit aktuell etwa 5.000 Angestellten zu einem der größten Fährunternehmen der Welt entwickelt. Im Jahr 2016 transportierte die Flotte über 7 Millionen Passagiere, 1,5 Millionen Autos und </w:t>
      </w:r>
      <w:r>
        <w:rPr>
          <w:rFonts w:ascii="Calibri" w:hAnsi="Calibri" w:cstheme="minorHAnsi"/>
          <w:lang w:bidi="en-GB"/>
        </w:rPr>
        <w:t xml:space="preserve">  </w:t>
      </w:r>
      <w:r w:rsidRPr="00CE7844">
        <w:rPr>
          <w:rFonts w:ascii="Calibri" w:hAnsi="Calibri" w:cstheme="minorHAnsi"/>
          <w:lang w:bidi="en-GB"/>
        </w:rPr>
        <w:t xml:space="preserve">2 Millionen Frachteinheiten zwischen den Niederlanden und Großbritannien, auf der Irischen See sowie auf der Ostsee zwischen Dänemark, Norwegen, Schweden, Polen, Lettland und Deutschland. Die Flotte besteht aktuell aus 35 Schiffen, die Ziele auf 20 Routen anfahren. Darüber hinaus gehören umfangreiche Pauschal- und Serviceangebote zu den Leistungen des Unternehmens.  </w:t>
      </w:r>
      <w:proofErr w:type="spellStart"/>
      <w:r w:rsidRPr="00CE7844">
        <w:rPr>
          <w:rFonts w:ascii="Calibri" w:hAnsi="Calibri" w:cstheme="minorHAnsi"/>
          <w:lang w:bidi="en-GB"/>
        </w:rPr>
        <w:t>Stena</w:t>
      </w:r>
      <w:proofErr w:type="spellEnd"/>
      <w:r w:rsidRPr="00CE7844">
        <w:rPr>
          <w:rFonts w:ascii="Calibri" w:hAnsi="Calibri" w:cstheme="minorHAnsi"/>
          <w:lang w:bidi="en-GB"/>
        </w:rPr>
        <w:t xml:space="preserve"> Line operiert in Deutschland von vier Häfen und zwei Standorten aus, dem Hauptsitz der </w:t>
      </w:r>
      <w:proofErr w:type="spellStart"/>
      <w:r w:rsidRPr="00CE7844">
        <w:rPr>
          <w:rFonts w:ascii="Calibri" w:hAnsi="Calibri" w:cstheme="minorHAnsi"/>
          <w:lang w:bidi="en-GB"/>
        </w:rPr>
        <w:t>Stena</w:t>
      </w:r>
      <w:proofErr w:type="spellEnd"/>
      <w:r w:rsidRPr="00CE7844">
        <w:rPr>
          <w:rFonts w:ascii="Calibri" w:hAnsi="Calibri" w:cstheme="minorHAnsi"/>
          <w:lang w:bidi="en-GB"/>
        </w:rPr>
        <w:t xml:space="preserve"> Line GmbH &amp; Co. KG in Rostock sowie dem Büro in Kiel. </w:t>
      </w:r>
    </w:p>
    <w:p w14:paraId="1BF7AECE" w14:textId="77777777" w:rsidR="000F3A9F" w:rsidRPr="00CE7844" w:rsidRDefault="000F3A9F" w:rsidP="000F3A9F">
      <w:pPr>
        <w:jc w:val="both"/>
        <w:rPr>
          <w:rFonts w:ascii="Calibri" w:hAnsi="Calibri" w:cstheme="minorHAnsi"/>
          <w:lang w:bidi="en-GB"/>
        </w:rPr>
      </w:pPr>
    </w:p>
    <w:p w14:paraId="07F9E503" w14:textId="77777777" w:rsidR="000F3A9F" w:rsidRPr="000F3A9F" w:rsidRDefault="00CB5830" w:rsidP="000F3A9F">
      <w:pPr>
        <w:jc w:val="both"/>
        <w:rPr>
          <w:rFonts w:ascii="Calibri" w:hAnsi="Calibri" w:cstheme="minorHAnsi"/>
          <w:color w:val="034592" w:themeColor="background2"/>
          <w:u w:val="single"/>
          <w:lang w:bidi="en-GB"/>
        </w:rPr>
      </w:pPr>
      <w:hyperlink r:id="rId12" w:history="1">
        <w:r w:rsidR="000F3A9F" w:rsidRPr="000F3A9F">
          <w:rPr>
            <w:rStyle w:val="Link"/>
            <w:rFonts w:ascii="Calibri" w:hAnsi="Calibri" w:cstheme="minorHAnsi"/>
            <w:color w:val="034592" w:themeColor="background2"/>
            <w:lang w:bidi="en-GB"/>
          </w:rPr>
          <w:t>www.StenaLine.de</w:t>
        </w:r>
      </w:hyperlink>
      <w:r w:rsidR="000F3A9F" w:rsidRPr="000F3A9F">
        <w:rPr>
          <w:rFonts w:ascii="Calibri" w:hAnsi="Calibri" w:cstheme="minorHAnsi"/>
          <w:color w:val="034592" w:themeColor="background2"/>
          <w:u w:val="single"/>
          <w:lang w:bidi="en-GB"/>
        </w:rPr>
        <w:t xml:space="preserve"> </w:t>
      </w:r>
    </w:p>
    <w:p w14:paraId="531B4D0C" w14:textId="77777777" w:rsidR="000F3A9F" w:rsidRPr="003D33DC" w:rsidRDefault="000F3A9F" w:rsidP="000F32E7">
      <w:pPr>
        <w:jc w:val="both"/>
        <w:rPr>
          <w:rFonts w:ascii="Calibri" w:hAnsi="Calibri" w:cs="Calibri"/>
          <w:color w:val="000000" w:themeColor="text1"/>
        </w:rPr>
      </w:pPr>
    </w:p>
    <w:sectPr w:rsidR="000F3A9F" w:rsidRPr="003D33DC" w:rsidSect="00E23E9C">
      <w:headerReference w:type="default" r:id="rId13"/>
      <w:headerReference w:type="first" r:id="rId14"/>
      <w:footerReference w:type="first" r:id="rId15"/>
      <w:pgSz w:w="11906" w:h="16838" w:code="9"/>
      <w:pgMar w:top="1985" w:right="1418" w:bottom="1418" w:left="1701" w:header="624" w:footer="251"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A23BBF" w14:textId="77777777" w:rsidR="00CB5830" w:rsidRPr="00EF4EA6" w:rsidRDefault="00CB5830" w:rsidP="00982DE5">
      <w:r w:rsidRPr="00EF4EA6">
        <w:separator/>
      </w:r>
    </w:p>
  </w:endnote>
  <w:endnote w:type="continuationSeparator" w:id="0">
    <w:p w14:paraId="3CA98C9C" w14:textId="77777777" w:rsidR="00CB5830" w:rsidRPr="00EF4EA6" w:rsidRDefault="00CB5830" w:rsidP="00982DE5">
      <w:r w:rsidRPr="00EF4EA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charset w:val="86"/>
    <w:family w:val="auto"/>
    <w:pitch w:val="variable"/>
    <w:sig w:usb0="00000003" w:usb1="288F0000" w:usb2="00000016" w:usb3="00000000" w:csb0="00040001" w:csb1="00000000"/>
  </w:font>
  <w:font w:name="Palatino Linotype">
    <w:panose1 w:val="02040502050505030304"/>
    <w:charset w:val="00"/>
    <w:family w:val="auto"/>
    <w:pitch w:val="variable"/>
    <w:sig w:usb0="E0000287" w:usb1="40000013" w:usb2="00000000" w:usb3="00000000" w:csb0="000001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1"/>
      <w:tblW w:w="9733" w:type="dxa"/>
      <w:tblInd w:w="-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tblCellMar>
      <w:tblLook w:val="04A0" w:firstRow="1" w:lastRow="0" w:firstColumn="1" w:lastColumn="0" w:noHBand="0" w:noVBand="1"/>
    </w:tblPr>
    <w:tblGrid>
      <w:gridCol w:w="2956"/>
      <w:gridCol w:w="4037"/>
      <w:gridCol w:w="2740"/>
    </w:tblGrid>
    <w:tr w:rsidR="00A96B81" w:rsidRPr="00EF4EA6" w14:paraId="21244CEB" w14:textId="77777777" w:rsidTr="00E23E9C">
      <w:trPr>
        <w:trHeight w:val="247"/>
      </w:trPr>
      <w:tc>
        <w:tcPr>
          <w:tcW w:w="2956" w:type="dxa"/>
        </w:tcPr>
        <w:p w14:paraId="05E2F6DC" w14:textId="51AA3931" w:rsidR="00A96B81" w:rsidRPr="00326F9D" w:rsidRDefault="00A96B81" w:rsidP="00827EE7">
          <w:pPr>
            <w:spacing w:line="190" w:lineRule="atLeast"/>
            <w:contextualSpacing/>
            <w:rPr>
              <w:rFonts w:ascii="Palatino Linotype" w:hAnsi="Palatino Linotype"/>
              <w:b/>
              <w:color w:val="034592"/>
              <w:sz w:val="16"/>
              <w:szCs w:val="16"/>
              <w:lang w:val="en-US"/>
            </w:rPr>
          </w:pPr>
          <w:r w:rsidRPr="00326F9D">
            <w:rPr>
              <w:rFonts w:ascii="Palatino Linotype" w:hAnsi="Palatino Linotype"/>
              <w:b/>
              <w:color w:val="034592"/>
              <w:sz w:val="16"/>
              <w:szCs w:val="16"/>
              <w:lang w:val="en-US"/>
            </w:rPr>
            <w:t>S</w:t>
          </w:r>
          <w:r w:rsidR="00326F9D" w:rsidRPr="00326F9D">
            <w:rPr>
              <w:rFonts w:ascii="Palatino Linotype" w:hAnsi="Palatino Linotype"/>
              <w:b/>
              <w:color w:val="034592"/>
              <w:sz w:val="16"/>
              <w:szCs w:val="16"/>
              <w:lang w:val="en-US"/>
            </w:rPr>
            <w:t>tena Line GmbH &amp; Co. KG</w:t>
          </w:r>
        </w:p>
      </w:tc>
      <w:tc>
        <w:tcPr>
          <w:tcW w:w="4037" w:type="dxa"/>
          <w:vMerge w:val="restart"/>
        </w:tcPr>
        <w:p w14:paraId="6F251023" w14:textId="77777777" w:rsidR="00A96B81" w:rsidRPr="00525A9C" w:rsidRDefault="00A96B81" w:rsidP="00827EE7">
          <w:pPr>
            <w:spacing w:line="190" w:lineRule="atLeast"/>
            <w:contextualSpacing/>
            <w:rPr>
              <w:rFonts w:ascii="Palatino Linotype" w:hAnsi="Palatino Linotype"/>
              <w:color w:val="034592"/>
              <w:sz w:val="16"/>
              <w:szCs w:val="16"/>
            </w:rPr>
          </w:pPr>
          <w:r w:rsidRPr="00525A9C">
            <w:rPr>
              <w:rFonts w:ascii="Palatino Linotype" w:hAnsi="Palatino Linotype"/>
              <w:color w:val="034592"/>
              <w:sz w:val="16"/>
              <w:szCs w:val="16"/>
            </w:rPr>
            <w:t>Einzelreservierung Telefon: (0431) 90 99 oder</w:t>
          </w:r>
        </w:p>
        <w:p w14:paraId="7BE91415" w14:textId="77777777" w:rsidR="00A96B81" w:rsidRPr="00EF4EA6" w:rsidRDefault="00A96B81" w:rsidP="00827EE7">
          <w:pPr>
            <w:spacing w:line="190" w:lineRule="atLeast"/>
            <w:contextualSpacing/>
            <w:rPr>
              <w:rFonts w:ascii="Palatino Linotype" w:hAnsi="Palatino Linotype"/>
              <w:color w:val="034592"/>
              <w:sz w:val="16"/>
              <w:szCs w:val="16"/>
            </w:rPr>
          </w:pPr>
          <w:r w:rsidRPr="00525A9C">
            <w:rPr>
              <w:rFonts w:ascii="Palatino Linotype" w:hAnsi="Palatino Linotype"/>
              <w:color w:val="034592"/>
              <w:sz w:val="16"/>
              <w:szCs w:val="16"/>
            </w:rPr>
            <w:t xml:space="preserve">(0180) 60 20 100 (20 ct/Anruf aus dem dt. </w:t>
          </w:r>
          <w:r w:rsidRPr="00EF4EA6">
            <w:rPr>
              <w:rFonts w:ascii="Palatino Linotype" w:hAnsi="Palatino Linotype"/>
              <w:color w:val="034592"/>
              <w:sz w:val="16"/>
              <w:szCs w:val="16"/>
            </w:rPr>
            <w:t>Festnetz)</w:t>
          </w:r>
        </w:p>
      </w:tc>
      <w:tc>
        <w:tcPr>
          <w:tcW w:w="2740" w:type="dxa"/>
        </w:tcPr>
        <w:p w14:paraId="37B4761F" w14:textId="77777777" w:rsidR="00A96B81" w:rsidRPr="00EF4EA6" w:rsidRDefault="00A96B81" w:rsidP="001A7B14">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Handelsbanken</w:t>
          </w:r>
        </w:p>
      </w:tc>
    </w:tr>
    <w:tr w:rsidR="00A96B81" w:rsidRPr="00EF4EA6" w14:paraId="59040F38" w14:textId="77777777" w:rsidTr="00E23E9C">
      <w:trPr>
        <w:trHeight w:val="231"/>
      </w:trPr>
      <w:tc>
        <w:tcPr>
          <w:tcW w:w="2956" w:type="dxa"/>
        </w:tcPr>
        <w:p w14:paraId="08A79C0E" w14:textId="77777777" w:rsidR="00A96B81" w:rsidRPr="00EF4EA6" w:rsidRDefault="00A96B81" w:rsidP="00827EE7">
          <w:pPr>
            <w:spacing w:line="190" w:lineRule="atLeast"/>
            <w:contextualSpacing/>
            <w:rPr>
              <w:rFonts w:ascii="Palatino Linotype" w:hAnsi="Palatino Linotype"/>
              <w:color w:val="034592"/>
              <w:sz w:val="16"/>
              <w:szCs w:val="16"/>
            </w:rPr>
          </w:pPr>
          <w:proofErr w:type="spellStart"/>
          <w:r w:rsidRPr="00EF4EA6">
            <w:rPr>
              <w:rFonts w:ascii="Palatino Linotype" w:hAnsi="Palatino Linotype"/>
              <w:color w:val="034592"/>
              <w:sz w:val="16"/>
              <w:szCs w:val="16"/>
            </w:rPr>
            <w:t>Schwedenkai</w:t>
          </w:r>
          <w:proofErr w:type="spellEnd"/>
          <w:r w:rsidRPr="00EF4EA6">
            <w:rPr>
              <w:rFonts w:ascii="Palatino Linotype" w:hAnsi="Palatino Linotype"/>
              <w:color w:val="034592"/>
              <w:sz w:val="16"/>
              <w:szCs w:val="16"/>
            </w:rPr>
            <w:t xml:space="preserve"> 1- 24103 Kiel</w:t>
          </w:r>
        </w:p>
      </w:tc>
      <w:tc>
        <w:tcPr>
          <w:tcW w:w="4037" w:type="dxa"/>
          <w:vMerge/>
        </w:tcPr>
        <w:p w14:paraId="211A7FE8" w14:textId="77777777" w:rsidR="00A96B81" w:rsidRPr="00EF4EA6" w:rsidRDefault="00A96B81" w:rsidP="00827EE7">
          <w:pPr>
            <w:spacing w:line="190" w:lineRule="atLeast"/>
            <w:contextualSpacing/>
            <w:rPr>
              <w:rFonts w:ascii="Palatino Linotype" w:hAnsi="Palatino Linotype"/>
              <w:color w:val="034592"/>
              <w:sz w:val="16"/>
              <w:szCs w:val="16"/>
            </w:rPr>
          </w:pPr>
        </w:p>
      </w:tc>
      <w:tc>
        <w:tcPr>
          <w:tcW w:w="2740" w:type="dxa"/>
        </w:tcPr>
        <w:p w14:paraId="10A9B150" w14:textId="77777777" w:rsidR="00A96B81" w:rsidRPr="00EF4EA6" w:rsidRDefault="00A96B81" w:rsidP="001A7B14">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IBAN: DE50514206000012900007</w:t>
          </w:r>
        </w:p>
      </w:tc>
    </w:tr>
    <w:tr w:rsidR="00A96B81" w:rsidRPr="00EF4EA6" w14:paraId="6A1F5D71" w14:textId="77777777" w:rsidTr="00E23E9C">
      <w:trPr>
        <w:trHeight w:val="231"/>
      </w:trPr>
      <w:tc>
        <w:tcPr>
          <w:tcW w:w="2956" w:type="dxa"/>
        </w:tcPr>
        <w:p w14:paraId="0BC8CA4A" w14:textId="77777777" w:rsidR="00A96B81" w:rsidRPr="00EF4EA6" w:rsidRDefault="00A96B81" w:rsidP="00827EE7">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Telefon: (0431) 90 90</w:t>
          </w:r>
        </w:p>
      </w:tc>
      <w:tc>
        <w:tcPr>
          <w:tcW w:w="4037" w:type="dxa"/>
        </w:tcPr>
        <w:p w14:paraId="31051E6C" w14:textId="77777777" w:rsidR="00A96B81" w:rsidRPr="00EF4EA6" w:rsidRDefault="00A96B81" w:rsidP="00827EE7">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Gruppenreservierung Telefon: (0431) 90 95</w:t>
          </w:r>
        </w:p>
      </w:tc>
      <w:tc>
        <w:tcPr>
          <w:tcW w:w="2740" w:type="dxa"/>
        </w:tcPr>
        <w:p w14:paraId="2C6CEF26" w14:textId="77777777" w:rsidR="00A96B81" w:rsidRPr="00EF4EA6" w:rsidRDefault="00A96B81" w:rsidP="001A7B14">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BIC: HANDDEFFXXX</w:t>
          </w:r>
        </w:p>
      </w:tc>
    </w:tr>
    <w:tr w:rsidR="00A96B81" w:rsidRPr="00EF4EA6" w14:paraId="18178081" w14:textId="77777777" w:rsidTr="00E23E9C">
      <w:trPr>
        <w:trHeight w:val="247"/>
      </w:trPr>
      <w:tc>
        <w:tcPr>
          <w:tcW w:w="2956" w:type="dxa"/>
        </w:tcPr>
        <w:p w14:paraId="5050B3AF" w14:textId="77777777" w:rsidR="00A96B81" w:rsidRPr="000C7327" w:rsidRDefault="00E431EF" w:rsidP="00827EE7">
          <w:pPr>
            <w:spacing w:line="190" w:lineRule="atLeast"/>
            <w:contextualSpacing/>
            <w:rPr>
              <w:rFonts w:ascii="Palatino Linotype" w:hAnsi="Palatino Linotype"/>
              <w:color w:val="034592"/>
              <w:sz w:val="16"/>
              <w:szCs w:val="16"/>
              <w:lang w:val="en-US"/>
            </w:rPr>
          </w:pPr>
          <w:r w:rsidRPr="000C7327">
            <w:rPr>
              <w:rFonts w:ascii="Palatino Linotype" w:hAnsi="Palatino Linotype"/>
              <w:color w:val="034592"/>
              <w:sz w:val="16"/>
              <w:szCs w:val="16"/>
              <w:lang w:val="en-US"/>
            </w:rPr>
            <w:t>Email: info.de@stenaline.com</w:t>
          </w:r>
        </w:p>
      </w:tc>
      <w:tc>
        <w:tcPr>
          <w:tcW w:w="4037" w:type="dxa"/>
        </w:tcPr>
        <w:p w14:paraId="430A0F2D" w14:textId="77777777" w:rsidR="00A96B81" w:rsidRPr="00EF4EA6" w:rsidRDefault="00E431EF" w:rsidP="00827EE7">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Internet: www.stenaline.de</w:t>
          </w:r>
        </w:p>
      </w:tc>
      <w:tc>
        <w:tcPr>
          <w:tcW w:w="2740" w:type="dxa"/>
        </w:tcPr>
        <w:p w14:paraId="73F4F993" w14:textId="60C49D03" w:rsidR="00A96B81" w:rsidRPr="00EF4EA6" w:rsidRDefault="00960694" w:rsidP="001A7B14">
          <w:pPr>
            <w:spacing w:line="190" w:lineRule="atLeast"/>
            <w:contextualSpacing/>
            <w:rPr>
              <w:rFonts w:ascii="Palatino Linotype" w:hAnsi="Palatino Linotype"/>
              <w:color w:val="034592"/>
              <w:sz w:val="16"/>
              <w:szCs w:val="16"/>
            </w:rPr>
          </w:pPr>
          <w:r w:rsidRPr="00EF4EA6">
            <w:rPr>
              <w:rFonts w:ascii="Palatino Linotype" w:hAnsi="Palatino Linotype"/>
              <w:color w:val="034592"/>
              <w:sz w:val="16"/>
              <w:szCs w:val="16"/>
            </w:rPr>
            <w:t xml:space="preserve">Steuernummer: </w:t>
          </w:r>
          <w:r>
            <w:rPr>
              <w:rFonts w:ascii="Palatino Linotype" w:hAnsi="Palatino Linotype"/>
              <w:color w:val="034592"/>
              <w:sz w:val="16"/>
              <w:szCs w:val="16"/>
            </w:rPr>
            <w:t>DE283371912</w:t>
          </w:r>
        </w:p>
      </w:tc>
    </w:tr>
    <w:tr w:rsidR="00A96B81" w:rsidRPr="00EF4EA6" w14:paraId="037B75B6" w14:textId="77777777" w:rsidTr="00E23E9C">
      <w:trPr>
        <w:trHeight w:val="231"/>
      </w:trPr>
      <w:tc>
        <w:tcPr>
          <w:tcW w:w="2956" w:type="dxa"/>
        </w:tcPr>
        <w:p w14:paraId="58A99154" w14:textId="77777777" w:rsidR="00A96B81" w:rsidRPr="00EF4EA6" w:rsidRDefault="00A96B81" w:rsidP="00827EE7">
          <w:pPr>
            <w:spacing w:line="190" w:lineRule="atLeast"/>
            <w:contextualSpacing/>
            <w:rPr>
              <w:rFonts w:ascii="Palatino Linotype" w:hAnsi="Palatino Linotype"/>
              <w:color w:val="034592"/>
              <w:sz w:val="16"/>
              <w:szCs w:val="16"/>
            </w:rPr>
          </w:pPr>
        </w:p>
      </w:tc>
      <w:tc>
        <w:tcPr>
          <w:tcW w:w="4037" w:type="dxa"/>
        </w:tcPr>
        <w:p w14:paraId="7C3933C1" w14:textId="77777777" w:rsidR="00A96B81" w:rsidRPr="00EF4EA6" w:rsidRDefault="00A96B81" w:rsidP="00827EE7">
          <w:pPr>
            <w:spacing w:line="190" w:lineRule="atLeast"/>
            <w:contextualSpacing/>
            <w:rPr>
              <w:rFonts w:ascii="Palatino Linotype" w:hAnsi="Palatino Linotype"/>
              <w:color w:val="034592"/>
              <w:sz w:val="16"/>
              <w:szCs w:val="16"/>
            </w:rPr>
          </w:pPr>
        </w:p>
      </w:tc>
      <w:tc>
        <w:tcPr>
          <w:tcW w:w="2740" w:type="dxa"/>
        </w:tcPr>
        <w:p w14:paraId="39837710" w14:textId="71C85CBF" w:rsidR="00A96B81" w:rsidRPr="00EF4EA6" w:rsidRDefault="00A96B81" w:rsidP="00965D87">
          <w:pPr>
            <w:spacing w:line="190" w:lineRule="atLeast"/>
            <w:contextualSpacing/>
            <w:rPr>
              <w:rFonts w:ascii="Palatino Linotype" w:hAnsi="Palatino Linotype"/>
              <w:color w:val="034592"/>
              <w:sz w:val="16"/>
              <w:szCs w:val="16"/>
            </w:rPr>
          </w:pPr>
        </w:p>
      </w:tc>
    </w:tr>
    <w:tr w:rsidR="00A96B81" w:rsidRPr="00EF4EA6" w14:paraId="41651BAF" w14:textId="77777777" w:rsidTr="00E23E9C">
      <w:trPr>
        <w:trHeight w:val="231"/>
      </w:trPr>
      <w:tc>
        <w:tcPr>
          <w:tcW w:w="2956" w:type="dxa"/>
        </w:tcPr>
        <w:p w14:paraId="325F72E0" w14:textId="77777777" w:rsidR="00A96B81" w:rsidRPr="00EF4EA6" w:rsidRDefault="00A96B81" w:rsidP="00827EE7">
          <w:pPr>
            <w:spacing w:line="190" w:lineRule="atLeast"/>
            <w:contextualSpacing/>
            <w:rPr>
              <w:rFonts w:ascii="Palatino Linotype" w:hAnsi="Palatino Linotype"/>
              <w:color w:val="034592"/>
              <w:sz w:val="16"/>
              <w:szCs w:val="16"/>
            </w:rPr>
          </w:pPr>
        </w:p>
      </w:tc>
      <w:tc>
        <w:tcPr>
          <w:tcW w:w="4037" w:type="dxa"/>
        </w:tcPr>
        <w:p w14:paraId="12C6D837" w14:textId="77777777" w:rsidR="00A96B81" w:rsidRPr="00EF4EA6" w:rsidRDefault="00A96B81" w:rsidP="00827EE7">
          <w:pPr>
            <w:spacing w:line="190" w:lineRule="atLeast"/>
            <w:contextualSpacing/>
            <w:rPr>
              <w:rFonts w:ascii="Palatino Linotype" w:hAnsi="Palatino Linotype"/>
              <w:color w:val="034592"/>
              <w:sz w:val="16"/>
              <w:szCs w:val="16"/>
            </w:rPr>
          </w:pPr>
        </w:p>
      </w:tc>
      <w:tc>
        <w:tcPr>
          <w:tcW w:w="2740" w:type="dxa"/>
        </w:tcPr>
        <w:p w14:paraId="71616B7A" w14:textId="77777777" w:rsidR="00A96B81" w:rsidRPr="00EF4EA6" w:rsidRDefault="00A96B81" w:rsidP="00827EE7">
          <w:pPr>
            <w:spacing w:line="190" w:lineRule="atLeast"/>
            <w:contextualSpacing/>
            <w:rPr>
              <w:rFonts w:ascii="Palatino Linotype" w:hAnsi="Palatino Linotype"/>
              <w:b/>
              <w:color w:val="034592"/>
              <w:sz w:val="16"/>
              <w:szCs w:val="16"/>
            </w:rPr>
          </w:pPr>
        </w:p>
      </w:tc>
    </w:tr>
  </w:tbl>
  <w:p w14:paraId="5EE3E5DC" w14:textId="30F5C6ED" w:rsidR="00827EE7" w:rsidRPr="00525A9C" w:rsidRDefault="00E23E9C" w:rsidP="00E23E9C">
    <w:pPr>
      <w:pStyle w:val="Fuzeile"/>
      <w:ind w:left="-709"/>
    </w:pPr>
    <w:proofErr w:type="spellStart"/>
    <w:r w:rsidRPr="00525A9C">
      <w:rPr>
        <w:rFonts w:eastAsia="Calibri"/>
        <w:color w:val="034592"/>
        <w:szCs w:val="16"/>
      </w:rPr>
      <w:t>Stena</w:t>
    </w:r>
    <w:proofErr w:type="spellEnd"/>
    <w:r w:rsidRPr="00525A9C">
      <w:rPr>
        <w:rFonts w:eastAsia="Calibri"/>
        <w:color w:val="034592"/>
        <w:szCs w:val="16"/>
      </w:rPr>
      <w:t xml:space="preserve"> Line in </w:t>
    </w:r>
    <w:r w:rsidR="00326F9D">
      <w:rPr>
        <w:rFonts w:eastAsia="Calibri"/>
        <w:color w:val="034592"/>
        <w:szCs w:val="16"/>
      </w:rPr>
      <w:t xml:space="preserve">Kiel </w:t>
    </w:r>
    <w:r w:rsidR="00952FDD">
      <w:rPr>
        <w:rFonts w:eastAsia="Calibri"/>
        <w:color w:val="034592"/>
        <w:szCs w:val="16"/>
      </w:rPr>
      <w:t>ist ein Büro</w:t>
    </w:r>
    <w:r w:rsidRPr="00525A9C">
      <w:rPr>
        <w:rFonts w:eastAsia="Calibri"/>
        <w:color w:val="034592"/>
        <w:szCs w:val="16"/>
      </w:rPr>
      <w:t xml:space="preserve"> der </w:t>
    </w:r>
    <w:proofErr w:type="spellStart"/>
    <w:r w:rsidRPr="00525A9C">
      <w:rPr>
        <w:rFonts w:eastAsia="Calibri"/>
        <w:color w:val="034592"/>
        <w:szCs w:val="16"/>
      </w:rPr>
      <w:t>Stena</w:t>
    </w:r>
    <w:proofErr w:type="spellEnd"/>
    <w:r w:rsidRPr="00525A9C">
      <w:rPr>
        <w:rFonts w:eastAsia="Calibri"/>
        <w:color w:val="034592"/>
        <w:szCs w:val="16"/>
      </w:rPr>
      <w:t xml:space="preserve"> Line </w:t>
    </w:r>
    <w:r w:rsidR="00326F9D">
      <w:rPr>
        <w:rFonts w:eastAsia="Calibri"/>
        <w:color w:val="034592"/>
        <w:szCs w:val="16"/>
      </w:rPr>
      <w:t>GmbH &amp; Co. KG in Rostock. Handelsregister</w:t>
    </w:r>
    <w:r w:rsidRPr="00525A9C">
      <w:rPr>
        <w:rFonts w:eastAsia="Calibri"/>
        <w:color w:val="034592"/>
        <w:szCs w:val="16"/>
      </w:rPr>
      <w:t xml:space="preserve">: </w:t>
    </w:r>
    <w:r w:rsidR="00326F9D">
      <w:rPr>
        <w:rFonts w:eastAsia="Calibri"/>
        <w:color w:val="034592"/>
        <w:szCs w:val="16"/>
      </w:rPr>
      <w:t>HRA 3384, Amtsgericht Rostock sowie HRB 12416 Amtsgericht Rostock</w:t>
    </w:r>
    <w:r w:rsidR="00965D87">
      <w:rPr>
        <w:rFonts w:eastAsia="Calibri"/>
        <w:color w:val="034592"/>
        <w:szCs w:val="16"/>
      </w:rPr>
      <w:t xml:space="preserve">. </w:t>
    </w:r>
    <w:r w:rsidRPr="00525A9C">
      <w:rPr>
        <w:rFonts w:eastAsia="Calibri"/>
        <w:color w:val="034592"/>
        <w:szCs w:val="16"/>
      </w:rPr>
      <w:t>Vorstand</w:t>
    </w:r>
    <w:r w:rsidR="00F57C93" w:rsidRPr="00525A9C">
      <w:rPr>
        <w:rFonts w:eastAsia="Calibri"/>
        <w:color w:val="034592"/>
        <w:szCs w:val="16"/>
      </w:rPr>
      <w:t xml:space="preserve">: Niclas </w:t>
    </w:r>
    <w:proofErr w:type="spellStart"/>
    <w:r w:rsidR="00F57C93" w:rsidRPr="00525A9C">
      <w:rPr>
        <w:rFonts w:eastAsia="Calibri"/>
        <w:color w:val="034592"/>
        <w:szCs w:val="16"/>
      </w:rPr>
      <w:t>Mårtensson</w:t>
    </w:r>
    <w:proofErr w:type="spellEnd"/>
    <w:r w:rsidR="00F57C93" w:rsidRPr="00525A9C">
      <w:rPr>
        <w:rFonts w:eastAsia="Calibri"/>
        <w:color w:val="034592"/>
        <w:szCs w:val="16"/>
      </w:rPr>
      <w:t xml:space="preserve"> (CEO/Vorstands-Vorsitzender</w:t>
    </w:r>
    <w:r w:rsidR="00525A9C" w:rsidRPr="00525A9C">
      <w:rPr>
        <w:rFonts w:eastAsia="Calibri"/>
        <w:color w:val="034592"/>
        <w:szCs w:val="16"/>
      </w:rPr>
      <w:t>),</w:t>
    </w:r>
    <w:r w:rsidR="00525A9C">
      <w:rPr>
        <w:rFonts w:eastAsia="Calibri"/>
        <w:color w:val="034592"/>
        <w:szCs w:val="16"/>
      </w:rPr>
      <w:t xml:space="preserve"> </w:t>
    </w:r>
    <w:r w:rsidRPr="00525A9C">
      <w:rPr>
        <w:rFonts w:eastAsia="Calibri"/>
        <w:color w:val="034592"/>
        <w:szCs w:val="16"/>
      </w:rPr>
      <w:t>Bj</w:t>
    </w:r>
    <w:r w:rsidR="00E431EF" w:rsidRPr="00525A9C">
      <w:rPr>
        <w:rFonts w:eastAsia="Calibri"/>
        <w:color w:val="034592"/>
        <w:szCs w:val="16"/>
      </w:rPr>
      <w:t>ö</w:t>
    </w:r>
    <w:r w:rsidRPr="00525A9C">
      <w:rPr>
        <w:rFonts w:eastAsia="Calibri"/>
        <w:color w:val="034592"/>
        <w:szCs w:val="16"/>
      </w:rPr>
      <w:t xml:space="preserve">rn </w:t>
    </w:r>
    <w:proofErr w:type="spellStart"/>
    <w:r w:rsidRPr="00525A9C">
      <w:rPr>
        <w:rFonts w:eastAsia="Calibri"/>
        <w:color w:val="034592"/>
        <w:szCs w:val="16"/>
      </w:rPr>
      <w:t>Petrusson</w:t>
    </w:r>
    <w:proofErr w:type="spellEnd"/>
    <w:r w:rsidRPr="00525A9C">
      <w:rPr>
        <w:rFonts w:eastAsia="Calibri"/>
        <w:color w:val="034592"/>
        <w:szCs w:val="16"/>
      </w:rPr>
      <w:t xml:space="preserve">, Jari Virtanen, Peter </w:t>
    </w:r>
    <w:proofErr w:type="spellStart"/>
    <w:r w:rsidRPr="00525A9C">
      <w:rPr>
        <w:rFonts w:eastAsia="Calibri"/>
        <w:color w:val="034592"/>
        <w:szCs w:val="16"/>
      </w:rPr>
      <w:t>Arvidsson</w:t>
    </w:r>
    <w:proofErr w:type="spellEnd"/>
    <w:r w:rsidRPr="00525A9C">
      <w:rPr>
        <w:rFonts w:eastAsia="Calibri"/>
        <w:color w:val="034592"/>
        <w:szCs w:val="16"/>
      </w:rPr>
      <w:t xml:space="preserve">, Marica </w:t>
    </w:r>
    <w:proofErr w:type="spellStart"/>
    <w:r w:rsidRPr="00525A9C">
      <w:rPr>
        <w:rFonts w:eastAsia="Calibri"/>
        <w:color w:val="034592"/>
        <w:szCs w:val="16"/>
      </w:rPr>
      <w:t>Derenstrand</w:t>
    </w:r>
    <w:proofErr w:type="spellEnd"/>
    <w:r w:rsidR="00525A9C">
      <w:rPr>
        <w:rFonts w:eastAsia="Calibri"/>
        <w:color w:val="034592"/>
        <w:szCs w:val="16"/>
      </w:rPr>
      <w:t xml:space="preserve">, Markus </w:t>
    </w:r>
    <w:proofErr w:type="spellStart"/>
    <w:r w:rsidR="00525A9C">
      <w:rPr>
        <w:rFonts w:eastAsia="Calibri"/>
        <w:color w:val="034592"/>
        <w:szCs w:val="16"/>
      </w:rPr>
      <w:t>Lindbom</w:t>
    </w:r>
    <w:proofErr w:type="spellEnd"/>
    <w:r w:rsidR="00525A9C">
      <w:rPr>
        <w:rFonts w:eastAsia="Calibri"/>
        <w:color w:val="034592"/>
        <w:szCs w:val="16"/>
      </w:rPr>
      <w:t>.</w:t>
    </w:r>
    <w:r w:rsidRPr="00525A9C">
      <w:rPr>
        <w:rFonts w:eastAsia="Calibri"/>
        <w:color w:val="034592"/>
        <w:szCs w:val="16"/>
      </w:rPr>
      <w:t xml:space="preserve"> </w:t>
    </w:r>
    <w:proofErr w:type="gramStart"/>
    <w:r w:rsidR="00066D78" w:rsidRPr="00525A9C">
      <w:rPr>
        <w:rFonts w:eastAsia="Calibri"/>
        <w:color w:val="034592"/>
        <w:szCs w:val="16"/>
      </w:rPr>
      <w:t>Aufsichtsratsvorsitzender</w:t>
    </w:r>
    <w:r w:rsidRPr="00525A9C">
      <w:rPr>
        <w:rFonts w:eastAsia="Calibri"/>
        <w:color w:val="034592"/>
        <w:szCs w:val="16"/>
      </w:rPr>
      <w:t xml:space="preserve"> :</w:t>
    </w:r>
    <w:proofErr w:type="gramEnd"/>
    <w:r w:rsidRPr="00525A9C">
      <w:rPr>
        <w:rFonts w:eastAsia="Calibri"/>
        <w:color w:val="034592"/>
        <w:szCs w:val="16"/>
      </w:rPr>
      <w:t xml:space="preserve"> Dan Sten Olsson</w:t>
    </w:r>
  </w:p>
  <w:p w14:paraId="67F6083B" w14:textId="77777777" w:rsidR="00E23E9C" w:rsidRPr="00525A9C" w:rsidRDefault="00E23E9C" w:rsidP="00E23E9C">
    <w:pPr>
      <w:pStyle w:val="Fuzeile"/>
      <w:ind w:left="-709"/>
    </w:pPr>
  </w:p>
  <w:p w14:paraId="64A69B12" w14:textId="77777777" w:rsidR="00E23E9C" w:rsidRPr="00525A9C" w:rsidRDefault="00E23E9C" w:rsidP="00E23E9C">
    <w:pPr>
      <w:pStyle w:val="Fuzeile"/>
      <w:ind w:left="-709"/>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8EFEB6" w14:textId="77777777" w:rsidR="00CB5830" w:rsidRPr="00EF4EA6" w:rsidRDefault="00CB5830" w:rsidP="00982DE5">
      <w:r w:rsidRPr="00EF4EA6">
        <w:separator/>
      </w:r>
    </w:p>
  </w:footnote>
  <w:footnote w:type="continuationSeparator" w:id="0">
    <w:p w14:paraId="09F5A29B" w14:textId="77777777" w:rsidR="00CB5830" w:rsidRPr="00EF4EA6" w:rsidRDefault="00CB5830" w:rsidP="00982DE5">
      <w:r w:rsidRPr="00EF4EA6">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061FC4" w14:textId="3443625B" w:rsidR="00827EE7" w:rsidRPr="00EF4EA6" w:rsidRDefault="00827EE7">
    <w:pPr>
      <w:pStyle w:val="Kopfzeile"/>
    </w:pPr>
    <w:r w:rsidRPr="00EF4EA6">
      <w:rPr>
        <w:noProof/>
        <w:lang w:eastAsia="de-DE"/>
      </w:rPr>
      <w:drawing>
        <wp:anchor distT="0" distB="0" distL="114300" distR="114300" simplePos="0" relativeHeight="251658240" behindDoc="0" locked="0" layoutInCell="0" allowOverlap="1" wp14:anchorId="61066ED5" wp14:editId="1820FA21">
          <wp:simplePos x="0" y="0"/>
          <wp:positionH relativeFrom="page">
            <wp:posOffset>6433820</wp:posOffset>
          </wp:positionH>
          <wp:positionV relativeFrom="page">
            <wp:posOffset>395605</wp:posOffset>
          </wp:positionV>
          <wp:extent cx="496862" cy="334842"/>
          <wp:effectExtent l="0" t="0" r="0" b="8255"/>
          <wp:wrapNone/>
          <wp:docPr id="5" name="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6862" cy="334842"/>
                  </a:xfrm>
                  <a:prstGeom prst="rect">
                    <a:avLst/>
                  </a:prstGeom>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47DDCB" w14:textId="4CA4BDEC" w:rsidR="00827EE7" w:rsidRPr="00EF4EA6" w:rsidRDefault="00C645B9">
    <w:pPr>
      <w:pStyle w:val="Kopfzeile"/>
    </w:pPr>
    <w:r w:rsidRPr="00EF4EA6">
      <w:rPr>
        <w:noProof/>
        <w:lang w:eastAsia="de-DE"/>
      </w:rPr>
      <w:drawing>
        <wp:anchor distT="0" distB="0" distL="114300" distR="114300" simplePos="0" relativeHeight="251660288" behindDoc="0" locked="0" layoutInCell="0" allowOverlap="1" wp14:anchorId="51C3AE64" wp14:editId="6716EA89">
          <wp:simplePos x="0" y="0"/>
          <wp:positionH relativeFrom="page">
            <wp:posOffset>5196205</wp:posOffset>
          </wp:positionH>
          <wp:positionV relativeFrom="page">
            <wp:posOffset>396240</wp:posOffset>
          </wp:positionV>
          <wp:extent cx="1882800" cy="684000"/>
          <wp:effectExtent l="0" t="0" r="0" b="1905"/>
          <wp:wrapTight wrapText="bothSides">
            <wp:wrapPolygon edited="0">
              <wp:start x="6411" y="0"/>
              <wp:lineTo x="0" y="12033"/>
              <wp:lineTo x="0" y="20858"/>
              <wp:lineTo x="21272" y="20858"/>
              <wp:lineTo x="21272" y="12836"/>
              <wp:lineTo x="13404" y="0"/>
              <wp:lineTo x="6411" y="0"/>
            </wp:wrapPolygon>
          </wp:wrapTight>
          <wp:docPr id="6" name="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82800" cy="684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1C660E"/>
    <w:multiLevelType w:val="hybridMultilevel"/>
    <w:tmpl w:val="96AE0222"/>
    <w:lvl w:ilvl="0" w:tplc="3418FE90">
      <w:start w:val="1"/>
      <w:numFmt w:val="bullet"/>
      <w:pStyle w:val="BulletListIndent"/>
      <w:lvlText w:val=""/>
      <w:lvlJc w:val="left"/>
      <w:pPr>
        <w:tabs>
          <w:tab w:val="num" w:pos="1134"/>
        </w:tabs>
        <w:ind w:left="1134"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AD2E5A"/>
    <w:multiLevelType w:val="hybridMultilevel"/>
    <w:tmpl w:val="00C00028"/>
    <w:lvl w:ilvl="0" w:tplc="4A7A84B4">
      <w:start w:val="1"/>
      <w:numFmt w:val="bullet"/>
      <w:pStyle w:val="DashList"/>
      <w:lvlText w:val="–"/>
      <w:lvlJc w:val="left"/>
      <w:pPr>
        <w:tabs>
          <w:tab w:val="num" w:pos="360"/>
        </w:tabs>
        <w:ind w:left="360" w:hanging="360"/>
      </w:pPr>
      <w:rPr>
        <w:rFonts w:ascii="Times New Roman" w:hAnsi="Times New Roman" w:cs="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987E6F"/>
    <w:multiLevelType w:val="hybridMultilevel"/>
    <w:tmpl w:val="7DC0A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AC0BE1"/>
    <w:multiLevelType w:val="singleLevel"/>
    <w:tmpl w:val="6716576C"/>
    <w:lvl w:ilvl="0">
      <w:start w:val="1"/>
      <w:numFmt w:val="decimal"/>
      <w:pStyle w:val="NumListCompact"/>
      <w:lvlText w:val="%1"/>
      <w:legacy w:legacy="1" w:legacySpace="0" w:legacyIndent="567"/>
      <w:lvlJc w:val="left"/>
      <w:pPr>
        <w:ind w:left="567" w:hanging="567"/>
      </w:pPr>
    </w:lvl>
  </w:abstractNum>
  <w:abstractNum w:abstractNumId="5">
    <w:nsid w:val="27971428"/>
    <w:multiLevelType w:val="hybridMultilevel"/>
    <w:tmpl w:val="E194649E"/>
    <w:lvl w:ilvl="0" w:tplc="938E24D6">
      <w:start w:val="1"/>
      <w:numFmt w:val="bullet"/>
      <w:lvlText w:val=""/>
      <w:lvlJc w:val="left"/>
      <w:pPr>
        <w:tabs>
          <w:tab w:val="num" w:pos="1287"/>
        </w:tabs>
        <w:ind w:left="1287" w:hanging="360"/>
      </w:pPr>
      <w:rPr>
        <w:rFonts w:ascii="Symbol" w:hAnsi="Symbol" w:hint="default"/>
        <w:color w:val="auto"/>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6">
    <w:nsid w:val="2F3F3F2A"/>
    <w:multiLevelType w:val="hybridMultilevel"/>
    <w:tmpl w:val="6126486A"/>
    <w:lvl w:ilvl="0" w:tplc="753C21A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2565D24"/>
    <w:multiLevelType w:val="hybridMultilevel"/>
    <w:tmpl w:val="04BCF9EA"/>
    <w:lvl w:ilvl="0" w:tplc="41105578">
      <w:start w:val="1"/>
      <w:numFmt w:val="bullet"/>
      <w:pStyle w:val="BulletList"/>
      <w:lvlText w:val=""/>
      <w:lvlJc w:val="left"/>
      <w:pPr>
        <w:tabs>
          <w:tab w:val="num" w:pos="567"/>
        </w:tabs>
        <w:ind w:left="567"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35E5383"/>
    <w:multiLevelType w:val="hybridMultilevel"/>
    <w:tmpl w:val="FAC4ED64"/>
    <w:lvl w:ilvl="0" w:tplc="9BEE6C84">
      <w:start w:val="1"/>
      <w:numFmt w:val="decimal"/>
      <w:pStyle w:val="NumListInden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D1E62F9"/>
    <w:multiLevelType w:val="hybridMultilevel"/>
    <w:tmpl w:val="2ABAA990"/>
    <w:lvl w:ilvl="0" w:tplc="6E6696C2">
      <w:start w:val="1"/>
      <w:numFmt w:val="bullet"/>
      <w:pStyle w:val="DashListIndent"/>
      <w:lvlText w:val="–"/>
      <w:lvlJc w:val="left"/>
      <w:pPr>
        <w:tabs>
          <w:tab w:val="num" w:pos="720"/>
        </w:tabs>
        <w:ind w:left="720" w:hanging="360"/>
      </w:pPr>
      <w:rPr>
        <w:rFonts w:ascii="Times New Roman" w:hAnsi="Times New Roman" w:cs="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E4468DD"/>
    <w:multiLevelType w:val="hybridMultilevel"/>
    <w:tmpl w:val="1D780982"/>
    <w:lvl w:ilvl="0" w:tplc="0EE01E4A">
      <w:start w:val="1"/>
      <w:numFmt w:val="bullet"/>
      <w:pStyle w:val="DashListCompactIndent"/>
      <w:lvlText w:val="–"/>
      <w:lvlJc w:val="left"/>
      <w:pPr>
        <w:tabs>
          <w:tab w:val="num" w:pos="927"/>
        </w:tabs>
        <w:ind w:left="851" w:hanging="284"/>
      </w:pPr>
      <w:rPr>
        <w:rFonts w:ascii="Times New Roman" w:hAnsi="Times New Roman" w:cs="Times New Roman"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1">
    <w:nsid w:val="45B62B8C"/>
    <w:multiLevelType w:val="singleLevel"/>
    <w:tmpl w:val="49EC41F8"/>
    <w:lvl w:ilvl="0">
      <w:start w:val="1"/>
      <w:numFmt w:val="decimal"/>
      <w:pStyle w:val="NumListCompactIndent"/>
      <w:lvlText w:val="%1"/>
      <w:legacy w:legacy="1" w:legacySpace="0" w:legacyIndent="567"/>
      <w:lvlJc w:val="left"/>
      <w:pPr>
        <w:ind w:left="1134" w:hanging="567"/>
      </w:pPr>
    </w:lvl>
  </w:abstractNum>
  <w:abstractNum w:abstractNumId="12">
    <w:nsid w:val="54DD76DC"/>
    <w:multiLevelType w:val="hybridMultilevel"/>
    <w:tmpl w:val="C6A67AA8"/>
    <w:lvl w:ilvl="0" w:tplc="E452D168">
      <w:start w:val="1"/>
      <w:numFmt w:val="lowerLetter"/>
      <w:pStyle w:val="AlphaListCompact"/>
      <w:lvlText w:val="%1"/>
      <w:lvlJc w:val="left"/>
      <w:pPr>
        <w:tabs>
          <w:tab w:val="num" w:pos="360"/>
        </w:tabs>
        <w:ind w:left="360" w:hanging="360"/>
      </w:pPr>
      <w:rPr>
        <w:rFonts w:ascii="Times New Roman" w:hAnsi="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C5A0301"/>
    <w:multiLevelType w:val="hybridMultilevel"/>
    <w:tmpl w:val="F5601A00"/>
    <w:lvl w:ilvl="0" w:tplc="EC225CB4">
      <w:start w:val="1"/>
      <w:numFmt w:val="lowerLetter"/>
      <w:pStyle w:val="AlphaListIndent"/>
      <w:lvlText w:val="%1"/>
      <w:lvlJc w:val="left"/>
      <w:pPr>
        <w:tabs>
          <w:tab w:val="num" w:pos="927"/>
        </w:tabs>
        <w:ind w:left="927" w:hanging="360"/>
      </w:pPr>
      <w:rPr>
        <w:rFonts w:ascii="Times New Roman" w:hAnsi="Times New Roman" w:hint="default"/>
        <w:sz w:val="24"/>
      </w:rPr>
    </w:lvl>
    <w:lvl w:ilvl="1" w:tplc="04090019" w:tentative="1">
      <w:start w:val="1"/>
      <w:numFmt w:val="lowerLetter"/>
      <w:lvlText w:val="%2."/>
      <w:lvlJc w:val="left"/>
      <w:pPr>
        <w:tabs>
          <w:tab w:val="num" w:pos="2007"/>
        </w:tabs>
        <w:ind w:left="2007" w:hanging="360"/>
      </w:pPr>
    </w:lvl>
    <w:lvl w:ilvl="2" w:tplc="0409001B" w:tentative="1">
      <w:start w:val="1"/>
      <w:numFmt w:val="lowerRoman"/>
      <w:lvlText w:val="%3."/>
      <w:lvlJc w:val="right"/>
      <w:pPr>
        <w:tabs>
          <w:tab w:val="num" w:pos="2727"/>
        </w:tabs>
        <w:ind w:left="2727" w:hanging="180"/>
      </w:p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14">
    <w:nsid w:val="700704A0"/>
    <w:multiLevelType w:val="hybridMultilevel"/>
    <w:tmpl w:val="5E44B76C"/>
    <w:lvl w:ilvl="0" w:tplc="20B064E4">
      <w:start w:val="1"/>
      <w:numFmt w:val="decimal"/>
      <w:pStyle w:val="NumList"/>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nsid w:val="72BD1AAA"/>
    <w:multiLevelType w:val="hybridMultilevel"/>
    <w:tmpl w:val="802817AC"/>
    <w:lvl w:ilvl="0" w:tplc="66100778">
      <w:start w:val="1"/>
      <w:numFmt w:val="lowerLetter"/>
      <w:pStyle w:val="AlphaList"/>
      <w:lvlText w:val="%1"/>
      <w:lvlJc w:val="left"/>
      <w:pPr>
        <w:tabs>
          <w:tab w:val="num" w:pos="1701"/>
        </w:tabs>
        <w:ind w:left="1701" w:hanging="567"/>
      </w:pPr>
      <w:rPr>
        <w:rFonts w:ascii="Times New Roman" w:hAnsi="Times New Roman" w:hint="default"/>
        <w:sz w:val="24"/>
      </w:rPr>
    </w:lvl>
    <w:lvl w:ilvl="1" w:tplc="04090019" w:tentative="1">
      <w:start w:val="1"/>
      <w:numFmt w:val="lowerLetter"/>
      <w:lvlText w:val="%2."/>
      <w:lvlJc w:val="left"/>
      <w:pPr>
        <w:tabs>
          <w:tab w:val="num" w:pos="2574"/>
        </w:tabs>
        <w:ind w:left="2574" w:hanging="360"/>
      </w:pPr>
    </w:lvl>
    <w:lvl w:ilvl="2" w:tplc="0409001B" w:tentative="1">
      <w:start w:val="1"/>
      <w:numFmt w:val="lowerRoman"/>
      <w:lvlText w:val="%3."/>
      <w:lvlJc w:val="right"/>
      <w:pPr>
        <w:tabs>
          <w:tab w:val="num" w:pos="3294"/>
        </w:tabs>
        <w:ind w:left="3294" w:hanging="180"/>
      </w:pPr>
    </w:lvl>
    <w:lvl w:ilvl="3" w:tplc="0409000F" w:tentative="1">
      <w:start w:val="1"/>
      <w:numFmt w:val="decimal"/>
      <w:lvlText w:val="%4."/>
      <w:lvlJc w:val="left"/>
      <w:pPr>
        <w:tabs>
          <w:tab w:val="num" w:pos="4014"/>
        </w:tabs>
        <w:ind w:left="4014" w:hanging="360"/>
      </w:pPr>
    </w:lvl>
    <w:lvl w:ilvl="4" w:tplc="04090019" w:tentative="1">
      <w:start w:val="1"/>
      <w:numFmt w:val="lowerLetter"/>
      <w:lvlText w:val="%5."/>
      <w:lvlJc w:val="left"/>
      <w:pPr>
        <w:tabs>
          <w:tab w:val="num" w:pos="4734"/>
        </w:tabs>
        <w:ind w:left="4734" w:hanging="360"/>
      </w:pPr>
    </w:lvl>
    <w:lvl w:ilvl="5" w:tplc="0409001B" w:tentative="1">
      <w:start w:val="1"/>
      <w:numFmt w:val="lowerRoman"/>
      <w:lvlText w:val="%6."/>
      <w:lvlJc w:val="right"/>
      <w:pPr>
        <w:tabs>
          <w:tab w:val="num" w:pos="5454"/>
        </w:tabs>
        <w:ind w:left="5454" w:hanging="180"/>
      </w:pPr>
    </w:lvl>
    <w:lvl w:ilvl="6" w:tplc="0409000F" w:tentative="1">
      <w:start w:val="1"/>
      <w:numFmt w:val="decimal"/>
      <w:lvlText w:val="%7."/>
      <w:lvlJc w:val="left"/>
      <w:pPr>
        <w:tabs>
          <w:tab w:val="num" w:pos="6174"/>
        </w:tabs>
        <w:ind w:left="6174" w:hanging="360"/>
      </w:pPr>
    </w:lvl>
    <w:lvl w:ilvl="7" w:tplc="04090019" w:tentative="1">
      <w:start w:val="1"/>
      <w:numFmt w:val="lowerLetter"/>
      <w:lvlText w:val="%8."/>
      <w:lvlJc w:val="left"/>
      <w:pPr>
        <w:tabs>
          <w:tab w:val="num" w:pos="6894"/>
        </w:tabs>
        <w:ind w:left="6894" w:hanging="360"/>
      </w:pPr>
    </w:lvl>
    <w:lvl w:ilvl="8" w:tplc="0409001B" w:tentative="1">
      <w:start w:val="1"/>
      <w:numFmt w:val="lowerRoman"/>
      <w:lvlText w:val="%9."/>
      <w:lvlJc w:val="right"/>
      <w:pPr>
        <w:tabs>
          <w:tab w:val="num" w:pos="7614"/>
        </w:tabs>
        <w:ind w:left="7614" w:hanging="180"/>
      </w:pPr>
    </w:lvl>
  </w:abstractNum>
  <w:num w:numId="1">
    <w:abstractNumId w:val="15"/>
  </w:num>
  <w:num w:numId="2">
    <w:abstractNumId w:val="12"/>
  </w:num>
  <w:num w:numId="3">
    <w:abstractNumId w:val="13"/>
  </w:num>
  <w:num w:numId="4">
    <w:abstractNumId w:val="13"/>
  </w:num>
  <w:num w:numId="5">
    <w:abstractNumId w:val="7"/>
  </w:num>
  <w:num w:numId="6">
    <w:abstractNumId w:val="6"/>
  </w:num>
  <w:num w:numId="7">
    <w:abstractNumId w:val="1"/>
  </w:num>
  <w:num w:numId="8">
    <w:abstractNumId w:val="5"/>
  </w:num>
  <w:num w:numId="9">
    <w:abstractNumId w:val="2"/>
  </w:num>
  <w:num w:numId="10">
    <w:abstractNumId w:val="2"/>
  </w:num>
  <w:num w:numId="11">
    <w:abstractNumId w:val="9"/>
  </w:num>
  <w:num w:numId="12">
    <w:abstractNumId w:val="10"/>
  </w:num>
  <w:num w:numId="13">
    <w:abstractNumId w:val="14"/>
  </w:num>
  <w:num w:numId="14">
    <w:abstractNumId w:val="4"/>
  </w:num>
  <w:num w:numId="15">
    <w:abstractNumId w:val="8"/>
  </w:num>
  <w:num w:numId="16">
    <w:abstractNumId w:val="11"/>
  </w:num>
  <w:num w:numId="17">
    <w:abstractNumId w:val="6"/>
  </w:num>
  <w:num w:numId="18">
    <w:abstractNumId w:val="4"/>
    <w:lvlOverride w:ilvl="0">
      <w:startOverride w:val="1"/>
    </w:lvlOverride>
  </w:num>
  <w:num w:numId="19">
    <w:abstractNumId w:val="15"/>
  </w:num>
  <w:num w:numId="20">
    <w:abstractNumId w:val="12"/>
  </w:num>
  <w:num w:numId="21">
    <w:abstractNumId w:val="13"/>
  </w:num>
  <w:num w:numId="22">
    <w:abstractNumId w:val="13"/>
  </w:num>
  <w:num w:numId="23">
    <w:abstractNumId w:val="7"/>
  </w:num>
  <w:num w:numId="24">
    <w:abstractNumId w:val="7"/>
  </w:num>
  <w:num w:numId="25">
    <w:abstractNumId w:val="1"/>
  </w:num>
  <w:num w:numId="26">
    <w:abstractNumId w:val="1"/>
  </w:num>
  <w:num w:numId="27">
    <w:abstractNumId w:val="2"/>
  </w:num>
  <w:num w:numId="28">
    <w:abstractNumId w:val="2"/>
  </w:num>
  <w:num w:numId="29">
    <w:abstractNumId w:val="9"/>
  </w:num>
  <w:num w:numId="30">
    <w:abstractNumId w:val="10"/>
  </w:num>
  <w:num w:numId="31">
    <w:abstractNumId w:val="14"/>
  </w:num>
  <w:num w:numId="32">
    <w:abstractNumId w:val="4"/>
  </w:num>
  <w:num w:numId="33">
    <w:abstractNumId w:val="8"/>
  </w:num>
  <w:num w:numId="34">
    <w:abstractNumId w:val="11"/>
  </w:num>
  <w:num w:numId="35">
    <w:abstractNumId w:val="3"/>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removePersonalInformation/>
  <w:removeDateAndTime/>
  <w:hideSpellingErrors/>
  <w:hideGrammaticalErrors/>
  <w:proofState w:spelling="clean" w:grammar="clean"/>
  <w:attachedTemplate r:id="rId1"/>
  <w:defaultTabStop w:val="1134"/>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EE7"/>
    <w:rsid w:val="00003EED"/>
    <w:rsid w:val="00004A29"/>
    <w:rsid w:val="000053A7"/>
    <w:rsid w:val="00005B50"/>
    <w:rsid w:val="00010043"/>
    <w:rsid w:val="0002690C"/>
    <w:rsid w:val="00030840"/>
    <w:rsid w:val="00030B07"/>
    <w:rsid w:val="000313CB"/>
    <w:rsid w:val="00034805"/>
    <w:rsid w:val="00034D13"/>
    <w:rsid w:val="00037167"/>
    <w:rsid w:val="000379E7"/>
    <w:rsid w:val="00043104"/>
    <w:rsid w:val="000441A8"/>
    <w:rsid w:val="00050DD2"/>
    <w:rsid w:val="000511B5"/>
    <w:rsid w:val="000555EB"/>
    <w:rsid w:val="000622AB"/>
    <w:rsid w:val="00064561"/>
    <w:rsid w:val="00066D78"/>
    <w:rsid w:val="000717C9"/>
    <w:rsid w:val="000777F3"/>
    <w:rsid w:val="00086CAD"/>
    <w:rsid w:val="00091FEC"/>
    <w:rsid w:val="00092005"/>
    <w:rsid w:val="000923FE"/>
    <w:rsid w:val="000954A4"/>
    <w:rsid w:val="000A3942"/>
    <w:rsid w:val="000A4561"/>
    <w:rsid w:val="000A6BF5"/>
    <w:rsid w:val="000B2319"/>
    <w:rsid w:val="000B5978"/>
    <w:rsid w:val="000B66CD"/>
    <w:rsid w:val="000C4AD3"/>
    <w:rsid w:val="000C5628"/>
    <w:rsid w:val="000C7327"/>
    <w:rsid w:val="000C7938"/>
    <w:rsid w:val="000C7FC7"/>
    <w:rsid w:val="000D0F70"/>
    <w:rsid w:val="000D11ED"/>
    <w:rsid w:val="000E1226"/>
    <w:rsid w:val="000E1276"/>
    <w:rsid w:val="000F2199"/>
    <w:rsid w:val="000F32E7"/>
    <w:rsid w:val="000F3A9F"/>
    <w:rsid w:val="000F3B37"/>
    <w:rsid w:val="000F4B2B"/>
    <w:rsid w:val="000F4B4E"/>
    <w:rsid w:val="001014D3"/>
    <w:rsid w:val="0010241C"/>
    <w:rsid w:val="00102C50"/>
    <w:rsid w:val="00102C6C"/>
    <w:rsid w:val="0011403D"/>
    <w:rsid w:val="00114AAD"/>
    <w:rsid w:val="00114EF3"/>
    <w:rsid w:val="00115715"/>
    <w:rsid w:val="00115D57"/>
    <w:rsid w:val="001160A4"/>
    <w:rsid w:val="00117006"/>
    <w:rsid w:val="00117280"/>
    <w:rsid w:val="001203D6"/>
    <w:rsid w:val="001209ED"/>
    <w:rsid w:val="0012398E"/>
    <w:rsid w:val="00123C88"/>
    <w:rsid w:val="00124D47"/>
    <w:rsid w:val="001271B2"/>
    <w:rsid w:val="00131D79"/>
    <w:rsid w:val="001351A5"/>
    <w:rsid w:val="00137E4E"/>
    <w:rsid w:val="00147A32"/>
    <w:rsid w:val="00150992"/>
    <w:rsid w:val="00152DE7"/>
    <w:rsid w:val="00156E06"/>
    <w:rsid w:val="00156FFC"/>
    <w:rsid w:val="00161E41"/>
    <w:rsid w:val="00165163"/>
    <w:rsid w:val="001706EE"/>
    <w:rsid w:val="00175D0E"/>
    <w:rsid w:val="00182F9D"/>
    <w:rsid w:val="00183545"/>
    <w:rsid w:val="0018574D"/>
    <w:rsid w:val="00191D90"/>
    <w:rsid w:val="00194B78"/>
    <w:rsid w:val="001A242B"/>
    <w:rsid w:val="001A4DDD"/>
    <w:rsid w:val="001A5D3C"/>
    <w:rsid w:val="001B0963"/>
    <w:rsid w:val="001B0985"/>
    <w:rsid w:val="001B2A51"/>
    <w:rsid w:val="001B2D3D"/>
    <w:rsid w:val="001B3A0E"/>
    <w:rsid w:val="001C465E"/>
    <w:rsid w:val="001C6409"/>
    <w:rsid w:val="001C712F"/>
    <w:rsid w:val="001D40C5"/>
    <w:rsid w:val="001D7721"/>
    <w:rsid w:val="001E1E46"/>
    <w:rsid w:val="001E3E20"/>
    <w:rsid w:val="001E5102"/>
    <w:rsid w:val="001E5EFA"/>
    <w:rsid w:val="001E79F3"/>
    <w:rsid w:val="001F1D02"/>
    <w:rsid w:val="001F26ED"/>
    <w:rsid w:val="001F291F"/>
    <w:rsid w:val="001F2F48"/>
    <w:rsid w:val="001F7A1A"/>
    <w:rsid w:val="001F7BBD"/>
    <w:rsid w:val="0020527E"/>
    <w:rsid w:val="0021020F"/>
    <w:rsid w:val="00211ED1"/>
    <w:rsid w:val="00213DEA"/>
    <w:rsid w:val="00214BB6"/>
    <w:rsid w:val="0021577D"/>
    <w:rsid w:val="00217D3C"/>
    <w:rsid w:val="00220214"/>
    <w:rsid w:val="002226BE"/>
    <w:rsid w:val="002240C7"/>
    <w:rsid w:val="00227E54"/>
    <w:rsid w:val="00230BB9"/>
    <w:rsid w:val="0023262D"/>
    <w:rsid w:val="0023522B"/>
    <w:rsid w:val="0023565E"/>
    <w:rsid w:val="00235EDE"/>
    <w:rsid w:val="00237F7B"/>
    <w:rsid w:val="00244A5A"/>
    <w:rsid w:val="00247594"/>
    <w:rsid w:val="00247D95"/>
    <w:rsid w:val="002632B9"/>
    <w:rsid w:val="00264EFC"/>
    <w:rsid w:val="0027221A"/>
    <w:rsid w:val="00272CE1"/>
    <w:rsid w:val="00275A95"/>
    <w:rsid w:val="00276130"/>
    <w:rsid w:val="00281AB8"/>
    <w:rsid w:val="00282B75"/>
    <w:rsid w:val="0028329B"/>
    <w:rsid w:val="00285044"/>
    <w:rsid w:val="00286F91"/>
    <w:rsid w:val="00290CCC"/>
    <w:rsid w:val="0029155B"/>
    <w:rsid w:val="002A3861"/>
    <w:rsid w:val="002A3CB4"/>
    <w:rsid w:val="002A3F04"/>
    <w:rsid w:val="002A445E"/>
    <w:rsid w:val="002A4529"/>
    <w:rsid w:val="002A495B"/>
    <w:rsid w:val="002A5EBC"/>
    <w:rsid w:val="002A6333"/>
    <w:rsid w:val="002A72A9"/>
    <w:rsid w:val="002B00E2"/>
    <w:rsid w:val="002B1E61"/>
    <w:rsid w:val="002C22B2"/>
    <w:rsid w:val="002C37C4"/>
    <w:rsid w:val="002C7978"/>
    <w:rsid w:val="002D015D"/>
    <w:rsid w:val="002D418A"/>
    <w:rsid w:val="002D7CCD"/>
    <w:rsid w:val="002F1021"/>
    <w:rsid w:val="00300931"/>
    <w:rsid w:val="00300B04"/>
    <w:rsid w:val="003029AE"/>
    <w:rsid w:val="0030409B"/>
    <w:rsid w:val="003049DC"/>
    <w:rsid w:val="003128C1"/>
    <w:rsid w:val="00313C9B"/>
    <w:rsid w:val="00315FD4"/>
    <w:rsid w:val="00317A06"/>
    <w:rsid w:val="00323D37"/>
    <w:rsid w:val="00326F9D"/>
    <w:rsid w:val="00334917"/>
    <w:rsid w:val="003359A4"/>
    <w:rsid w:val="003367FB"/>
    <w:rsid w:val="00342F07"/>
    <w:rsid w:val="0034426F"/>
    <w:rsid w:val="00344FD0"/>
    <w:rsid w:val="0034718D"/>
    <w:rsid w:val="00347758"/>
    <w:rsid w:val="00351421"/>
    <w:rsid w:val="00351EB3"/>
    <w:rsid w:val="003542F7"/>
    <w:rsid w:val="003572D2"/>
    <w:rsid w:val="00362371"/>
    <w:rsid w:val="003639DD"/>
    <w:rsid w:val="00365FB1"/>
    <w:rsid w:val="0037066C"/>
    <w:rsid w:val="003712DE"/>
    <w:rsid w:val="0037204F"/>
    <w:rsid w:val="00375F5B"/>
    <w:rsid w:val="00386FB8"/>
    <w:rsid w:val="0039420D"/>
    <w:rsid w:val="003A2497"/>
    <w:rsid w:val="003A37CA"/>
    <w:rsid w:val="003B26C3"/>
    <w:rsid w:val="003B2DA0"/>
    <w:rsid w:val="003B323B"/>
    <w:rsid w:val="003B33BD"/>
    <w:rsid w:val="003B636D"/>
    <w:rsid w:val="003B7D2B"/>
    <w:rsid w:val="003C102C"/>
    <w:rsid w:val="003C226E"/>
    <w:rsid w:val="003C76DC"/>
    <w:rsid w:val="003D0F4E"/>
    <w:rsid w:val="003D33DC"/>
    <w:rsid w:val="003D78A2"/>
    <w:rsid w:val="003D7BA7"/>
    <w:rsid w:val="003D7E0F"/>
    <w:rsid w:val="003E073B"/>
    <w:rsid w:val="003E135B"/>
    <w:rsid w:val="003E2E93"/>
    <w:rsid w:val="003E43EA"/>
    <w:rsid w:val="003E448D"/>
    <w:rsid w:val="003F01CC"/>
    <w:rsid w:val="003F0DEA"/>
    <w:rsid w:val="003F3592"/>
    <w:rsid w:val="003F6C1F"/>
    <w:rsid w:val="003F740F"/>
    <w:rsid w:val="00401916"/>
    <w:rsid w:val="00410EB4"/>
    <w:rsid w:val="00420C7B"/>
    <w:rsid w:val="00421239"/>
    <w:rsid w:val="004227A7"/>
    <w:rsid w:val="00424C51"/>
    <w:rsid w:val="00427E06"/>
    <w:rsid w:val="00427FFC"/>
    <w:rsid w:val="004314E6"/>
    <w:rsid w:val="00434909"/>
    <w:rsid w:val="00435DA8"/>
    <w:rsid w:val="0044157C"/>
    <w:rsid w:val="00442B50"/>
    <w:rsid w:val="00444985"/>
    <w:rsid w:val="004463A3"/>
    <w:rsid w:val="0044708B"/>
    <w:rsid w:val="00452DDF"/>
    <w:rsid w:val="00461755"/>
    <w:rsid w:val="00465C9E"/>
    <w:rsid w:val="00466CF2"/>
    <w:rsid w:val="004719C0"/>
    <w:rsid w:val="0047552A"/>
    <w:rsid w:val="004774EC"/>
    <w:rsid w:val="00482708"/>
    <w:rsid w:val="004848AF"/>
    <w:rsid w:val="004854F7"/>
    <w:rsid w:val="00486C47"/>
    <w:rsid w:val="004872AF"/>
    <w:rsid w:val="004940F8"/>
    <w:rsid w:val="00495372"/>
    <w:rsid w:val="00496730"/>
    <w:rsid w:val="004A39B3"/>
    <w:rsid w:val="004A48DD"/>
    <w:rsid w:val="004A72E0"/>
    <w:rsid w:val="004A7507"/>
    <w:rsid w:val="004B141C"/>
    <w:rsid w:val="004B3605"/>
    <w:rsid w:val="004B3919"/>
    <w:rsid w:val="004C086A"/>
    <w:rsid w:val="004C340D"/>
    <w:rsid w:val="004D07ED"/>
    <w:rsid w:val="004D225B"/>
    <w:rsid w:val="004D27BB"/>
    <w:rsid w:val="004E2F20"/>
    <w:rsid w:val="004E618C"/>
    <w:rsid w:val="004F01C0"/>
    <w:rsid w:val="004F11CD"/>
    <w:rsid w:val="004F4AD9"/>
    <w:rsid w:val="005019E0"/>
    <w:rsid w:val="00503F9B"/>
    <w:rsid w:val="00504A6E"/>
    <w:rsid w:val="0051053D"/>
    <w:rsid w:val="00512815"/>
    <w:rsid w:val="00513803"/>
    <w:rsid w:val="00521C14"/>
    <w:rsid w:val="00525A9C"/>
    <w:rsid w:val="00526A0D"/>
    <w:rsid w:val="00535AD4"/>
    <w:rsid w:val="005421E0"/>
    <w:rsid w:val="005514C3"/>
    <w:rsid w:val="00554366"/>
    <w:rsid w:val="005573B9"/>
    <w:rsid w:val="00561A29"/>
    <w:rsid w:val="00563700"/>
    <w:rsid w:val="005722AB"/>
    <w:rsid w:val="005770CF"/>
    <w:rsid w:val="00583A75"/>
    <w:rsid w:val="00585FF0"/>
    <w:rsid w:val="00586387"/>
    <w:rsid w:val="0058638A"/>
    <w:rsid w:val="0059078F"/>
    <w:rsid w:val="00594AD1"/>
    <w:rsid w:val="005953D9"/>
    <w:rsid w:val="005A1BD6"/>
    <w:rsid w:val="005A24A5"/>
    <w:rsid w:val="005A6DB7"/>
    <w:rsid w:val="005A72AB"/>
    <w:rsid w:val="005A7E2B"/>
    <w:rsid w:val="005B549B"/>
    <w:rsid w:val="005B55B6"/>
    <w:rsid w:val="005B6B7E"/>
    <w:rsid w:val="005C5EB9"/>
    <w:rsid w:val="005D09C4"/>
    <w:rsid w:val="005D6B81"/>
    <w:rsid w:val="005E0F86"/>
    <w:rsid w:val="005E14A4"/>
    <w:rsid w:val="005E2129"/>
    <w:rsid w:val="005E390C"/>
    <w:rsid w:val="005E6212"/>
    <w:rsid w:val="005F07A4"/>
    <w:rsid w:val="005F440D"/>
    <w:rsid w:val="005F47A6"/>
    <w:rsid w:val="005F5255"/>
    <w:rsid w:val="005F6FB0"/>
    <w:rsid w:val="005F7573"/>
    <w:rsid w:val="006000F5"/>
    <w:rsid w:val="0060033E"/>
    <w:rsid w:val="006013E5"/>
    <w:rsid w:val="006028DC"/>
    <w:rsid w:val="00607C4C"/>
    <w:rsid w:val="006113E0"/>
    <w:rsid w:val="00613C17"/>
    <w:rsid w:val="00613F5D"/>
    <w:rsid w:val="0061510B"/>
    <w:rsid w:val="006249EE"/>
    <w:rsid w:val="006252AA"/>
    <w:rsid w:val="00625F32"/>
    <w:rsid w:val="00630455"/>
    <w:rsid w:val="006362EA"/>
    <w:rsid w:val="00636C26"/>
    <w:rsid w:val="00637516"/>
    <w:rsid w:val="00642C7A"/>
    <w:rsid w:val="00643658"/>
    <w:rsid w:val="00644341"/>
    <w:rsid w:val="00644D99"/>
    <w:rsid w:val="00647134"/>
    <w:rsid w:val="00654176"/>
    <w:rsid w:val="0066088F"/>
    <w:rsid w:val="00660948"/>
    <w:rsid w:val="00662DED"/>
    <w:rsid w:val="00663641"/>
    <w:rsid w:val="00664ABF"/>
    <w:rsid w:val="00667893"/>
    <w:rsid w:val="00667924"/>
    <w:rsid w:val="006701CD"/>
    <w:rsid w:val="0067225A"/>
    <w:rsid w:val="006746E4"/>
    <w:rsid w:val="00674D24"/>
    <w:rsid w:val="006768E6"/>
    <w:rsid w:val="00682593"/>
    <w:rsid w:val="006829EB"/>
    <w:rsid w:val="0068476B"/>
    <w:rsid w:val="00693AD2"/>
    <w:rsid w:val="006A1667"/>
    <w:rsid w:val="006A2092"/>
    <w:rsid w:val="006A5BDF"/>
    <w:rsid w:val="006A605C"/>
    <w:rsid w:val="006A6DDD"/>
    <w:rsid w:val="006B4A4F"/>
    <w:rsid w:val="006C0E73"/>
    <w:rsid w:val="006C4415"/>
    <w:rsid w:val="006D395B"/>
    <w:rsid w:val="006D468E"/>
    <w:rsid w:val="006D6EC8"/>
    <w:rsid w:val="006E1ACE"/>
    <w:rsid w:val="006E3F27"/>
    <w:rsid w:val="006E5B2C"/>
    <w:rsid w:val="006F1514"/>
    <w:rsid w:val="006F205B"/>
    <w:rsid w:val="006F4AD9"/>
    <w:rsid w:val="006F4C65"/>
    <w:rsid w:val="006F69A4"/>
    <w:rsid w:val="00700762"/>
    <w:rsid w:val="00703E80"/>
    <w:rsid w:val="007045D5"/>
    <w:rsid w:val="007102B8"/>
    <w:rsid w:val="00710660"/>
    <w:rsid w:val="00712AB6"/>
    <w:rsid w:val="00712E8C"/>
    <w:rsid w:val="00715773"/>
    <w:rsid w:val="00720607"/>
    <w:rsid w:val="00721589"/>
    <w:rsid w:val="00723E6D"/>
    <w:rsid w:val="007241BF"/>
    <w:rsid w:val="00724267"/>
    <w:rsid w:val="007250C0"/>
    <w:rsid w:val="00726C31"/>
    <w:rsid w:val="0073522F"/>
    <w:rsid w:val="007443D4"/>
    <w:rsid w:val="00744A5A"/>
    <w:rsid w:val="00751656"/>
    <w:rsid w:val="00765594"/>
    <w:rsid w:val="00772644"/>
    <w:rsid w:val="00787AE1"/>
    <w:rsid w:val="00792979"/>
    <w:rsid w:val="007934DF"/>
    <w:rsid w:val="007A0579"/>
    <w:rsid w:val="007A0DCC"/>
    <w:rsid w:val="007A175F"/>
    <w:rsid w:val="007A64D2"/>
    <w:rsid w:val="007B0344"/>
    <w:rsid w:val="007B19C6"/>
    <w:rsid w:val="007B1B93"/>
    <w:rsid w:val="007B521A"/>
    <w:rsid w:val="007C18C7"/>
    <w:rsid w:val="007D02A6"/>
    <w:rsid w:val="007D092C"/>
    <w:rsid w:val="007E1013"/>
    <w:rsid w:val="007E3308"/>
    <w:rsid w:val="007E4F87"/>
    <w:rsid w:val="007E6D86"/>
    <w:rsid w:val="007F6472"/>
    <w:rsid w:val="007F6E23"/>
    <w:rsid w:val="00807783"/>
    <w:rsid w:val="00814DF6"/>
    <w:rsid w:val="00815E4C"/>
    <w:rsid w:val="00820F56"/>
    <w:rsid w:val="008218FB"/>
    <w:rsid w:val="00822825"/>
    <w:rsid w:val="00822A42"/>
    <w:rsid w:val="008236BD"/>
    <w:rsid w:val="00825E47"/>
    <w:rsid w:val="00826ABC"/>
    <w:rsid w:val="00826D9A"/>
    <w:rsid w:val="00827EDB"/>
    <w:rsid w:val="00827EE7"/>
    <w:rsid w:val="0083310F"/>
    <w:rsid w:val="008343EE"/>
    <w:rsid w:val="008364D7"/>
    <w:rsid w:val="008404CB"/>
    <w:rsid w:val="00842C20"/>
    <w:rsid w:val="0084486A"/>
    <w:rsid w:val="00844BE8"/>
    <w:rsid w:val="00846979"/>
    <w:rsid w:val="00847328"/>
    <w:rsid w:val="008477B3"/>
    <w:rsid w:val="00850FA9"/>
    <w:rsid w:val="00852CE3"/>
    <w:rsid w:val="008533A2"/>
    <w:rsid w:val="00860111"/>
    <w:rsid w:val="00860B30"/>
    <w:rsid w:val="00861E05"/>
    <w:rsid w:val="0086388F"/>
    <w:rsid w:val="00865B73"/>
    <w:rsid w:val="00872DE8"/>
    <w:rsid w:val="00876735"/>
    <w:rsid w:val="0087762E"/>
    <w:rsid w:val="008777CD"/>
    <w:rsid w:val="0088120A"/>
    <w:rsid w:val="0088155C"/>
    <w:rsid w:val="00882CDC"/>
    <w:rsid w:val="00884DF1"/>
    <w:rsid w:val="00885F73"/>
    <w:rsid w:val="00886436"/>
    <w:rsid w:val="00886DAC"/>
    <w:rsid w:val="00893388"/>
    <w:rsid w:val="00894152"/>
    <w:rsid w:val="008945A6"/>
    <w:rsid w:val="00894CD9"/>
    <w:rsid w:val="00897043"/>
    <w:rsid w:val="008979AC"/>
    <w:rsid w:val="008A1A63"/>
    <w:rsid w:val="008A40E5"/>
    <w:rsid w:val="008A4151"/>
    <w:rsid w:val="008A7A09"/>
    <w:rsid w:val="008B18A4"/>
    <w:rsid w:val="008C0A55"/>
    <w:rsid w:val="008C2958"/>
    <w:rsid w:val="008C346C"/>
    <w:rsid w:val="008C35B9"/>
    <w:rsid w:val="008D03E9"/>
    <w:rsid w:val="008D10AA"/>
    <w:rsid w:val="008D3A7F"/>
    <w:rsid w:val="008D3D0F"/>
    <w:rsid w:val="008D50BD"/>
    <w:rsid w:val="008D5492"/>
    <w:rsid w:val="008E406B"/>
    <w:rsid w:val="008F12E6"/>
    <w:rsid w:val="008F2FB1"/>
    <w:rsid w:val="008F51EB"/>
    <w:rsid w:val="008F6029"/>
    <w:rsid w:val="00902FF4"/>
    <w:rsid w:val="0090474D"/>
    <w:rsid w:val="0090500E"/>
    <w:rsid w:val="00905645"/>
    <w:rsid w:val="00905BEA"/>
    <w:rsid w:val="00910C99"/>
    <w:rsid w:val="00916B24"/>
    <w:rsid w:val="009205F9"/>
    <w:rsid w:val="00920D23"/>
    <w:rsid w:val="00921E64"/>
    <w:rsid w:val="00921FF9"/>
    <w:rsid w:val="0092464E"/>
    <w:rsid w:val="00925488"/>
    <w:rsid w:val="009359A4"/>
    <w:rsid w:val="009366A8"/>
    <w:rsid w:val="00936D6F"/>
    <w:rsid w:val="00940E52"/>
    <w:rsid w:val="00944AEC"/>
    <w:rsid w:val="00945EBF"/>
    <w:rsid w:val="0095025F"/>
    <w:rsid w:val="009527F0"/>
    <w:rsid w:val="00952FDD"/>
    <w:rsid w:val="00954D71"/>
    <w:rsid w:val="00954E68"/>
    <w:rsid w:val="00956334"/>
    <w:rsid w:val="00960694"/>
    <w:rsid w:val="0096370C"/>
    <w:rsid w:val="00963B1C"/>
    <w:rsid w:val="00964A2D"/>
    <w:rsid w:val="00965D87"/>
    <w:rsid w:val="00971B51"/>
    <w:rsid w:val="00973626"/>
    <w:rsid w:val="009761F9"/>
    <w:rsid w:val="00977014"/>
    <w:rsid w:val="00982DE5"/>
    <w:rsid w:val="00990A7C"/>
    <w:rsid w:val="00990B9E"/>
    <w:rsid w:val="00991413"/>
    <w:rsid w:val="009956E5"/>
    <w:rsid w:val="0099589B"/>
    <w:rsid w:val="00996851"/>
    <w:rsid w:val="009976B2"/>
    <w:rsid w:val="009A2559"/>
    <w:rsid w:val="009A2588"/>
    <w:rsid w:val="009B05E2"/>
    <w:rsid w:val="009B5173"/>
    <w:rsid w:val="009C0F42"/>
    <w:rsid w:val="009C1327"/>
    <w:rsid w:val="009C540D"/>
    <w:rsid w:val="009C577F"/>
    <w:rsid w:val="009C770B"/>
    <w:rsid w:val="009C780A"/>
    <w:rsid w:val="009D0C3A"/>
    <w:rsid w:val="009D2C80"/>
    <w:rsid w:val="009D34E0"/>
    <w:rsid w:val="009D5757"/>
    <w:rsid w:val="009D640C"/>
    <w:rsid w:val="009E161B"/>
    <w:rsid w:val="009F41F0"/>
    <w:rsid w:val="009F4DA5"/>
    <w:rsid w:val="009F6947"/>
    <w:rsid w:val="00A03962"/>
    <w:rsid w:val="00A05DA6"/>
    <w:rsid w:val="00A0722C"/>
    <w:rsid w:val="00A10CBB"/>
    <w:rsid w:val="00A13557"/>
    <w:rsid w:val="00A16B75"/>
    <w:rsid w:val="00A17035"/>
    <w:rsid w:val="00A215FE"/>
    <w:rsid w:val="00A23BBB"/>
    <w:rsid w:val="00A23EE1"/>
    <w:rsid w:val="00A308D6"/>
    <w:rsid w:val="00A321FE"/>
    <w:rsid w:val="00A329BD"/>
    <w:rsid w:val="00A36FBB"/>
    <w:rsid w:val="00A37C29"/>
    <w:rsid w:val="00A42AFD"/>
    <w:rsid w:val="00A432F4"/>
    <w:rsid w:val="00A44FEF"/>
    <w:rsid w:val="00A462FE"/>
    <w:rsid w:val="00A464CB"/>
    <w:rsid w:val="00A6394A"/>
    <w:rsid w:val="00A63A0D"/>
    <w:rsid w:val="00A66295"/>
    <w:rsid w:val="00A666D1"/>
    <w:rsid w:val="00A74723"/>
    <w:rsid w:val="00A747B6"/>
    <w:rsid w:val="00A75688"/>
    <w:rsid w:val="00A8067D"/>
    <w:rsid w:val="00A84D0E"/>
    <w:rsid w:val="00A85A23"/>
    <w:rsid w:val="00A861ED"/>
    <w:rsid w:val="00A90094"/>
    <w:rsid w:val="00A903B0"/>
    <w:rsid w:val="00A96B81"/>
    <w:rsid w:val="00AA0707"/>
    <w:rsid w:val="00AA4161"/>
    <w:rsid w:val="00AA629C"/>
    <w:rsid w:val="00AA7A3A"/>
    <w:rsid w:val="00AA7F47"/>
    <w:rsid w:val="00AB6F84"/>
    <w:rsid w:val="00AC5B06"/>
    <w:rsid w:val="00AD2E33"/>
    <w:rsid w:val="00AD4C17"/>
    <w:rsid w:val="00AD50B8"/>
    <w:rsid w:val="00AD5BE5"/>
    <w:rsid w:val="00AD6615"/>
    <w:rsid w:val="00AE7A13"/>
    <w:rsid w:val="00B012EF"/>
    <w:rsid w:val="00B04272"/>
    <w:rsid w:val="00B046C3"/>
    <w:rsid w:val="00B07285"/>
    <w:rsid w:val="00B10629"/>
    <w:rsid w:val="00B1083E"/>
    <w:rsid w:val="00B12D57"/>
    <w:rsid w:val="00B14B8F"/>
    <w:rsid w:val="00B24621"/>
    <w:rsid w:val="00B26BDD"/>
    <w:rsid w:val="00B300F6"/>
    <w:rsid w:val="00B30215"/>
    <w:rsid w:val="00B30E7E"/>
    <w:rsid w:val="00B3183A"/>
    <w:rsid w:val="00B336E9"/>
    <w:rsid w:val="00B35C9C"/>
    <w:rsid w:val="00B40589"/>
    <w:rsid w:val="00B41133"/>
    <w:rsid w:val="00B439D9"/>
    <w:rsid w:val="00B50C0E"/>
    <w:rsid w:val="00B51FC8"/>
    <w:rsid w:val="00B62742"/>
    <w:rsid w:val="00B637C3"/>
    <w:rsid w:val="00B71825"/>
    <w:rsid w:val="00B75144"/>
    <w:rsid w:val="00B766BF"/>
    <w:rsid w:val="00B768BD"/>
    <w:rsid w:val="00B77181"/>
    <w:rsid w:val="00B82007"/>
    <w:rsid w:val="00B85F9D"/>
    <w:rsid w:val="00B86982"/>
    <w:rsid w:val="00B86B2E"/>
    <w:rsid w:val="00B90ABE"/>
    <w:rsid w:val="00B9178B"/>
    <w:rsid w:val="00B94B50"/>
    <w:rsid w:val="00B94D81"/>
    <w:rsid w:val="00B96CD1"/>
    <w:rsid w:val="00B96E44"/>
    <w:rsid w:val="00BA0912"/>
    <w:rsid w:val="00BA100F"/>
    <w:rsid w:val="00BA2135"/>
    <w:rsid w:val="00BA4F79"/>
    <w:rsid w:val="00BA680F"/>
    <w:rsid w:val="00BA68EF"/>
    <w:rsid w:val="00BA6C5A"/>
    <w:rsid w:val="00BB0EF0"/>
    <w:rsid w:val="00BB54CD"/>
    <w:rsid w:val="00BB58F9"/>
    <w:rsid w:val="00BC0391"/>
    <w:rsid w:val="00BC0DC9"/>
    <w:rsid w:val="00BC0E7A"/>
    <w:rsid w:val="00BC2D74"/>
    <w:rsid w:val="00BC4AD5"/>
    <w:rsid w:val="00BC5C86"/>
    <w:rsid w:val="00BD10A9"/>
    <w:rsid w:val="00BD1A02"/>
    <w:rsid w:val="00BE0602"/>
    <w:rsid w:val="00BE1E3A"/>
    <w:rsid w:val="00BE685C"/>
    <w:rsid w:val="00BF062F"/>
    <w:rsid w:val="00BF21E4"/>
    <w:rsid w:val="00BF4EF7"/>
    <w:rsid w:val="00BF6F59"/>
    <w:rsid w:val="00C02A1B"/>
    <w:rsid w:val="00C02D17"/>
    <w:rsid w:val="00C04C0E"/>
    <w:rsid w:val="00C119CC"/>
    <w:rsid w:val="00C13D9E"/>
    <w:rsid w:val="00C16776"/>
    <w:rsid w:val="00C20FC5"/>
    <w:rsid w:val="00C22E6E"/>
    <w:rsid w:val="00C23E68"/>
    <w:rsid w:val="00C305F4"/>
    <w:rsid w:val="00C31CF3"/>
    <w:rsid w:val="00C327E1"/>
    <w:rsid w:val="00C33964"/>
    <w:rsid w:val="00C4202C"/>
    <w:rsid w:val="00C441E5"/>
    <w:rsid w:val="00C4567B"/>
    <w:rsid w:val="00C468CA"/>
    <w:rsid w:val="00C470B1"/>
    <w:rsid w:val="00C47AC3"/>
    <w:rsid w:val="00C50760"/>
    <w:rsid w:val="00C51353"/>
    <w:rsid w:val="00C539FB"/>
    <w:rsid w:val="00C541AF"/>
    <w:rsid w:val="00C57FFB"/>
    <w:rsid w:val="00C63A4B"/>
    <w:rsid w:val="00C645B9"/>
    <w:rsid w:val="00C70ECA"/>
    <w:rsid w:val="00C71492"/>
    <w:rsid w:val="00C74271"/>
    <w:rsid w:val="00C77175"/>
    <w:rsid w:val="00C773D3"/>
    <w:rsid w:val="00C80183"/>
    <w:rsid w:val="00C82812"/>
    <w:rsid w:val="00C83969"/>
    <w:rsid w:val="00C86230"/>
    <w:rsid w:val="00C87C6C"/>
    <w:rsid w:val="00C928A1"/>
    <w:rsid w:val="00CA0E09"/>
    <w:rsid w:val="00CA2ADA"/>
    <w:rsid w:val="00CA48F3"/>
    <w:rsid w:val="00CA4B20"/>
    <w:rsid w:val="00CA630A"/>
    <w:rsid w:val="00CA6FD4"/>
    <w:rsid w:val="00CA714E"/>
    <w:rsid w:val="00CA7B94"/>
    <w:rsid w:val="00CB4140"/>
    <w:rsid w:val="00CB5830"/>
    <w:rsid w:val="00CB77F5"/>
    <w:rsid w:val="00CC51F5"/>
    <w:rsid w:val="00CC6B32"/>
    <w:rsid w:val="00CD3BC5"/>
    <w:rsid w:val="00CD6DDF"/>
    <w:rsid w:val="00CE02C9"/>
    <w:rsid w:val="00CE7844"/>
    <w:rsid w:val="00CE7E72"/>
    <w:rsid w:val="00CF0D72"/>
    <w:rsid w:val="00CF420E"/>
    <w:rsid w:val="00CF531F"/>
    <w:rsid w:val="00CF75B9"/>
    <w:rsid w:val="00D001F1"/>
    <w:rsid w:val="00D01231"/>
    <w:rsid w:val="00D031A6"/>
    <w:rsid w:val="00D10F8E"/>
    <w:rsid w:val="00D121FA"/>
    <w:rsid w:val="00D1542B"/>
    <w:rsid w:val="00D169B0"/>
    <w:rsid w:val="00D20636"/>
    <w:rsid w:val="00D222BD"/>
    <w:rsid w:val="00D2304A"/>
    <w:rsid w:val="00D23858"/>
    <w:rsid w:val="00D25DFC"/>
    <w:rsid w:val="00D318E4"/>
    <w:rsid w:val="00D32929"/>
    <w:rsid w:val="00D32D74"/>
    <w:rsid w:val="00D33DF6"/>
    <w:rsid w:val="00D3762D"/>
    <w:rsid w:val="00D46891"/>
    <w:rsid w:val="00D579F2"/>
    <w:rsid w:val="00D66C47"/>
    <w:rsid w:val="00D70E3C"/>
    <w:rsid w:val="00D70E4C"/>
    <w:rsid w:val="00D72E49"/>
    <w:rsid w:val="00D73519"/>
    <w:rsid w:val="00D73910"/>
    <w:rsid w:val="00D8064B"/>
    <w:rsid w:val="00D83183"/>
    <w:rsid w:val="00D900EF"/>
    <w:rsid w:val="00D92661"/>
    <w:rsid w:val="00DA386E"/>
    <w:rsid w:val="00DA39F5"/>
    <w:rsid w:val="00DA3D43"/>
    <w:rsid w:val="00DA52EC"/>
    <w:rsid w:val="00DA5666"/>
    <w:rsid w:val="00DB012B"/>
    <w:rsid w:val="00DB0A86"/>
    <w:rsid w:val="00DB2BB8"/>
    <w:rsid w:val="00DB3A21"/>
    <w:rsid w:val="00DB65AE"/>
    <w:rsid w:val="00DC5AF1"/>
    <w:rsid w:val="00DD1EDE"/>
    <w:rsid w:val="00DD2A74"/>
    <w:rsid w:val="00DD497C"/>
    <w:rsid w:val="00DD6342"/>
    <w:rsid w:val="00DD7951"/>
    <w:rsid w:val="00DE0559"/>
    <w:rsid w:val="00DE5A0A"/>
    <w:rsid w:val="00DE6C62"/>
    <w:rsid w:val="00DF14BA"/>
    <w:rsid w:val="00DF21A8"/>
    <w:rsid w:val="00DF2748"/>
    <w:rsid w:val="00DF3299"/>
    <w:rsid w:val="00DF42A6"/>
    <w:rsid w:val="00DF5BE0"/>
    <w:rsid w:val="00DF6FF7"/>
    <w:rsid w:val="00E00D2E"/>
    <w:rsid w:val="00E01769"/>
    <w:rsid w:val="00E02E6E"/>
    <w:rsid w:val="00E041A4"/>
    <w:rsid w:val="00E058DB"/>
    <w:rsid w:val="00E06095"/>
    <w:rsid w:val="00E061EF"/>
    <w:rsid w:val="00E12837"/>
    <w:rsid w:val="00E14820"/>
    <w:rsid w:val="00E14F20"/>
    <w:rsid w:val="00E210F3"/>
    <w:rsid w:val="00E23724"/>
    <w:rsid w:val="00E23E9C"/>
    <w:rsid w:val="00E249C7"/>
    <w:rsid w:val="00E257F1"/>
    <w:rsid w:val="00E26428"/>
    <w:rsid w:val="00E27664"/>
    <w:rsid w:val="00E31E2A"/>
    <w:rsid w:val="00E33180"/>
    <w:rsid w:val="00E331E7"/>
    <w:rsid w:val="00E346E7"/>
    <w:rsid w:val="00E35342"/>
    <w:rsid w:val="00E376E2"/>
    <w:rsid w:val="00E4063C"/>
    <w:rsid w:val="00E40689"/>
    <w:rsid w:val="00E431EF"/>
    <w:rsid w:val="00E436EB"/>
    <w:rsid w:val="00E45E97"/>
    <w:rsid w:val="00E50661"/>
    <w:rsid w:val="00E52B77"/>
    <w:rsid w:val="00E577C9"/>
    <w:rsid w:val="00E608C9"/>
    <w:rsid w:val="00E6092A"/>
    <w:rsid w:val="00E60BF7"/>
    <w:rsid w:val="00E60D5B"/>
    <w:rsid w:val="00E6226D"/>
    <w:rsid w:val="00E629A2"/>
    <w:rsid w:val="00E648BE"/>
    <w:rsid w:val="00E7026C"/>
    <w:rsid w:val="00E70F70"/>
    <w:rsid w:val="00E720E0"/>
    <w:rsid w:val="00E81436"/>
    <w:rsid w:val="00E81D68"/>
    <w:rsid w:val="00E83AB3"/>
    <w:rsid w:val="00E864A2"/>
    <w:rsid w:val="00E93EDB"/>
    <w:rsid w:val="00E97854"/>
    <w:rsid w:val="00EA0BDA"/>
    <w:rsid w:val="00EA4242"/>
    <w:rsid w:val="00EA6B83"/>
    <w:rsid w:val="00EB3E6A"/>
    <w:rsid w:val="00EB5000"/>
    <w:rsid w:val="00EB69E1"/>
    <w:rsid w:val="00EC15F0"/>
    <w:rsid w:val="00EC1F13"/>
    <w:rsid w:val="00EC53B6"/>
    <w:rsid w:val="00ED4C7E"/>
    <w:rsid w:val="00ED5538"/>
    <w:rsid w:val="00EE25C4"/>
    <w:rsid w:val="00EE559A"/>
    <w:rsid w:val="00EE7440"/>
    <w:rsid w:val="00EF0BBA"/>
    <w:rsid w:val="00EF494C"/>
    <w:rsid w:val="00EF4CD1"/>
    <w:rsid w:val="00EF4EA6"/>
    <w:rsid w:val="00EF61CE"/>
    <w:rsid w:val="00F00E2B"/>
    <w:rsid w:val="00F01D61"/>
    <w:rsid w:val="00F065AC"/>
    <w:rsid w:val="00F066ED"/>
    <w:rsid w:val="00F076BA"/>
    <w:rsid w:val="00F11DB9"/>
    <w:rsid w:val="00F15206"/>
    <w:rsid w:val="00F2082C"/>
    <w:rsid w:val="00F2341F"/>
    <w:rsid w:val="00F2413D"/>
    <w:rsid w:val="00F2451B"/>
    <w:rsid w:val="00F25E5E"/>
    <w:rsid w:val="00F33FCD"/>
    <w:rsid w:val="00F40CB3"/>
    <w:rsid w:val="00F43BDD"/>
    <w:rsid w:val="00F43DB7"/>
    <w:rsid w:val="00F46337"/>
    <w:rsid w:val="00F53D41"/>
    <w:rsid w:val="00F542BF"/>
    <w:rsid w:val="00F57C93"/>
    <w:rsid w:val="00F64A7F"/>
    <w:rsid w:val="00F70ACB"/>
    <w:rsid w:val="00F7513B"/>
    <w:rsid w:val="00F76517"/>
    <w:rsid w:val="00F80E9B"/>
    <w:rsid w:val="00F8108A"/>
    <w:rsid w:val="00F8471A"/>
    <w:rsid w:val="00F90A24"/>
    <w:rsid w:val="00F9292C"/>
    <w:rsid w:val="00F949A1"/>
    <w:rsid w:val="00F94E8F"/>
    <w:rsid w:val="00F96B03"/>
    <w:rsid w:val="00FA27DD"/>
    <w:rsid w:val="00FA3F9C"/>
    <w:rsid w:val="00FA57AD"/>
    <w:rsid w:val="00FA6B04"/>
    <w:rsid w:val="00FB0047"/>
    <w:rsid w:val="00FB1298"/>
    <w:rsid w:val="00FB365C"/>
    <w:rsid w:val="00FC09B1"/>
    <w:rsid w:val="00FC3046"/>
    <w:rsid w:val="00FC3D8C"/>
    <w:rsid w:val="00FC5F33"/>
    <w:rsid w:val="00FE0C20"/>
    <w:rsid w:val="00FE0C3B"/>
    <w:rsid w:val="00FE5F18"/>
    <w:rsid w:val="00FE77A2"/>
    <w:rsid w:val="00FF0986"/>
    <w:rsid w:val="00FF394E"/>
    <w:rsid w:val="00FF3E04"/>
    <w:rsid w:val="00FF4B8F"/>
    <w:rsid w:val="00FF5F65"/>
    <w:rsid w:val="00FF715D"/>
  </w:rsids>
  <m:mathPr>
    <m:mathFont m:val="Cambria Math"/>
    <m:brkBin m:val="before"/>
    <m:brkBinSub m:val="--"/>
    <m:smallFrac m:val="0"/>
    <m:dispDef/>
    <m:lMargin m:val="0"/>
    <m:rMargin m:val="0"/>
    <m:defJc m:val="centerGroup"/>
    <m:wrapIndent m:val="1440"/>
    <m:intLim m:val="subSup"/>
    <m:naryLim m:val="undOvr"/>
  </m:mathPr>
  <w:themeFontLang w:val="sv-SE"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FC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GB" w:eastAsia="en-US" w:bidi="ar-SA"/>
      </w:rPr>
    </w:rPrDefault>
    <w:pPrDefault>
      <w:pPr>
        <w:spacing w:before="120" w:after="120"/>
        <w:ind w:left="1134" w:hanging="567"/>
      </w:pPr>
    </w:pPrDefault>
  </w:docDefaults>
  <w:latentStyles w:defLockedState="0" w:defUIPriority="99" w:defSemiHidden="0" w:defUnhideWhenUsed="0" w:defQFormat="0" w:count="382">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3"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4"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12E8C"/>
    <w:pPr>
      <w:spacing w:before="0" w:after="0"/>
      <w:ind w:left="0" w:firstLine="0"/>
    </w:pPr>
    <w:rPr>
      <w:rFonts w:ascii="Times New Roman" w:hAnsi="Times New Roman" w:cs="Times New Roman"/>
      <w:sz w:val="24"/>
      <w:szCs w:val="24"/>
      <w:lang w:val="de-DE" w:eastAsia="de-DE"/>
    </w:rPr>
  </w:style>
  <w:style w:type="paragraph" w:styleId="berschrift1">
    <w:name w:val="heading 1"/>
    <w:basedOn w:val="Textkrper"/>
    <w:next w:val="Textkrper"/>
    <w:link w:val="berschrift1Zchn"/>
    <w:uiPriority w:val="1"/>
    <w:qFormat/>
    <w:rsid w:val="00844BE8"/>
    <w:pPr>
      <w:keepNext/>
      <w:spacing w:before="240"/>
      <w:outlineLvl w:val="0"/>
    </w:pPr>
    <w:rPr>
      <w:b/>
      <w:kern w:val="28"/>
      <w:sz w:val="28"/>
    </w:rPr>
  </w:style>
  <w:style w:type="paragraph" w:styleId="berschrift2">
    <w:name w:val="heading 2"/>
    <w:basedOn w:val="Textkrper"/>
    <w:next w:val="Textkrper"/>
    <w:link w:val="berschrift2Zchn"/>
    <w:uiPriority w:val="1"/>
    <w:qFormat/>
    <w:rsid w:val="00844BE8"/>
    <w:pPr>
      <w:keepNext/>
      <w:spacing w:before="240"/>
      <w:outlineLvl w:val="1"/>
    </w:pPr>
    <w:rPr>
      <w:b/>
    </w:rPr>
  </w:style>
  <w:style w:type="paragraph" w:styleId="berschrift3">
    <w:name w:val="heading 3"/>
    <w:basedOn w:val="Textkrper"/>
    <w:next w:val="Textkrper"/>
    <w:link w:val="berschrift3Zchn"/>
    <w:uiPriority w:val="1"/>
    <w:qFormat/>
    <w:rsid w:val="00844BE8"/>
    <w:pPr>
      <w:keepNext/>
      <w:spacing w:before="240"/>
      <w:outlineLvl w:val="2"/>
    </w:pPr>
  </w:style>
  <w:style w:type="paragraph" w:styleId="berschrift4">
    <w:name w:val="heading 4"/>
    <w:basedOn w:val="Standard"/>
    <w:next w:val="Standard"/>
    <w:link w:val="berschrift4Zchn"/>
    <w:uiPriority w:val="9"/>
    <w:unhideWhenUsed/>
    <w:rsid w:val="00844BE8"/>
    <w:pPr>
      <w:keepNext/>
      <w:keepLines/>
      <w:overflowPunct w:val="0"/>
      <w:autoSpaceDE w:val="0"/>
      <w:autoSpaceDN w:val="0"/>
      <w:adjustRightInd w:val="0"/>
      <w:spacing w:before="40"/>
      <w:textAlignment w:val="baseline"/>
      <w:outlineLvl w:val="3"/>
    </w:pPr>
    <w:rPr>
      <w:rFonts w:asciiTheme="majorHAnsi" w:eastAsiaTheme="majorEastAsia" w:hAnsiTheme="majorHAnsi" w:cstheme="majorBidi"/>
      <w:i/>
      <w:iCs/>
      <w:color w:val="00272B" w:themeColor="accent1" w:themeShade="BF"/>
      <w:szCs w:val="20"/>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qFormat/>
    <w:rsid w:val="00844BE8"/>
    <w:pPr>
      <w:overflowPunct w:val="0"/>
      <w:autoSpaceDE w:val="0"/>
      <w:autoSpaceDN w:val="0"/>
      <w:adjustRightInd w:val="0"/>
      <w:spacing w:before="120" w:after="120"/>
      <w:textAlignment w:val="baseline"/>
    </w:pPr>
    <w:rPr>
      <w:szCs w:val="20"/>
      <w:lang w:eastAsia="en-US"/>
    </w:rPr>
  </w:style>
  <w:style w:type="character" w:customStyle="1" w:styleId="TextkrperZchn">
    <w:name w:val="Textkörper Zchn"/>
    <w:basedOn w:val="Absatz-Standardschriftart"/>
    <w:link w:val="Textkrper"/>
    <w:rsid w:val="00844BE8"/>
    <w:rPr>
      <w:rFonts w:ascii="Times New Roman" w:hAnsi="Times New Roman" w:cs="Times New Roman"/>
      <w:sz w:val="24"/>
      <w:szCs w:val="20"/>
    </w:rPr>
  </w:style>
  <w:style w:type="paragraph" w:customStyle="1" w:styleId="AlphaList">
    <w:name w:val="Alpha List"/>
    <w:basedOn w:val="Textkrper"/>
    <w:uiPriority w:val="4"/>
    <w:semiHidden/>
    <w:qFormat/>
    <w:rsid w:val="00844BE8"/>
    <w:pPr>
      <w:numPr>
        <w:numId w:val="19"/>
      </w:numPr>
      <w:tabs>
        <w:tab w:val="clear" w:pos="1701"/>
        <w:tab w:val="left" w:pos="567"/>
      </w:tabs>
    </w:pPr>
  </w:style>
  <w:style w:type="paragraph" w:customStyle="1" w:styleId="AlphaListCompact">
    <w:name w:val="Alpha List Compact"/>
    <w:basedOn w:val="AlphaList"/>
    <w:uiPriority w:val="4"/>
    <w:semiHidden/>
    <w:qFormat/>
    <w:rsid w:val="00844BE8"/>
    <w:pPr>
      <w:numPr>
        <w:numId w:val="20"/>
      </w:numPr>
      <w:tabs>
        <w:tab w:val="clear" w:pos="360"/>
      </w:tabs>
      <w:spacing w:before="0" w:after="0"/>
    </w:pPr>
  </w:style>
  <w:style w:type="paragraph" w:customStyle="1" w:styleId="AlphaListIndent">
    <w:name w:val="Alpha List Indent"/>
    <w:basedOn w:val="AlphaList"/>
    <w:uiPriority w:val="4"/>
    <w:semiHidden/>
    <w:qFormat/>
    <w:rsid w:val="00844BE8"/>
    <w:pPr>
      <w:numPr>
        <w:numId w:val="22"/>
      </w:numPr>
      <w:tabs>
        <w:tab w:val="clear" w:pos="567"/>
      </w:tabs>
    </w:pPr>
  </w:style>
  <w:style w:type="paragraph" w:customStyle="1" w:styleId="AlphaListCompactIndent">
    <w:name w:val="Alpha List Compact Indent"/>
    <w:basedOn w:val="AlphaListIndent"/>
    <w:uiPriority w:val="4"/>
    <w:semiHidden/>
    <w:qFormat/>
    <w:rsid w:val="00844BE8"/>
    <w:pPr>
      <w:tabs>
        <w:tab w:val="clear" w:pos="927"/>
        <w:tab w:val="num" w:pos="1134"/>
      </w:tabs>
      <w:spacing w:before="0" w:after="0"/>
      <w:ind w:left="1134" w:hanging="567"/>
    </w:pPr>
  </w:style>
  <w:style w:type="paragraph" w:styleId="Textkrper-Zeileneinzug">
    <w:name w:val="Body Text Indent"/>
    <w:basedOn w:val="Standard"/>
    <w:link w:val="Textkrper-ZeileneinzugZchn"/>
    <w:uiPriority w:val="4"/>
    <w:semiHidden/>
    <w:qFormat/>
    <w:rsid w:val="00844BE8"/>
    <w:pPr>
      <w:spacing w:before="120" w:after="120"/>
      <w:ind w:left="567"/>
    </w:pPr>
  </w:style>
  <w:style w:type="character" w:customStyle="1" w:styleId="Textkrper-ZeileneinzugZchn">
    <w:name w:val="Textkörper-Zeileneinzug Zchn"/>
    <w:basedOn w:val="Absatz-Standardschriftart"/>
    <w:link w:val="Textkrper-Zeileneinzug"/>
    <w:uiPriority w:val="4"/>
    <w:semiHidden/>
    <w:rsid w:val="00844BE8"/>
    <w:rPr>
      <w:rFonts w:ascii="Times New Roman" w:hAnsi="Times New Roman" w:cs="Times New Roman"/>
      <w:sz w:val="24"/>
      <w:szCs w:val="20"/>
    </w:rPr>
  </w:style>
  <w:style w:type="paragraph" w:customStyle="1" w:styleId="BulletList">
    <w:name w:val="Bullet List"/>
    <w:basedOn w:val="Textkrper"/>
    <w:uiPriority w:val="3"/>
    <w:semiHidden/>
    <w:qFormat/>
    <w:rsid w:val="00844BE8"/>
    <w:pPr>
      <w:numPr>
        <w:numId w:val="24"/>
      </w:numPr>
    </w:pPr>
  </w:style>
  <w:style w:type="paragraph" w:customStyle="1" w:styleId="BulletListCompact">
    <w:name w:val="Bullet List Compact"/>
    <w:basedOn w:val="BulletList"/>
    <w:uiPriority w:val="3"/>
    <w:semiHidden/>
    <w:qFormat/>
    <w:rsid w:val="00844BE8"/>
    <w:pPr>
      <w:spacing w:before="0" w:after="0"/>
    </w:pPr>
  </w:style>
  <w:style w:type="paragraph" w:customStyle="1" w:styleId="BulletListIndent">
    <w:name w:val="Bullet List Indent"/>
    <w:basedOn w:val="BulletList"/>
    <w:uiPriority w:val="3"/>
    <w:semiHidden/>
    <w:qFormat/>
    <w:rsid w:val="00844BE8"/>
    <w:pPr>
      <w:numPr>
        <w:numId w:val="26"/>
      </w:numPr>
    </w:pPr>
  </w:style>
  <w:style w:type="paragraph" w:customStyle="1" w:styleId="BulletListCompactIndent">
    <w:name w:val="Bullet List Compact Indent"/>
    <w:basedOn w:val="BulletListIndent"/>
    <w:uiPriority w:val="3"/>
    <w:semiHidden/>
    <w:qFormat/>
    <w:rsid w:val="00844BE8"/>
    <w:pPr>
      <w:spacing w:before="0" w:after="0"/>
    </w:pPr>
  </w:style>
  <w:style w:type="paragraph" w:customStyle="1" w:styleId="DashList">
    <w:name w:val="Dash List"/>
    <w:basedOn w:val="BulletList"/>
    <w:uiPriority w:val="4"/>
    <w:semiHidden/>
    <w:qFormat/>
    <w:rsid w:val="00844BE8"/>
    <w:pPr>
      <w:numPr>
        <w:numId w:val="28"/>
      </w:numPr>
    </w:pPr>
  </w:style>
  <w:style w:type="paragraph" w:customStyle="1" w:styleId="DashListCompact">
    <w:name w:val="Dash List Compact"/>
    <w:basedOn w:val="DashList"/>
    <w:uiPriority w:val="4"/>
    <w:semiHidden/>
    <w:qFormat/>
    <w:rsid w:val="00844BE8"/>
    <w:pPr>
      <w:tabs>
        <w:tab w:val="clear" w:pos="360"/>
      </w:tabs>
      <w:spacing w:before="0" w:after="0"/>
      <w:ind w:left="567" w:hanging="567"/>
    </w:pPr>
  </w:style>
  <w:style w:type="paragraph" w:customStyle="1" w:styleId="DashListIndent">
    <w:name w:val="Dash List Indent"/>
    <w:basedOn w:val="DashList"/>
    <w:uiPriority w:val="4"/>
    <w:semiHidden/>
    <w:qFormat/>
    <w:rsid w:val="00844BE8"/>
    <w:pPr>
      <w:numPr>
        <w:numId w:val="29"/>
      </w:numPr>
      <w:tabs>
        <w:tab w:val="clear" w:pos="720"/>
        <w:tab w:val="left" w:pos="1134"/>
      </w:tabs>
    </w:pPr>
  </w:style>
  <w:style w:type="paragraph" w:customStyle="1" w:styleId="DashListCompactIndent">
    <w:name w:val="Dash List Compact Indent"/>
    <w:basedOn w:val="DashListIndent"/>
    <w:uiPriority w:val="4"/>
    <w:semiHidden/>
    <w:qFormat/>
    <w:rsid w:val="00844BE8"/>
    <w:pPr>
      <w:numPr>
        <w:numId w:val="30"/>
      </w:numPr>
      <w:tabs>
        <w:tab w:val="clear" w:pos="927"/>
      </w:tabs>
      <w:spacing w:before="0" w:after="0"/>
    </w:pPr>
  </w:style>
  <w:style w:type="character" w:customStyle="1" w:styleId="berschrift1Zchn">
    <w:name w:val="Überschrift 1 Zchn"/>
    <w:basedOn w:val="Absatz-Standardschriftart"/>
    <w:link w:val="berschrift1"/>
    <w:uiPriority w:val="1"/>
    <w:rsid w:val="00844BE8"/>
    <w:rPr>
      <w:rFonts w:ascii="Times New Roman" w:hAnsi="Times New Roman" w:cs="Times New Roman"/>
      <w:b/>
      <w:kern w:val="28"/>
      <w:sz w:val="28"/>
      <w:szCs w:val="20"/>
    </w:rPr>
  </w:style>
  <w:style w:type="character" w:customStyle="1" w:styleId="berschrift2Zchn">
    <w:name w:val="Überschrift 2 Zchn"/>
    <w:basedOn w:val="Absatz-Standardschriftart"/>
    <w:link w:val="berschrift2"/>
    <w:uiPriority w:val="1"/>
    <w:rsid w:val="00844BE8"/>
    <w:rPr>
      <w:rFonts w:ascii="Times New Roman" w:hAnsi="Times New Roman" w:cs="Times New Roman"/>
      <w:b/>
      <w:sz w:val="24"/>
      <w:szCs w:val="20"/>
    </w:rPr>
  </w:style>
  <w:style w:type="character" w:customStyle="1" w:styleId="berschrift3Zchn">
    <w:name w:val="Überschrift 3 Zchn"/>
    <w:basedOn w:val="Absatz-Standardschriftart"/>
    <w:link w:val="berschrift3"/>
    <w:uiPriority w:val="1"/>
    <w:rsid w:val="00844BE8"/>
    <w:rPr>
      <w:rFonts w:ascii="Times New Roman" w:hAnsi="Times New Roman" w:cs="Times New Roman"/>
      <w:sz w:val="24"/>
      <w:szCs w:val="20"/>
    </w:rPr>
  </w:style>
  <w:style w:type="paragraph" w:styleId="Standardeinzug">
    <w:name w:val="Normal Indent"/>
    <w:basedOn w:val="Standard"/>
    <w:uiPriority w:val="3"/>
    <w:semiHidden/>
    <w:rsid w:val="00844BE8"/>
    <w:pPr>
      <w:overflowPunct w:val="0"/>
      <w:autoSpaceDE w:val="0"/>
      <w:autoSpaceDN w:val="0"/>
      <w:adjustRightInd w:val="0"/>
      <w:ind w:left="567"/>
      <w:textAlignment w:val="baseline"/>
    </w:pPr>
    <w:rPr>
      <w:szCs w:val="20"/>
      <w:lang w:eastAsia="en-US"/>
    </w:rPr>
  </w:style>
  <w:style w:type="paragraph" w:customStyle="1" w:styleId="NumList">
    <w:name w:val="Num List"/>
    <w:basedOn w:val="Textkrper"/>
    <w:uiPriority w:val="3"/>
    <w:semiHidden/>
    <w:qFormat/>
    <w:rsid w:val="00844BE8"/>
    <w:pPr>
      <w:numPr>
        <w:numId w:val="31"/>
      </w:numPr>
    </w:pPr>
  </w:style>
  <w:style w:type="paragraph" w:customStyle="1" w:styleId="NumListCompact">
    <w:name w:val="Num List Compact"/>
    <w:basedOn w:val="NumList"/>
    <w:uiPriority w:val="3"/>
    <w:semiHidden/>
    <w:qFormat/>
    <w:rsid w:val="00844BE8"/>
    <w:pPr>
      <w:numPr>
        <w:numId w:val="32"/>
      </w:numPr>
      <w:spacing w:before="0" w:after="0"/>
    </w:pPr>
  </w:style>
  <w:style w:type="paragraph" w:customStyle="1" w:styleId="NumListIndent">
    <w:name w:val="Num List Indent"/>
    <w:basedOn w:val="NumList"/>
    <w:uiPriority w:val="3"/>
    <w:semiHidden/>
    <w:qFormat/>
    <w:rsid w:val="00844BE8"/>
    <w:pPr>
      <w:numPr>
        <w:numId w:val="33"/>
      </w:numPr>
    </w:pPr>
  </w:style>
  <w:style w:type="paragraph" w:customStyle="1" w:styleId="NumListCompactIndent">
    <w:name w:val="Num List Compact Indent"/>
    <w:basedOn w:val="NumListIndent"/>
    <w:uiPriority w:val="3"/>
    <w:semiHidden/>
    <w:qFormat/>
    <w:rsid w:val="00844BE8"/>
    <w:pPr>
      <w:numPr>
        <w:numId w:val="34"/>
      </w:numPr>
      <w:spacing w:before="0" w:after="0"/>
    </w:pPr>
  </w:style>
  <w:style w:type="paragraph" w:styleId="Kopfzeile">
    <w:name w:val="header"/>
    <w:basedOn w:val="Standard"/>
    <w:link w:val="KopfzeileZchn"/>
    <w:unhideWhenUsed/>
    <w:rsid w:val="00844BE8"/>
    <w:pPr>
      <w:tabs>
        <w:tab w:val="center" w:pos="4536"/>
        <w:tab w:val="right" w:pos="9072"/>
      </w:tabs>
      <w:overflowPunct w:val="0"/>
      <w:autoSpaceDE w:val="0"/>
      <w:autoSpaceDN w:val="0"/>
      <w:adjustRightInd w:val="0"/>
      <w:textAlignment w:val="baseline"/>
    </w:pPr>
    <w:rPr>
      <w:szCs w:val="20"/>
      <w:lang w:eastAsia="en-US"/>
    </w:rPr>
  </w:style>
  <w:style w:type="character" w:customStyle="1" w:styleId="KopfzeileZchn">
    <w:name w:val="Kopfzeile Zchn"/>
    <w:basedOn w:val="Absatz-Standardschriftart"/>
    <w:link w:val="Kopfzeile"/>
    <w:rsid w:val="00844BE8"/>
    <w:rPr>
      <w:rFonts w:ascii="Times New Roman" w:hAnsi="Times New Roman" w:cs="Times New Roman"/>
      <w:sz w:val="24"/>
      <w:szCs w:val="20"/>
    </w:rPr>
  </w:style>
  <w:style w:type="paragraph" w:styleId="Fuzeile">
    <w:name w:val="footer"/>
    <w:basedOn w:val="Standard"/>
    <w:link w:val="FuzeileZchn"/>
    <w:uiPriority w:val="99"/>
    <w:unhideWhenUsed/>
    <w:rsid w:val="00885F73"/>
    <w:pPr>
      <w:tabs>
        <w:tab w:val="center" w:pos="4536"/>
        <w:tab w:val="right" w:pos="9072"/>
      </w:tabs>
      <w:overflowPunct w:val="0"/>
      <w:autoSpaceDE w:val="0"/>
      <w:autoSpaceDN w:val="0"/>
      <w:adjustRightInd w:val="0"/>
      <w:spacing w:line="190" w:lineRule="exact"/>
      <w:textAlignment w:val="baseline"/>
    </w:pPr>
    <w:rPr>
      <w:rFonts w:ascii="Palatino Linotype" w:hAnsi="Palatino Linotype"/>
      <w:color w:val="034592" w:themeColor="background2"/>
      <w:sz w:val="16"/>
      <w:szCs w:val="20"/>
      <w:lang w:eastAsia="en-US"/>
    </w:rPr>
  </w:style>
  <w:style w:type="character" w:customStyle="1" w:styleId="FuzeileZchn">
    <w:name w:val="Fußzeile Zchn"/>
    <w:basedOn w:val="Absatz-Standardschriftart"/>
    <w:link w:val="Fuzeile"/>
    <w:uiPriority w:val="99"/>
    <w:rsid w:val="00885F73"/>
    <w:rPr>
      <w:rFonts w:ascii="Palatino Linotype" w:hAnsi="Palatino Linotype" w:cs="Times New Roman"/>
      <w:color w:val="034592" w:themeColor="background2"/>
      <w:sz w:val="16"/>
      <w:szCs w:val="20"/>
    </w:rPr>
  </w:style>
  <w:style w:type="table" w:styleId="Tabellenraster">
    <w:name w:val="Table Grid"/>
    <w:basedOn w:val="NormaleTabelle"/>
    <w:uiPriority w:val="59"/>
    <w:rsid w:val="00B768BD"/>
    <w:pPr>
      <w:spacing w:before="0"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prechblasentext">
    <w:name w:val="Balloon Text"/>
    <w:basedOn w:val="Standard"/>
    <w:link w:val="SprechblasentextZchn"/>
    <w:uiPriority w:val="99"/>
    <w:semiHidden/>
    <w:unhideWhenUsed/>
    <w:rsid w:val="00D121F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121FA"/>
    <w:rPr>
      <w:rFonts w:ascii="Tahoma" w:hAnsi="Tahoma" w:cs="Tahoma"/>
      <w:sz w:val="16"/>
      <w:szCs w:val="16"/>
    </w:rPr>
  </w:style>
  <w:style w:type="paragraph" w:styleId="Verzeichnis1">
    <w:name w:val="toc 1"/>
    <w:basedOn w:val="Standard"/>
    <w:next w:val="Standard"/>
    <w:autoRedefine/>
    <w:uiPriority w:val="39"/>
    <w:semiHidden/>
    <w:rsid w:val="00D121FA"/>
    <w:pPr>
      <w:overflowPunct w:val="0"/>
      <w:autoSpaceDE w:val="0"/>
      <w:autoSpaceDN w:val="0"/>
      <w:adjustRightInd w:val="0"/>
      <w:spacing w:after="100"/>
      <w:textAlignment w:val="baseline"/>
    </w:pPr>
    <w:rPr>
      <w:szCs w:val="20"/>
      <w:lang w:eastAsia="en-US"/>
    </w:rPr>
  </w:style>
  <w:style w:type="paragraph" w:styleId="Inhaltsverzeichnisberschrift">
    <w:name w:val="TOC Heading"/>
    <w:basedOn w:val="berschrift1"/>
    <w:next w:val="Standard"/>
    <w:uiPriority w:val="39"/>
    <w:semiHidden/>
    <w:qFormat/>
    <w:rsid w:val="00D121FA"/>
    <w:pPr>
      <w:keepLines/>
      <w:spacing w:before="480" w:after="0"/>
      <w:outlineLvl w:val="9"/>
    </w:pPr>
    <w:rPr>
      <w:rFonts w:asciiTheme="majorHAnsi" w:eastAsiaTheme="majorEastAsia" w:hAnsiTheme="majorHAnsi" w:cstheme="majorBidi"/>
      <w:bCs/>
      <w:kern w:val="0"/>
      <w:szCs w:val="28"/>
    </w:rPr>
  </w:style>
  <w:style w:type="paragraph" w:styleId="Verzeichnis2">
    <w:name w:val="toc 2"/>
    <w:basedOn w:val="Standard"/>
    <w:next w:val="Standard"/>
    <w:autoRedefine/>
    <w:uiPriority w:val="39"/>
    <w:semiHidden/>
    <w:rsid w:val="00D121FA"/>
    <w:pPr>
      <w:spacing w:after="100"/>
      <w:ind w:left="240"/>
    </w:pPr>
  </w:style>
  <w:style w:type="paragraph" w:styleId="Verzeichnis3">
    <w:name w:val="toc 3"/>
    <w:basedOn w:val="Standard"/>
    <w:next w:val="Standard"/>
    <w:autoRedefine/>
    <w:uiPriority w:val="39"/>
    <w:semiHidden/>
    <w:rsid w:val="00D121FA"/>
    <w:pPr>
      <w:spacing w:after="100"/>
      <w:ind w:left="480"/>
    </w:pPr>
  </w:style>
  <w:style w:type="character" w:styleId="Link">
    <w:name w:val="Hyperlink"/>
    <w:basedOn w:val="Absatz-Standardschriftart"/>
    <w:uiPriority w:val="99"/>
    <w:rsid w:val="00D121FA"/>
    <w:rPr>
      <w:color w:val="B2B2B2" w:themeColor="hyperlink"/>
      <w:u w:val="single"/>
    </w:rPr>
  </w:style>
  <w:style w:type="character" w:customStyle="1" w:styleId="berschrift4Zchn">
    <w:name w:val="Überschrift 4 Zchn"/>
    <w:basedOn w:val="Absatz-Standardschriftart"/>
    <w:link w:val="berschrift4"/>
    <w:uiPriority w:val="9"/>
    <w:rsid w:val="00844BE8"/>
    <w:rPr>
      <w:rFonts w:asciiTheme="majorHAnsi" w:eastAsiaTheme="majorEastAsia" w:hAnsiTheme="majorHAnsi" w:cstheme="majorBidi"/>
      <w:i/>
      <w:iCs/>
      <w:color w:val="00272B" w:themeColor="accent1" w:themeShade="BF"/>
      <w:sz w:val="24"/>
      <w:szCs w:val="20"/>
    </w:rPr>
  </w:style>
  <w:style w:type="paragraph" w:styleId="KeinLeerraum">
    <w:name w:val="No Spacing"/>
    <w:uiPriority w:val="1"/>
    <w:qFormat/>
    <w:rsid w:val="00844BE8"/>
    <w:pPr>
      <w:spacing w:before="0" w:after="0"/>
      <w:ind w:left="0" w:firstLine="0"/>
    </w:pPr>
    <w:rPr>
      <w:rFonts w:eastAsiaTheme="minorHAnsi"/>
      <w:lang w:val="sv-SE"/>
    </w:rPr>
  </w:style>
  <w:style w:type="paragraph" w:styleId="Titel">
    <w:name w:val="Title"/>
    <w:basedOn w:val="Standard"/>
    <w:next w:val="Standard"/>
    <w:link w:val="TitelZchn"/>
    <w:uiPriority w:val="10"/>
    <w:qFormat/>
    <w:rsid w:val="00844BE8"/>
    <w:pPr>
      <w:overflowPunct w:val="0"/>
      <w:autoSpaceDE w:val="0"/>
      <w:autoSpaceDN w:val="0"/>
      <w:adjustRightInd w:val="0"/>
      <w:contextualSpacing/>
      <w:textAlignment w:val="baseline"/>
    </w:pPr>
    <w:rPr>
      <w:rFonts w:asciiTheme="majorHAnsi" w:eastAsiaTheme="majorEastAsia" w:hAnsiTheme="majorHAnsi" w:cstheme="majorBidi"/>
      <w:spacing w:val="-10"/>
      <w:kern w:val="28"/>
      <w:sz w:val="56"/>
      <w:szCs w:val="56"/>
      <w:lang w:eastAsia="en-US"/>
    </w:rPr>
  </w:style>
  <w:style w:type="character" w:customStyle="1" w:styleId="TitelZchn">
    <w:name w:val="Titel Zchn"/>
    <w:basedOn w:val="Absatz-Standardschriftart"/>
    <w:link w:val="Titel"/>
    <w:uiPriority w:val="10"/>
    <w:rsid w:val="00844BE8"/>
    <w:rPr>
      <w:rFonts w:asciiTheme="majorHAnsi" w:eastAsiaTheme="majorEastAsia" w:hAnsiTheme="majorHAnsi" w:cstheme="majorBidi"/>
      <w:spacing w:val="-10"/>
      <w:kern w:val="28"/>
      <w:sz w:val="56"/>
      <w:szCs w:val="56"/>
    </w:rPr>
  </w:style>
  <w:style w:type="paragraph" w:styleId="Funotentext">
    <w:name w:val="footnote text"/>
    <w:basedOn w:val="Standard"/>
    <w:link w:val="FunotentextZchn"/>
    <w:uiPriority w:val="99"/>
    <w:semiHidden/>
    <w:unhideWhenUsed/>
    <w:rsid w:val="00885F73"/>
    <w:pPr>
      <w:spacing w:line="190" w:lineRule="exact"/>
    </w:pPr>
    <w:rPr>
      <w:rFonts w:ascii="Palatino Linotype" w:hAnsi="Palatino Linotype"/>
      <w:color w:val="034592" w:themeColor="background2"/>
      <w:sz w:val="16"/>
    </w:rPr>
  </w:style>
  <w:style w:type="character" w:customStyle="1" w:styleId="FunotentextZchn">
    <w:name w:val="Fußnotentext Zchn"/>
    <w:basedOn w:val="Absatz-Standardschriftart"/>
    <w:link w:val="Funotentext"/>
    <w:uiPriority w:val="99"/>
    <w:semiHidden/>
    <w:rsid w:val="00885F73"/>
    <w:rPr>
      <w:rFonts w:ascii="Palatino Linotype" w:hAnsi="Palatino Linotype" w:cs="Times New Roman"/>
      <w:color w:val="034592" w:themeColor="background2"/>
      <w:sz w:val="16"/>
      <w:szCs w:val="20"/>
    </w:rPr>
  </w:style>
  <w:style w:type="table" w:customStyle="1" w:styleId="TableGrid1">
    <w:name w:val="Table Grid1"/>
    <w:basedOn w:val="NormaleTabelle"/>
    <w:next w:val="Tabellenraster"/>
    <w:uiPriority w:val="39"/>
    <w:rsid w:val="00827EE7"/>
    <w:pPr>
      <w:spacing w:before="0" w:after="0"/>
      <w:ind w:left="0" w:firstLine="0"/>
    </w:pPr>
    <w:rPr>
      <w:rFonts w:eastAsia="Calibri"/>
      <w:lang w:val="sv-S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nabsatz">
    <w:name w:val="List Paragraph"/>
    <w:basedOn w:val="Standard"/>
    <w:uiPriority w:val="34"/>
    <w:qFormat/>
    <w:rsid w:val="00613C17"/>
    <w:pPr>
      <w:spacing w:after="200" w:line="276" w:lineRule="auto"/>
      <w:ind w:left="720"/>
      <w:contextualSpacing/>
    </w:pPr>
    <w:rPr>
      <w:rFonts w:asciiTheme="minorHAnsi" w:eastAsiaTheme="minorHAnsi" w:hAnsiTheme="minorHAnsi" w:cstheme="minorBidi"/>
      <w:sz w:val="22"/>
      <w:szCs w:val="22"/>
      <w:lang w:val="en-GB" w:eastAsia="en-GB" w:bidi="en-GB"/>
    </w:rPr>
  </w:style>
  <w:style w:type="paragraph" w:styleId="StandardWeb">
    <w:name w:val="Normal (Web)"/>
    <w:basedOn w:val="Standard"/>
    <w:uiPriority w:val="99"/>
    <w:unhideWhenUsed/>
    <w:rsid w:val="00C305F4"/>
    <w:pPr>
      <w:spacing w:before="100" w:beforeAutospacing="1" w:after="100" w:afterAutospacing="1"/>
    </w:pPr>
    <w:rPr>
      <w:rFonts w:eastAsiaTheme="minorHAnsi"/>
    </w:rPr>
  </w:style>
  <w:style w:type="character" w:styleId="BesuchterLink">
    <w:name w:val="FollowedHyperlink"/>
    <w:basedOn w:val="Absatz-Standardschriftart"/>
    <w:uiPriority w:val="99"/>
    <w:semiHidden/>
    <w:unhideWhenUsed/>
    <w:rsid w:val="00182F9D"/>
    <w:rPr>
      <w:color w:val="EDEDED" w:themeColor="followedHyperlink"/>
      <w:u w:val="single"/>
    </w:rPr>
  </w:style>
  <w:style w:type="character" w:styleId="Kommentarzeichen">
    <w:name w:val="annotation reference"/>
    <w:basedOn w:val="Absatz-Standardschriftart"/>
    <w:uiPriority w:val="99"/>
    <w:semiHidden/>
    <w:unhideWhenUsed/>
    <w:rsid w:val="00C47AC3"/>
    <w:rPr>
      <w:sz w:val="18"/>
      <w:szCs w:val="18"/>
    </w:rPr>
  </w:style>
  <w:style w:type="paragraph" w:styleId="Kommentartext">
    <w:name w:val="annotation text"/>
    <w:basedOn w:val="Standard"/>
    <w:link w:val="KommentartextZchn"/>
    <w:uiPriority w:val="99"/>
    <w:semiHidden/>
    <w:unhideWhenUsed/>
    <w:rsid w:val="00C47AC3"/>
  </w:style>
  <w:style w:type="character" w:customStyle="1" w:styleId="KommentartextZchn">
    <w:name w:val="Kommentartext Zchn"/>
    <w:basedOn w:val="Absatz-Standardschriftart"/>
    <w:link w:val="Kommentartext"/>
    <w:uiPriority w:val="99"/>
    <w:semiHidden/>
    <w:rsid w:val="00C47AC3"/>
    <w:rPr>
      <w:rFonts w:ascii="Times New Roman" w:hAnsi="Times New Roman" w:cs="Times New Roman"/>
      <w:sz w:val="24"/>
      <w:szCs w:val="24"/>
      <w:lang w:val="en-US"/>
    </w:rPr>
  </w:style>
  <w:style w:type="paragraph" w:styleId="Kommentarthema">
    <w:name w:val="annotation subject"/>
    <w:basedOn w:val="Kommentartext"/>
    <w:next w:val="Kommentartext"/>
    <w:link w:val="KommentarthemaZchn"/>
    <w:uiPriority w:val="99"/>
    <w:semiHidden/>
    <w:unhideWhenUsed/>
    <w:rsid w:val="00C47AC3"/>
    <w:rPr>
      <w:b/>
      <w:bCs/>
      <w:sz w:val="20"/>
      <w:szCs w:val="20"/>
    </w:rPr>
  </w:style>
  <w:style w:type="character" w:customStyle="1" w:styleId="KommentarthemaZchn">
    <w:name w:val="Kommentarthema Zchn"/>
    <w:basedOn w:val="KommentartextZchn"/>
    <w:link w:val="Kommentarthema"/>
    <w:uiPriority w:val="99"/>
    <w:semiHidden/>
    <w:rsid w:val="00C47AC3"/>
    <w:rPr>
      <w:rFonts w:ascii="Times New Roman" w:hAnsi="Times New Roman" w:cs="Times New Roman"/>
      <w:b/>
      <w:bCs/>
      <w:sz w:val="20"/>
      <w:szCs w:val="20"/>
      <w:lang w:val="en-US"/>
    </w:rPr>
  </w:style>
  <w:style w:type="character" w:customStyle="1" w:styleId="apple-converted-space">
    <w:name w:val="apple-converted-space"/>
    <w:basedOn w:val="Absatz-Standardschriftart"/>
    <w:rsid w:val="00703E80"/>
  </w:style>
  <w:style w:type="character" w:styleId="Fett">
    <w:name w:val="Strong"/>
    <w:basedOn w:val="Absatz-Standardschriftart"/>
    <w:uiPriority w:val="22"/>
    <w:qFormat/>
    <w:rsid w:val="009D2C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80595">
      <w:bodyDiv w:val="1"/>
      <w:marLeft w:val="0"/>
      <w:marRight w:val="0"/>
      <w:marTop w:val="0"/>
      <w:marBottom w:val="0"/>
      <w:divBdr>
        <w:top w:val="none" w:sz="0" w:space="0" w:color="auto"/>
        <w:left w:val="none" w:sz="0" w:space="0" w:color="auto"/>
        <w:bottom w:val="none" w:sz="0" w:space="0" w:color="auto"/>
        <w:right w:val="none" w:sz="0" w:space="0" w:color="auto"/>
      </w:divBdr>
    </w:div>
    <w:div w:id="143668390">
      <w:bodyDiv w:val="1"/>
      <w:marLeft w:val="0"/>
      <w:marRight w:val="0"/>
      <w:marTop w:val="0"/>
      <w:marBottom w:val="0"/>
      <w:divBdr>
        <w:top w:val="none" w:sz="0" w:space="0" w:color="auto"/>
        <w:left w:val="none" w:sz="0" w:space="0" w:color="auto"/>
        <w:bottom w:val="none" w:sz="0" w:space="0" w:color="auto"/>
        <w:right w:val="none" w:sz="0" w:space="0" w:color="auto"/>
      </w:divBdr>
    </w:div>
    <w:div w:id="263735558">
      <w:bodyDiv w:val="1"/>
      <w:marLeft w:val="0"/>
      <w:marRight w:val="0"/>
      <w:marTop w:val="0"/>
      <w:marBottom w:val="0"/>
      <w:divBdr>
        <w:top w:val="none" w:sz="0" w:space="0" w:color="auto"/>
        <w:left w:val="none" w:sz="0" w:space="0" w:color="auto"/>
        <w:bottom w:val="none" w:sz="0" w:space="0" w:color="auto"/>
        <w:right w:val="none" w:sz="0" w:space="0" w:color="auto"/>
      </w:divBdr>
    </w:div>
    <w:div w:id="302734782">
      <w:bodyDiv w:val="1"/>
      <w:marLeft w:val="0"/>
      <w:marRight w:val="0"/>
      <w:marTop w:val="0"/>
      <w:marBottom w:val="0"/>
      <w:divBdr>
        <w:top w:val="none" w:sz="0" w:space="0" w:color="auto"/>
        <w:left w:val="none" w:sz="0" w:space="0" w:color="auto"/>
        <w:bottom w:val="none" w:sz="0" w:space="0" w:color="auto"/>
        <w:right w:val="none" w:sz="0" w:space="0" w:color="auto"/>
      </w:divBdr>
    </w:div>
    <w:div w:id="444859112">
      <w:bodyDiv w:val="1"/>
      <w:marLeft w:val="0"/>
      <w:marRight w:val="0"/>
      <w:marTop w:val="0"/>
      <w:marBottom w:val="0"/>
      <w:divBdr>
        <w:top w:val="none" w:sz="0" w:space="0" w:color="auto"/>
        <w:left w:val="none" w:sz="0" w:space="0" w:color="auto"/>
        <w:bottom w:val="none" w:sz="0" w:space="0" w:color="auto"/>
        <w:right w:val="none" w:sz="0" w:space="0" w:color="auto"/>
      </w:divBdr>
    </w:div>
    <w:div w:id="456145107">
      <w:bodyDiv w:val="1"/>
      <w:marLeft w:val="0"/>
      <w:marRight w:val="0"/>
      <w:marTop w:val="0"/>
      <w:marBottom w:val="0"/>
      <w:divBdr>
        <w:top w:val="none" w:sz="0" w:space="0" w:color="auto"/>
        <w:left w:val="none" w:sz="0" w:space="0" w:color="auto"/>
        <w:bottom w:val="none" w:sz="0" w:space="0" w:color="auto"/>
        <w:right w:val="none" w:sz="0" w:space="0" w:color="auto"/>
      </w:divBdr>
    </w:div>
    <w:div w:id="497506305">
      <w:bodyDiv w:val="1"/>
      <w:marLeft w:val="0"/>
      <w:marRight w:val="0"/>
      <w:marTop w:val="0"/>
      <w:marBottom w:val="0"/>
      <w:divBdr>
        <w:top w:val="none" w:sz="0" w:space="0" w:color="auto"/>
        <w:left w:val="none" w:sz="0" w:space="0" w:color="auto"/>
        <w:bottom w:val="none" w:sz="0" w:space="0" w:color="auto"/>
        <w:right w:val="none" w:sz="0" w:space="0" w:color="auto"/>
      </w:divBdr>
    </w:div>
    <w:div w:id="583339377">
      <w:bodyDiv w:val="1"/>
      <w:marLeft w:val="0"/>
      <w:marRight w:val="0"/>
      <w:marTop w:val="0"/>
      <w:marBottom w:val="0"/>
      <w:divBdr>
        <w:top w:val="none" w:sz="0" w:space="0" w:color="auto"/>
        <w:left w:val="none" w:sz="0" w:space="0" w:color="auto"/>
        <w:bottom w:val="none" w:sz="0" w:space="0" w:color="auto"/>
        <w:right w:val="none" w:sz="0" w:space="0" w:color="auto"/>
      </w:divBdr>
    </w:div>
    <w:div w:id="674262683">
      <w:bodyDiv w:val="1"/>
      <w:marLeft w:val="0"/>
      <w:marRight w:val="0"/>
      <w:marTop w:val="0"/>
      <w:marBottom w:val="0"/>
      <w:divBdr>
        <w:top w:val="none" w:sz="0" w:space="0" w:color="auto"/>
        <w:left w:val="none" w:sz="0" w:space="0" w:color="auto"/>
        <w:bottom w:val="none" w:sz="0" w:space="0" w:color="auto"/>
        <w:right w:val="none" w:sz="0" w:space="0" w:color="auto"/>
      </w:divBdr>
    </w:div>
    <w:div w:id="674957941">
      <w:bodyDiv w:val="1"/>
      <w:marLeft w:val="0"/>
      <w:marRight w:val="0"/>
      <w:marTop w:val="0"/>
      <w:marBottom w:val="0"/>
      <w:divBdr>
        <w:top w:val="none" w:sz="0" w:space="0" w:color="auto"/>
        <w:left w:val="none" w:sz="0" w:space="0" w:color="auto"/>
        <w:bottom w:val="none" w:sz="0" w:space="0" w:color="auto"/>
        <w:right w:val="none" w:sz="0" w:space="0" w:color="auto"/>
      </w:divBdr>
    </w:div>
    <w:div w:id="715544623">
      <w:bodyDiv w:val="1"/>
      <w:marLeft w:val="0"/>
      <w:marRight w:val="0"/>
      <w:marTop w:val="0"/>
      <w:marBottom w:val="0"/>
      <w:divBdr>
        <w:top w:val="none" w:sz="0" w:space="0" w:color="auto"/>
        <w:left w:val="none" w:sz="0" w:space="0" w:color="auto"/>
        <w:bottom w:val="none" w:sz="0" w:space="0" w:color="auto"/>
        <w:right w:val="none" w:sz="0" w:space="0" w:color="auto"/>
      </w:divBdr>
    </w:div>
    <w:div w:id="859275128">
      <w:bodyDiv w:val="1"/>
      <w:marLeft w:val="0"/>
      <w:marRight w:val="0"/>
      <w:marTop w:val="0"/>
      <w:marBottom w:val="0"/>
      <w:divBdr>
        <w:top w:val="none" w:sz="0" w:space="0" w:color="auto"/>
        <w:left w:val="none" w:sz="0" w:space="0" w:color="auto"/>
        <w:bottom w:val="none" w:sz="0" w:space="0" w:color="auto"/>
        <w:right w:val="none" w:sz="0" w:space="0" w:color="auto"/>
      </w:divBdr>
    </w:div>
    <w:div w:id="963541152">
      <w:bodyDiv w:val="1"/>
      <w:marLeft w:val="0"/>
      <w:marRight w:val="0"/>
      <w:marTop w:val="0"/>
      <w:marBottom w:val="0"/>
      <w:divBdr>
        <w:top w:val="none" w:sz="0" w:space="0" w:color="auto"/>
        <w:left w:val="none" w:sz="0" w:space="0" w:color="auto"/>
        <w:bottom w:val="none" w:sz="0" w:space="0" w:color="auto"/>
        <w:right w:val="none" w:sz="0" w:space="0" w:color="auto"/>
      </w:divBdr>
    </w:div>
    <w:div w:id="1045251487">
      <w:bodyDiv w:val="1"/>
      <w:marLeft w:val="0"/>
      <w:marRight w:val="0"/>
      <w:marTop w:val="0"/>
      <w:marBottom w:val="0"/>
      <w:divBdr>
        <w:top w:val="none" w:sz="0" w:space="0" w:color="auto"/>
        <w:left w:val="none" w:sz="0" w:space="0" w:color="auto"/>
        <w:bottom w:val="none" w:sz="0" w:space="0" w:color="auto"/>
        <w:right w:val="none" w:sz="0" w:space="0" w:color="auto"/>
      </w:divBdr>
    </w:div>
    <w:div w:id="1075321737">
      <w:bodyDiv w:val="1"/>
      <w:marLeft w:val="0"/>
      <w:marRight w:val="0"/>
      <w:marTop w:val="0"/>
      <w:marBottom w:val="0"/>
      <w:divBdr>
        <w:top w:val="none" w:sz="0" w:space="0" w:color="auto"/>
        <w:left w:val="none" w:sz="0" w:space="0" w:color="auto"/>
        <w:bottom w:val="none" w:sz="0" w:space="0" w:color="auto"/>
        <w:right w:val="none" w:sz="0" w:space="0" w:color="auto"/>
      </w:divBdr>
    </w:div>
    <w:div w:id="1160191807">
      <w:bodyDiv w:val="1"/>
      <w:marLeft w:val="0"/>
      <w:marRight w:val="0"/>
      <w:marTop w:val="0"/>
      <w:marBottom w:val="0"/>
      <w:divBdr>
        <w:top w:val="none" w:sz="0" w:space="0" w:color="auto"/>
        <w:left w:val="none" w:sz="0" w:space="0" w:color="auto"/>
        <w:bottom w:val="none" w:sz="0" w:space="0" w:color="auto"/>
        <w:right w:val="none" w:sz="0" w:space="0" w:color="auto"/>
      </w:divBdr>
    </w:div>
    <w:div w:id="1260258069">
      <w:bodyDiv w:val="1"/>
      <w:marLeft w:val="0"/>
      <w:marRight w:val="0"/>
      <w:marTop w:val="0"/>
      <w:marBottom w:val="0"/>
      <w:divBdr>
        <w:top w:val="none" w:sz="0" w:space="0" w:color="auto"/>
        <w:left w:val="none" w:sz="0" w:space="0" w:color="auto"/>
        <w:bottom w:val="none" w:sz="0" w:space="0" w:color="auto"/>
        <w:right w:val="none" w:sz="0" w:space="0" w:color="auto"/>
      </w:divBdr>
    </w:div>
    <w:div w:id="1263487990">
      <w:bodyDiv w:val="1"/>
      <w:marLeft w:val="0"/>
      <w:marRight w:val="0"/>
      <w:marTop w:val="0"/>
      <w:marBottom w:val="0"/>
      <w:divBdr>
        <w:top w:val="none" w:sz="0" w:space="0" w:color="auto"/>
        <w:left w:val="none" w:sz="0" w:space="0" w:color="auto"/>
        <w:bottom w:val="none" w:sz="0" w:space="0" w:color="auto"/>
        <w:right w:val="none" w:sz="0" w:space="0" w:color="auto"/>
      </w:divBdr>
    </w:div>
    <w:div w:id="1304042631">
      <w:bodyDiv w:val="1"/>
      <w:marLeft w:val="0"/>
      <w:marRight w:val="0"/>
      <w:marTop w:val="0"/>
      <w:marBottom w:val="0"/>
      <w:divBdr>
        <w:top w:val="none" w:sz="0" w:space="0" w:color="auto"/>
        <w:left w:val="none" w:sz="0" w:space="0" w:color="auto"/>
        <w:bottom w:val="none" w:sz="0" w:space="0" w:color="auto"/>
        <w:right w:val="none" w:sz="0" w:space="0" w:color="auto"/>
      </w:divBdr>
    </w:div>
    <w:div w:id="1382483113">
      <w:bodyDiv w:val="1"/>
      <w:marLeft w:val="0"/>
      <w:marRight w:val="0"/>
      <w:marTop w:val="0"/>
      <w:marBottom w:val="0"/>
      <w:divBdr>
        <w:top w:val="none" w:sz="0" w:space="0" w:color="auto"/>
        <w:left w:val="none" w:sz="0" w:space="0" w:color="auto"/>
        <w:bottom w:val="none" w:sz="0" w:space="0" w:color="auto"/>
        <w:right w:val="none" w:sz="0" w:space="0" w:color="auto"/>
      </w:divBdr>
    </w:div>
    <w:div w:id="1384907664">
      <w:bodyDiv w:val="1"/>
      <w:marLeft w:val="0"/>
      <w:marRight w:val="0"/>
      <w:marTop w:val="0"/>
      <w:marBottom w:val="0"/>
      <w:divBdr>
        <w:top w:val="none" w:sz="0" w:space="0" w:color="auto"/>
        <w:left w:val="none" w:sz="0" w:space="0" w:color="auto"/>
        <w:bottom w:val="none" w:sz="0" w:space="0" w:color="auto"/>
        <w:right w:val="none" w:sz="0" w:space="0" w:color="auto"/>
      </w:divBdr>
    </w:div>
    <w:div w:id="1395930542">
      <w:bodyDiv w:val="1"/>
      <w:marLeft w:val="0"/>
      <w:marRight w:val="0"/>
      <w:marTop w:val="0"/>
      <w:marBottom w:val="0"/>
      <w:divBdr>
        <w:top w:val="none" w:sz="0" w:space="0" w:color="auto"/>
        <w:left w:val="none" w:sz="0" w:space="0" w:color="auto"/>
        <w:bottom w:val="none" w:sz="0" w:space="0" w:color="auto"/>
        <w:right w:val="none" w:sz="0" w:space="0" w:color="auto"/>
      </w:divBdr>
    </w:div>
    <w:div w:id="1470900907">
      <w:bodyDiv w:val="1"/>
      <w:marLeft w:val="0"/>
      <w:marRight w:val="0"/>
      <w:marTop w:val="0"/>
      <w:marBottom w:val="0"/>
      <w:divBdr>
        <w:top w:val="none" w:sz="0" w:space="0" w:color="auto"/>
        <w:left w:val="none" w:sz="0" w:space="0" w:color="auto"/>
        <w:bottom w:val="none" w:sz="0" w:space="0" w:color="auto"/>
        <w:right w:val="none" w:sz="0" w:space="0" w:color="auto"/>
      </w:divBdr>
    </w:div>
    <w:div w:id="1603564462">
      <w:bodyDiv w:val="1"/>
      <w:marLeft w:val="0"/>
      <w:marRight w:val="0"/>
      <w:marTop w:val="0"/>
      <w:marBottom w:val="0"/>
      <w:divBdr>
        <w:top w:val="none" w:sz="0" w:space="0" w:color="auto"/>
        <w:left w:val="none" w:sz="0" w:space="0" w:color="auto"/>
        <w:bottom w:val="none" w:sz="0" w:space="0" w:color="auto"/>
        <w:right w:val="none" w:sz="0" w:space="0" w:color="auto"/>
      </w:divBdr>
    </w:div>
    <w:div w:id="1614283067">
      <w:bodyDiv w:val="1"/>
      <w:marLeft w:val="0"/>
      <w:marRight w:val="0"/>
      <w:marTop w:val="0"/>
      <w:marBottom w:val="0"/>
      <w:divBdr>
        <w:top w:val="none" w:sz="0" w:space="0" w:color="auto"/>
        <w:left w:val="none" w:sz="0" w:space="0" w:color="auto"/>
        <w:bottom w:val="none" w:sz="0" w:space="0" w:color="auto"/>
        <w:right w:val="none" w:sz="0" w:space="0" w:color="auto"/>
      </w:divBdr>
    </w:div>
    <w:div w:id="1638029350">
      <w:bodyDiv w:val="1"/>
      <w:marLeft w:val="0"/>
      <w:marRight w:val="0"/>
      <w:marTop w:val="0"/>
      <w:marBottom w:val="0"/>
      <w:divBdr>
        <w:top w:val="none" w:sz="0" w:space="0" w:color="auto"/>
        <w:left w:val="none" w:sz="0" w:space="0" w:color="auto"/>
        <w:bottom w:val="none" w:sz="0" w:space="0" w:color="auto"/>
        <w:right w:val="none" w:sz="0" w:space="0" w:color="auto"/>
      </w:divBdr>
    </w:div>
    <w:div w:id="1639846873">
      <w:bodyDiv w:val="1"/>
      <w:marLeft w:val="0"/>
      <w:marRight w:val="0"/>
      <w:marTop w:val="0"/>
      <w:marBottom w:val="0"/>
      <w:divBdr>
        <w:top w:val="none" w:sz="0" w:space="0" w:color="auto"/>
        <w:left w:val="none" w:sz="0" w:space="0" w:color="auto"/>
        <w:bottom w:val="none" w:sz="0" w:space="0" w:color="auto"/>
        <w:right w:val="none" w:sz="0" w:space="0" w:color="auto"/>
      </w:divBdr>
    </w:div>
    <w:div w:id="1660688070">
      <w:bodyDiv w:val="1"/>
      <w:marLeft w:val="0"/>
      <w:marRight w:val="0"/>
      <w:marTop w:val="0"/>
      <w:marBottom w:val="0"/>
      <w:divBdr>
        <w:top w:val="none" w:sz="0" w:space="0" w:color="auto"/>
        <w:left w:val="none" w:sz="0" w:space="0" w:color="auto"/>
        <w:bottom w:val="none" w:sz="0" w:space="0" w:color="auto"/>
        <w:right w:val="none" w:sz="0" w:space="0" w:color="auto"/>
      </w:divBdr>
    </w:div>
    <w:div w:id="1697580890">
      <w:bodyDiv w:val="1"/>
      <w:marLeft w:val="0"/>
      <w:marRight w:val="0"/>
      <w:marTop w:val="0"/>
      <w:marBottom w:val="0"/>
      <w:divBdr>
        <w:top w:val="none" w:sz="0" w:space="0" w:color="auto"/>
        <w:left w:val="none" w:sz="0" w:space="0" w:color="auto"/>
        <w:bottom w:val="none" w:sz="0" w:space="0" w:color="auto"/>
        <w:right w:val="none" w:sz="0" w:space="0" w:color="auto"/>
      </w:divBdr>
    </w:div>
    <w:div w:id="1736389056">
      <w:bodyDiv w:val="1"/>
      <w:marLeft w:val="0"/>
      <w:marRight w:val="0"/>
      <w:marTop w:val="0"/>
      <w:marBottom w:val="0"/>
      <w:divBdr>
        <w:top w:val="none" w:sz="0" w:space="0" w:color="auto"/>
        <w:left w:val="none" w:sz="0" w:space="0" w:color="auto"/>
        <w:bottom w:val="none" w:sz="0" w:space="0" w:color="auto"/>
        <w:right w:val="none" w:sz="0" w:space="0" w:color="auto"/>
      </w:divBdr>
    </w:div>
    <w:div w:id="1783919724">
      <w:bodyDiv w:val="1"/>
      <w:marLeft w:val="0"/>
      <w:marRight w:val="0"/>
      <w:marTop w:val="0"/>
      <w:marBottom w:val="0"/>
      <w:divBdr>
        <w:top w:val="none" w:sz="0" w:space="0" w:color="auto"/>
        <w:left w:val="none" w:sz="0" w:space="0" w:color="auto"/>
        <w:bottom w:val="none" w:sz="0" w:space="0" w:color="auto"/>
        <w:right w:val="none" w:sz="0" w:space="0" w:color="auto"/>
      </w:divBdr>
    </w:div>
    <w:div w:id="1802066034">
      <w:bodyDiv w:val="1"/>
      <w:marLeft w:val="0"/>
      <w:marRight w:val="0"/>
      <w:marTop w:val="0"/>
      <w:marBottom w:val="0"/>
      <w:divBdr>
        <w:top w:val="none" w:sz="0" w:space="0" w:color="auto"/>
        <w:left w:val="none" w:sz="0" w:space="0" w:color="auto"/>
        <w:bottom w:val="none" w:sz="0" w:space="0" w:color="auto"/>
        <w:right w:val="none" w:sz="0" w:space="0" w:color="auto"/>
      </w:divBdr>
    </w:div>
    <w:div w:id="1886403107">
      <w:bodyDiv w:val="1"/>
      <w:marLeft w:val="0"/>
      <w:marRight w:val="0"/>
      <w:marTop w:val="0"/>
      <w:marBottom w:val="0"/>
      <w:divBdr>
        <w:top w:val="none" w:sz="0" w:space="0" w:color="auto"/>
        <w:left w:val="none" w:sz="0" w:space="0" w:color="auto"/>
        <w:bottom w:val="none" w:sz="0" w:space="0" w:color="auto"/>
        <w:right w:val="none" w:sz="0" w:space="0" w:color="auto"/>
      </w:divBdr>
    </w:div>
    <w:div w:id="2081053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hrenberg-kommunikation.com" TargetMode="External"/><Relationship Id="rId12" Type="http://schemas.openxmlformats.org/officeDocument/2006/relationships/hyperlink" Target="http://www.StenaLine.de"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artin.wahl@StenaLine.com" TargetMode="External"/><Relationship Id="rId9" Type="http://schemas.openxmlformats.org/officeDocument/2006/relationships/hyperlink" Target="http://www.StenaLine.de" TargetMode="External"/><Relationship Id="rId10" Type="http://schemas.openxmlformats.org/officeDocument/2006/relationships/hyperlink" Target="mailto:tk@ehrenberg-kommunikatio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Lexicon\Office%20Templates\Templates\StenaWord.dotx" TargetMode="External"/></Relationships>
</file>

<file path=word/theme/theme1.xml><?xml version="1.0" encoding="utf-8"?>
<a:theme xmlns:a="http://schemas.openxmlformats.org/drawingml/2006/main" name="STENA">
  <a:themeElements>
    <a:clrScheme name="Stena">
      <a:dk1>
        <a:sysClr val="windowText" lastClr="000000"/>
      </a:dk1>
      <a:lt1>
        <a:sysClr val="window" lastClr="FFFFFF"/>
      </a:lt1>
      <a:dk2>
        <a:srgbClr val="E41F1F"/>
      </a:dk2>
      <a:lt2>
        <a:srgbClr val="034592"/>
      </a:lt2>
      <a:accent1>
        <a:srgbClr val="00353A"/>
      </a:accent1>
      <a:accent2>
        <a:srgbClr val="E14D33"/>
      </a:accent2>
      <a:accent3>
        <a:srgbClr val="00A3E2"/>
      </a:accent3>
      <a:accent4>
        <a:srgbClr val="83CDF5"/>
      </a:accent4>
      <a:accent5>
        <a:srgbClr val="FFD30A"/>
      </a:accent5>
      <a:accent6>
        <a:srgbClr val="008862"/>
      </a:accent6>
      <a:hlink>
        <a:srgbClr val="B2B2B2"/>
      </a:hlink>
      <a:folHlink>
        <a:srgbClr val="EDEDED"/>
      </a:folHlink>
    </a:clrScheme>
    <a:fontScheme name="STEN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3F716E-2A36-2242-9A55-BADC86CF7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 Files (x86)\Lexicon\Office Templates\Templates\StenaWord.dotx</Template>
  <TotalTime>0</TotalTime>
  <Pages>2</Pages>
  <Words>530</Words>
  <Characters>3345</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2017-06-28T06:37:00Z</dcterms:created>
  <dcterms:modified xsi:type="dcterms:W3CDTF">2017-07-03T14:36:00Z</dcterms:modified>
</cp:coreProperties>
</file>