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1B84" w:rsidRDefault="00521B84" w:rsidP="000B5DEE">
      <w:pPr>
        <w:spacing w:line="240" w:lineRule="auto"/>
        <w:rPr>
          <w:rFonts w:eastAsia="Times New Roman" w:cs="Arial"/>
          <w:b/>
          <w:sz w:val="20"/>
          <w:szCs w:val="20"/>
        </w:rPr>
      </w:pPr>
      <w:bookmarkStart w:id="0" w:name="_GoBack"/>
      <w:bookmarkEnd w:id="0"/>
    </w:p>
    <w:p w:rsidR="00521B84" w:rsidRDefault="00521B84" w:rsidP="000B5DEE">
      <w:pPr>
        <w:spacing w:line="240" w:lineRule="auto"/>
        <w:rPr>
          <w:rFonts w:eastAsia="Times New Roman" w:cs="Arial"/>
          <w:b/>
          <w:sz w:val="20"/>
          <w:szCs w:val="20"/>
        </w:rPr>
      </w:pPr>
    </w:p>
    <w:p w:rsidR="0036151E" w:rsidRPr="00FD5B54" w:rsidRDefault="00BF5AFF" w:rsidP="0036151E">
      <w:pPr>
        <w:spacing w:line="240" w:lineRule="auto"/>
        <w:rPr>
          <w:rFonts w:eastAsia="Times New Roman" w:cs="Arial"/>
          <w:b/>
          <w:sz w:val="24"/>
          <w:szCs w:val="24"/>
        </w:rPr>
      </w:pPr>
      <w:r>
        <w:rPr>
          <w:rFonts w:eastAsia="Times New Roman" w:cs="Arial"/>
          <w:b/>
          <w:sz w:val="24"/>
          <w:szCs w:val="24"/>
        </w:rPr>
        <w:t>TIKKURILAN TRENDIKKÄÄT VÄRIT</w:t>
      </w:r>
      <w:r w:rsidR="00C304C5">
        <w:rPr>
          <w:rFonts w:eastAsia="Times New Roman" w:cs="Arial"/>
          <w:b/>
          <w:sz w:val="24"/>
          <w:szCs w:val="24"/>
        </w:rPr>
        <w:t xml:space="preserve"> </w:t>
      </w:r>
      <w:r w:rsidR="00557E3A">
        <w:rPr>
          <w:rFonts w:eastAsia="Times New Roman" w:cs="Arial"/>
          <w:b/>
          <w:sz w:val="24"/>
          <w:szCs w:val="24"/>
        </w:rPr>
        <w:t>RAKENNA &amp; SISUSTA</w:t>
      </w:r>
      <w:r w:rsidR="00C304C5">
        <w:rPr>
          <w:rFonts w:eastAsia="Times New Roman" w:cs="Arial"/>
          <w:b/>
          <w:sz w:val="24"/>
          <w:szCs w:val="24"/>
        </w:rPr>
        <w:t>-MESSUILLA</w:t>
      </w:r>
    </w:p>
    <w:p w:rsidR="0036151E" w:rsidRPr="006A175C" w:rsidRDefault="0036151E" w:rsidP="0036151E">
      <w:pPr>
        <w:spacing w:line="240" w:lineRule="auto"/>
        <w:rPr>
          <w:rFonts w:eastAsia="Times New Roman" w:cs="Arial"/>
          <w:b/>
          <w:sz w:val="20"/>
          <w:szCs w:val="20"/>
        </w:rPr>
      </w:pPr>
    </w:p>
    <w:p w:rsidR="006C3D43" w:rsidRDefault="007D5A6C" w:rsidP="00E9637B">
      <w:pPr>
        <w:autoSpaceDE w:val="0"/>
        <w:autoSpaceDN w:val="0"/>
        <w:adjustRightInd w:val="0"/>
        <w:spacing w:line="240" w:lineRule="auto"/>
        <w:rPr>
          <w:rFonts w:asciiTheme="majorHAnsi" w:hAnsiTheme="majorHAnsi" w:cstheme="majorHAnsi"/>
          <w:sz w:val="20"/>
          <w:szCs w:val="20"/>
        </w:rPr>
      </w:pPr>
      <w:r>
        <w:rPr>
          <w:rFonts w:asciiTheme="majorHAnsi" w:hAnsiTheme="majorHAnsi" w:cstheme="majorHAnsi"/>
          <w:sz w:val="20"/>
          <w:szCs w:val="20"/>
        </w:rPr>
        <w:t>Länsi-</w:t>
      </w:r>
      <w:r w:rsidR="00D163DE" w:rsidRPr="001C1D35">
        <w:rPr>
          <w:rFonts w:asciiTheme="majorHAnsi" w:hAnsiTheme="majorHAnsi" w:cstheme="majorHAnsi"/>
          <w:sz w:val="20"/>
          <w:szCs w:val="20"/>
        </w:rPr>
        <w:t xml:space="preserve">Suomen </w:t>
      </w:r>
      <w:r>
        <w:rPr>
          <w:rFonts w:asciiTheme="majorHAnsi" w:hAnsiTheme="majorHAnsi" w:cstheme="majorHAnsi"/>
          <w:sz w:val="20"/>
          <w:szCs w:val="20"/>
        </w:rPr>
        <w:t xml:space="preserve">alueen ylivoimaisesti suurin alan tapahtuma </w:t>
      </w:r>
      <w:r w:rsidR="004328DF">
        <w:rPr>
          <w:rFonts w:asciiTheme="majorHAnsi" w:hAnsiTheme="majorHAnsi" w:cstheme="majorHAnsi"/>
          <w:sz w:val="20"/>
          <w:szCs w:val="20"/>
        </w:rPr>
        <w:t>Rakenna</w:t>
      </w:r>
      <w:r w:rsidR="006C3D43">
        <w:rPr>
          <w:rFonts w:asciiTheme="majorHAnsi" w:hAnsiTheme="majorHAnsi" w:cstheme="majorHAnsi"/>
          <w:sz w:val="20"/>
          <w:szCs w:val="20"/>
        </w:rPr>
        <w:t xml:space="preserve"> &amp; S</w:t>
      </w:r>
      <w:r w:rsidR="004328DF">
        <w:rPr>
          <w:rFonts w:asciiTheme="majorHAnsi" w:hAnsiTheme="majorHAnsi" w:cstheme="majorHAnsi"/>
          <w:sz w:val="20"/>
          <w:szCs w:val="20"/>
        </w:rPr>
        <w:t>isusta</w:t>
      </w:r>
      <w:r w:rsidR="00D163DE" w:rsidRPr="001C1D35">
        <w:rPr>
          <w:rFonts w:asciiTheme="majorHAnsi" w:hAnsiTheme="majorHAnsi" w:cstheme="majorHAnsi"/>
          <w:sz w:val="20"/>
          <w:szCs w:val="20"/>
        </w:rPr>
        <w:t> </w:t>
      </w:r>
      <w:r w:rsidR="006C3D43">
        <w:rPr>
          <w:rFonts w:asciiTheme="majorHAnsi" w:hAnsiTheme="majorHAnsi" w:cstheme="majorHAnsi"/>
          <w:sz w:val="20"/>
          <w:szCs w:val="20"/>
        </w:rPr>
        <w:t>–messut pidetään</w:t>
      </w:r>
    </w:p>
    <w:p w:rsidR="005B3DC1" w:rsidRPr="001C1D35" w:rsidRDefault="007D5A6C" w:rsidP="00E9637B">
      <w:pPr>
        <w:autoSpaceDE w:val="0"/>
        <w:autoSpaceDN w:val="0"/>
        <w:adjustRightInd w:val="0"/>
        <w:spacing w:line="240" w:lineRule="auto"/>
        <w:rPr>
          <w:rFonts w:asciiTheme="majorHAnsi" w:hAnsiTheme="majorHAnsi" w:cstheme="majorHAnsi"/>
          <w:sz w:val="20"/>
          <w:szCs w:val="20"/>
        </w:rPr>
      </w:pPr>
      <w:r>
        <w:rPr>
          <w:rFonts w:asciiTheme="majorHAnsi" w:hAnsiTheme="majorHAnsi" w:cstheme="majorHAnsi"/>
          <w:sz w:val="20"/>
          <w:szCs w:val="20"/>
        </w:rPr>
        <w:t>10</w:t>
      </w:r>
      <w:r w:rsidR="00B46EC1" w:rsidRPr="001C1D35">
        <w:rPr>
          <w:rFonts w:asciiTheme="majorHAnsi" w:hAnsiTheme="majorHAnsi" w:cstheme="majorHAnsi"/>
          <w:sz w:val="20"/>
          <w:szCs w:val="20"/>
        </w:rPr>
        <w:t>.–1</w:t>
      </w:r>
      <w:r>
        <w:rPr>
          <w:rFonts w:asciiTheme="majorHAnsi" w:hAnsiTheme="majorHAnsi" w:cstheme="majorHAnsi"/>
          <w:sz w:val="20"/>
          <w:szCs w:val="20"/>
        </w:rPr>
        <w:t>2</w:t>
      </w:r>
      <w:r w:rsidR="00B46EC1" w:rsidRPr="001C1D35">
        <w:rPr>
          <w:rFonts w:asciiTheme="majorHAnsi" w:hAnsiTheme="majorHAnsi" w:cstheme="majorHAnsi"/>
          <w:sz w:val="20"/>
          <w:szCs w:val="20"/>
        </w:rPr>
        <w:t>.</w:t>
      </w:r>
      <w:r>
        <w:rPr>
          <w:rFonts w:asciiTheme="majorHAnsi" w:hAnsiTheme="majorHAnsi" w:cstheme="majorHAnsi"/>
          <w:sz w:val="20"/>
          <w:szCs w:val="20"/>
        </w:rPr>
        <w:t>2.2017</w:t>
      </w:r>
      <w:r w:rsidR="006C3D43">
        <w:rPr>
          <w:rFonts w:asciiTheme="majorHAnsi" w:hAnsiTheme="majorHAnsi" w:cstheme="majorHAnsi"/>
          <w:sz w:val="20"/>
          <w:szCs w:val="20"/>
        </w:rPr>
        <w:t>.</w:t>
      </w:r>
      <w:r w:rsidR="00B46EC1" w:rsidRPr="001C1D35">
        <w:rPr>
          <w:rFonts w:asciiTheme="majorHAnsi" w:hAnsiTheme="majorHAnsi" w:cstheme="majorHAnsi"/>
          <w:sz w:val="20"/>
          <w:szCs w:val="20"/>
        </w:rPr>
        <w:t xml:space="preserve"> </w:t>
      </w:r>
      <w:r w:rsidR="00C304C5" w:rsidRPr="001C1D35">
        <w:rPr>
          <w:rFonts w:asciiTheme="majorHAnsi" w:hAnsiTheme="majorHAnsi" w:cstheme="majorHAnsi"/>
          <w:sz w:val="20"/>
          <w:szCs w:val="20"/>
        </w:rPr>
        <w:t xml:space="preserve">Tänä vuonna Tikkurila näyttäytyy yli </w:t>
      </w:r>
      <w:r w:rsidR="00557E3A">
        <w:rPr>
          <w:rFonts w:asciiTheme="majorHAnsi" w:hAnsiTheme="majorHAnsi" w:cstheme="majorHAnsi"/>
          <w:sz w:val="20"/>
          <w:szCs w:val="20"/>
        </w:rPr>
        <w:t>1</w:t>
      </w:r>
      <w:r w:rsidR="00C304C5" w:rsidRPr="001C1D35">
        <w:rPr>
          <w:rFonts w:asciiTheme="majorHAnsi" w:hAnsiTheme="majorHAnsi" w:cstheme="majorHAnsi"/>
          <w:sz w:val="20"/>
          <w:szCs w:val="20"/>
        </w:rPr>
        <w:t xml:space="preserve">00 </w:t>
      </w:r>
      <w:r w:rsidR="00B46EC1" w:rsidRPr="001C1D35">
        <w:rPr>
          <w:rFonts w:asciiTheme="majorHAnsi" w:hAnsiTheme="majorHAnsi" w:cstheme="majorHAnsi"/>
          <w:sz w:val="20"/>
          <w:szCs w:val="20"/>
        </w:rPr>
        <w:t>m</w:t>
      </w:r>
      <w:r w:rsidR="00B46EC1" w:rsidRPr="001C1D35">
        <w:rPr>
          <w:rFonts w:asciiTheme="majorHAnsi" w:hAnsiTheme="majorHAnsi" w:cstheme="majorHAnsi"/>
          <w:sz w:val="20"/>
          <w:szCs w:val="20"/>
          <w:vertAlign w:val="superscript"/>
        </w:rPr>
        <w:t>2</w:t>
      </w:r>
      <w:r w:rsidR="00B46EC1" w:rsidRPr="001C1D35">
        <w:rPr>
          <w:rFonts w:asciiTheme="majorHAnsi" w:hAnsiTheme="majorHAnsi" w:cstheme="majorHAnsi"/>
          <w:sz w:val="20"/>
          <w:szCs w:val="20"/>
        </w:rPr>
        <w:t xml:space="preserve">:n osastolla, jonka numero on </w:t>
      </w:r>
      <w:r w:rsidR="00557E3A">
        <w:rPr>
          <w:rFonts w:asciiTheme="majorHAnsi" w:hAnsiTheme="majorHAnsi" w:cstheme="majorHAnsi"/>
          <w:bCs/>
          <w:sz w:val="20"/>
          <w:szCs w:val="20"/>
        </w:rPr>
        <w:t>C / 16</w:t>
      </w:r>
      <w:r w:rsidR="00C304C5" w:rsidRPr="001C1D35">
        <w:rPr>
          <w:rFonts w:asciiTheme="majorHAnsi" w:hAnsiTheme="majorHAnsi" w:cstheme="majorHAnsi"/>
          <w:sz w:val="20"/>
          <w:szCs w:val="20"/>
        </w:rPr>
        <w:t xml:space="preserve">. Osastolla </w:t>
      </w:r>
      <w:r w:rsidR="004C28A2">
        <w:rPr>
          <w:rFonts w:asciiTheme="majorHAnsi" w:hAnsiTheme="majorHAnsi" w:cstheme="majorHAnsi"/>
          <w:sz w:val="20"/>
          <w:szCs w:val="20"/>
        </w:rPr>
        <w:t xml:space="preserve">on esillä </w:t>
      </w:r>
      <w:r w:rsidR="00BF5AFF">
        <w:rPr>
          <w:rFonts w:asciiTheme="majorHAnsi" w:hAnsiTheme="majorHAnsi" w:cstheme="majorHAnsi"/>
          <w:sz w:val="20"/>
          <w:szCs w:val="20"/>
        </w:rPr>
        <w:t>runsas valikoima sisäpuolen tuotteita</w:t>
      </w:r>
      <w:r w:rsidR="004C28A2">
        <w:rPr>
          <w:rFonts w:asciiTheme="majorHAnsi" w:hAnsiTheme="majorHAnsi" w:cstheme="majorHAnsi"/>
          <w:sz w:val="20"/>
          <w:szCs w:val="20"/>
        </w:rPr>
        <w:t>.</w:t>
      </w:r>
    </w:p>
    <w:p w:rsidR="00E5091B" w:rsidRPr="001C1D35" w:rsidRDefault="00E5091B" w:rsidP="00E9637B">
      <w:pPr>
        <w:autoSpaceDE w:val="0"/>
        <w:autoSpaceDN w:val="0"/>
        <w:adjustRightInd w:val="0"/>
        <w:spacing w:line="240" w:lineRule="auto"/>
        <w:rPr>
          <w:rFonts w:asciiTheme="majorHAnsi" w:hAnsiTheme="majorHAnsi" w:cstheme="majorHAnsi"/>
          <w:sz w:val="20"/>
          <w:szCs w:val="20"/>
        </w:rPr>
      </w:pPr>
    </w:p>
    <w:p w:rsidR="00BF5AFF" w:rsidRDefault="00BF5AFF" w:rsidP="00BF5AFF">
      <w:pPr>
        <w:autoSpaceDE w:val="0"/>
        <w:autoSpaceDN w:val="0"/>
        <w:adjustRightInd w:val="0"/>
        <w:spacing w:line="240" w:lineRule="auto"/>
        <w:rPr>
          <w:rFonts w:asciiTheme="majorHAnsi" w:hAnsiTheme="majorHAnsi" w:cstheme="majorHAnsi"/>
          <w:sz w:val="20"/>
          <w:szCs w:val="20"/>
        </w:rPr>
      </w:pPr>
      <w:r>
        <w:rPr>
          <w:rFonts w:asciiTheme="majorHAnsi" w:hAnsiTheme="majorHAnsi" w:cstheme="majorHAnsi"/>
          <w:sz w:val="20"/>
          <w:szCs w:val="20"/>
        </w:rPr>
        <w:t>Esittelemme osastollamme</w:t>
      </w:r>
      <w:r w:rsidRPr="001C1D35">
        <w:rPr>
          <w:rFonts w:asciiTheme="majorHAnsi" w:hAnsiTheme="majorHAnsi" w:cstheme="majorHAnsi"/>
          <w:sz w:val="20"/>
          <w:szCs w:val="20"/>
        </w:rPr>
        <w:t xml:space="preserve"> </w:t>
      </w:r>
      <w:r>
        <w:rPr>
          <w:rFonts w:asciiTheme="majorHAnsi" w:hAnsiTheme="majorHAnsi" w:cstheme="majorHAnsi"/>
          <w:sz w:val="20"/>
          <w:szCs w:val="20"/>
        </w:rPr>
        <w:t>uuden</w:t>
      </w:r>
      <w:r w:rsidRPr="001C1D35">
        <w:rPr>
          <w:rFonts w:asciiTheme="majorHAnsi" w:hAnsiTheme="majorHAnsi" w:cstheme="majorHAnsi"/>
          <w:sz w:val="20"/>
          <w:szCs w:val="20"/>
        </w:rPr>
        <w:t xml:space="preserve"> </w:t>
      </w:r>
      <w:proofErr w:type="spellStart"/>
      <w:r w:rsidRPr="001C1D35">
        <w:rPr>
          <w:rFonts w:asciiTheme="majorHAnsi" w:hAnsiTheme="majorHAnsi" w:cstheme="majorHAnsi"/>
          <w:sz w:val="20"/>
          <w:szCs w:val="20"/>
        </w:rPr>
        <w:t>Color</w:t>
      </w:r>
      <w:proofErr w:type="spellEnd"/>
      <w:r w:rsidRPr="001C1D35">
        <w:rPr>
          <w:rFonts w:asciiTheme="majorHAnsi" w:hAnsiTheme="majorHAnsi" w:cstheme="majorHAnsi"/>
          <w:sz w:val="20"/>
          <w:szCs w:val="20"/>
        </w:rPr>
        <w:t xml:space="preserve"> </w:t>
      </w:r>
      <w:proofErr w:type="spellStart"/>
      <w:r w:rsidRPr="001C1D35">
        <w:rPr>
          <w:rFonts w:asciiTheme="majorHAnsi" w:hAnsiTheme="majorHAnsi" w:cstheme="majorHAnsi"/>
          <w:sz w:val="20"/>
          <w:szCs w:val="20"/>
        </w:rPr>
        <w:t>Now</w:t>
      </w:r>
      <w:proofErr w:type="spellEnd"/>
      <w:r w:rsidRPr="001C1D35">
        <w:rPr>
          <w:rFonts w:asciiTheme="majorHAnsi" w:hAnsiTheme="majorHAnsi" w:cstheme="majorHAnsi"/>
          <w:sz w:val="20"/>
          <w:szCs w:val="20"/>
        </w:rPr>
        <w:t xml:space="preserve"> 201</w:t>
      </w:r>
      <w:r>
        <w:rPr>
          <w:rFonts w:asciiTheme="majorHAnsi" w:hAnsiTheme="majorHAnsi" w:cstheme="majorHAnsi"/>
          <w:sz w:val="20"/>
          <w:szCs w:val="20"/>
        </w:rPr>
        <w:t>7</w:t>
      </w:r>
      <w:r w:rsidRPr="001C1D35">
        <w:rPr>
          <w:rFonts w:asciiTheme="majorHAnsi" w:hAnsiTheme="majorHAnsi" w:cstheme="majorHAnsi"/>
          <w:sz w:val="20"/>
          <w:szCs w:val="20"/>
        </w:rPr>
        <w:t xml:space="preserve"> </w:t>
      </w:r>
      <w:r w:rsidR="004D4EFB">
        <w:rPr>
          <w:rFonts w:asciiTheme="majorHAnsi" w:hAnsiTheme="majorHAnsi" w:cstheme="majorHAnsi"/>
          <w:sz w:val="20"/>
          <w:szCs w:val="20"/>
        </w:rPr>
        <w:t>–</w:t>
      </w:r>
      <w:r>
        <w:rPr>
          <w:rFonts w:asciiTheme="majorHAnsi" w:hAnsiTheme="majorHAnsi" w:cstheme="majorHAnsi"/>
          <w:sz w:val="20"/>
          <w:szCs w:val="20"/>
        </w:rPr>
        <w:t>sisustuslehden</w:t>
      </w:r>
      <w:r w:rsidR="004D4EFB">
        <w:rPr>
          <w:rFonts w:asciiTheme="majorHAnsi" w:hAnsiTheme="majorHAnsi" w:cstheme="majorHAnsi"/>
          <w:sz w:val="20"/>
          <w:szCs w:val="20"/>
        </w:rPr>
        <w:t xml:space="preserve"> ja Lastenhuone-oppaan</w:t>
      </w:r>
      <w:r w:rsidRPr="001C1D35">
        <w:rPr>
          <w:rFonts w:asciiTheme="majorHAnsi" w:hAnsiTheme="majorHAnsi" w:cstheme="majorHAnsi"/>
          <w:sz w:val="20"/>
          <w:szCs w:val="20"/>
        </w:rPr>
        <w:t>.</w:t>
      </w:r>
      <w:r>
        <w:rPr>
          <w:rFonts w:asciiTheme="majorHAnsi" w:hAnsiTheme="majorHAnsi" w:cstheme="majorHAnsi"/>
          <w:sz w:val="20"/>
          <w:szCs w:val="20"/>
        </w:rPr>
        <w:t xml:space="preserve"> Sisustuslehti sisältää mm. 3</w:t>
      </w:r>
      <w:r w:rsidRPr="006F4C8B">
        <w:rPr>
          <w:rFonts w:asciiTheme="majorHAnsi" w:hAnsiTheme="majorHAnsi" w:cstheme="majorHAnsi"/>
          <w:sz w:val="20"/>
          <w:szCs w:val="20"/>
        </w:rPr>
        <w:t xml:space="preserve"> asiantuntijoiden valitsem</w:t>
      </w:r>
      <w:r>
        <w:rPr>
          <w:rFonts w:asciiTheme="majorHAnsi" w:hAnsiTheme="majorHAnsi" w:cstheme="majorHAnsi"/>
          <w:sz w:val="20"/>
          <w:szCs w:val="20"/>
        </w:rPr>
        <w:t>aa</w:t>
      </w:r>
      <w:r w:rsidRPr="006F4C8B">
        <w:rPr>
          <w:rFonts w:asciiTheme="majorHAnsi" w:hAnsiTheme="majorHAnsi" w:cstheme="majorHAnsi"/>
          <w:sz w:val="20"/>
          <w:szCs w:val="20"/>
        </w:rPr>
        <w:t xml:space="preserve"> </w:t>
      </w:r>
      <w:r>
        <w:rPr>
          <w:rFonts w:asciiTheme="majorHAnsi" w:hAnsiTheme="majorHAnsi" w:cstheme="majorHAnsi"/>
          <w:sz w:val="20"/>
          <w:szCs w:val="20"/>
        </w:rPr>
        <w:t>ajankohtaista värikokoelmaa</w:t>
      </w:r>
      <w:r w:rsidRPr="006F4C8B">
        <w:rPr>
          <w:rFonts w:asciiTheme="majorHAnsi" w:hAnsiTheme="majorHAnsi" w:cstheme="majorHAnsi"/>
          <w:sz w:val="20"/>
          <w:szCs w:val="20"/>
        </w:rPr>
        <w:t xml:space="preserve">: </w:t>
      </w:r>
      <w:proofErr w:type="spellStart"/>
      <w:r w:rsidRPr="006F4C8B">
        <w:rPr>
          <w:rFonts w:asciiTheme="majorHAnsi" w:hAnsiTheme="majorHAnsi" w:cstheme="majorHAnsi"/>
          <w:sz w:val="20"/>
          <w:szCs w:val="20"/>
        </w:rPr>
        <w:t>Hazy</w:t>
      </w:r>
      <w:proofErr w:type="spellEnd"/>
      <w:r w:rsidRPr="006F4C8B">
        <w:rPr>
          <w:rFonts w:asciiTheme="majorHAnsi" w:hAnsiTheme="majorHAnsi" w:cstheme="majorHAnsi"/>
          <w:sz w:val="20"/>
          <w:szCs w:val="20"/>
        </w:rPr>
        <w:t xml:space="preserve">, Clay ja </w:t>
      </w:r>
      <w:proofErr w:type="spellStart"/>
      <w:r w:rsidRPr="006F4C8B">
        <w:rPr>
          <w:rFonts w:asciiTheme="majorHAnsi" w:hAnsiTheme="majorHAnsi" w:cstheme="majorHAnsi"/>
          <w:sz w:val="20"/>
          <w:szCs w:val="20"/>
        </w:rPr>
        <w:t>Growth</w:t>
      </w:r>
      <w:proofErr w:type="spellEnd"/>
      <w:r>
        <w:rPr>
          <w:rFonts w:asciiTheme="majorHAnsi" w:hAnsiTheme="majorHAnsi" w:cstheme="majorHAnsi"/>
          <w:sz w:val="20"/>
          <w:szCs w:val="20"/>
        </w:rPr>
        <w:t xml:space="preserve">. </w:t>
      </w:r>
      <w:r w:rsidRPr="006F4C8B">
        <w:rPr>
          <w:rFonts w:asciiTheme="majorHAnsi" w:hAnsiTheme="majorHAnsi" w:cstheme="majorHAnsi"/>
          <w:sz w:val="20"/>
          <w:szCs w:val="20"/>
        </w:rPr>
        <w:t>Tämän vuoden väri on elegantti Angora H466</w:t>
      </w:r>
      <w:r>
        <w:rPr>
          <w:rFonts w:asciiTheme="majorHAnsi" w:hAnsiTheme="majorHAnsi" w:cstheme="majorHAnsi"/>
          <w:sz w:val="20"/>
          <w:szCs w:val="20"/>
        </w:rPr>
        <w:t xml:space="preserve">, joka löytyy </w:t>
      </w:r>
      <w:proofErr w:type="spellStart"/>
      <w:r>
        <w:rPr>
          <w:rFonts w:asciiTheme="majorHAnsi" w:hAnsiTheme="majorHAnsi" w:cstheme="majorHAnsi"/>
          <w:sz w:val="20"/>
          <w:szCs w:val="20"/>
        </w:rPr>
        <w:t>Hazy</w:t>
      </w:r>
      <w:proofErr w:type="spellEnd"/>
      <w:r>
        <w:rPr>
          <w:rFonts w:asciiTheme="majorHAnsi" w:hAnsiTheme="majorHAnsi" w:cstheme="majorHAnsi"/>
          <w:sz w:val="20"/>
          <w:szCs w:val="20"/>
        </w:rPr>
        <w:t xml:space="preserve"> värikokoelmasta</w:t>
      </w:r>
      <w:r w:rsidRPr="006F4C8B">
        <w:rPr>
          <w:rFonts w:asciiTheme="majorHAnsi" w:hAnsiTheme="majorHAnsi" w:cstheme="majorHAnsi"/>
          <w:sz w:val="20"/>
          <w:szCs w:val="20"/>
        </w:rPr>
        <w:t>.</w:t>
      </w:r>
      <w:r>
        <w:rPr>
          <w:rFonts w:asciiTheme="majorHAnsi" w:hAnsiTheme="majorHAnsi" w:cstheme="majorHAnsi"/>
          <w:sz w:val="20"/>
          <w:szCs w:val="20"/>
        </w:rPr>
        <w:t xml:space="preserve"> </w:t>
      </w:r>
    </w:p>
    <w:p w:rsidR="00BF5AFF" w:rsidRPr="00BF5AFF" w:rsidRDefault="00BF5AFF" w:rsidP="00BF5AFF">
      <w:pPr>
        <w:pStyle w:val="Eivli"/>
      </w:pPr>
    </w:p>
    <w:p w:rsidR="00BF5AFF" w:rsidRPr="001C1D35" w:rsidRDefault="00BF5AFF" w:rsidP="00BF5AFF">
      <w:pPr>
        <w:autoSpaceDE w:val="0"/>
        <w:autoSpaceDN w:val="0"/>
        <w:adjustRightInd w:val="0"/>
        <w:spacing w:line="240" w:lineRule="auto"/>
        <w:rPr>
          <w:rFonts w:asciiTheme="majorHAnsi" w:hAnsiTheme="majorHAnsi" w:cstheme="majorHAnsi"/>
          <w:sz w:val="20"/>
          <w:szCs w:val="20"/>
        </w:rPr>
      </w:pPr>
      <w:r w:rsidRPr="001C1D35">
        <w:rPr>
          <w:rFonts w:asciiTheme="majorHAnsi" w:hAnsiTheme="majorHAnsi" w:cstheme="majorHAnsi"/>
          <w:sz w:val="20"/>
          <w:szCs w:val="20"/>
        </w:rPr>
        <w:t xml:space="preserve">Lastenhuone-opas </w:t>
      </w:r>
      <w:r w:rsidRPr="001C1D35">
        <w:rPr>
          <w:rFonts w:asciiTheme="majorHAnsi" w:hAnsiTheme="majorHAnsi" w:cstheme="majorHAnsi"/>
          <w:bCs/>
          <w:sz w:val="20"/>
          <w:szCs w:val="20"/>
        </w:rPr>
        <w:t xml:space="preserve">on tehty yhdessä lasten kanssa. Se sisältää kahdeksan inspiroivaa lastenhuonetta ja 24 lasten valitsemaa värisävyä. Oppaasta </w:t>
      </w:r>
      <w:r w:rsidRPr="001C1D35">
        <w:rPr>
          <w:rFonts w:asciiTheme="majorHAnsi" w:hAnsiTheme="majorHAnsi" w:cstheme="majorHAnsi"/>
          <w:sz w:val="20"/>
          <w:szCs w:val="20"/>
        </w:rPr>
        <w:t>löytyy monta kestävää, turvallista, värikästä ja inspiroivaa toteutusta lastenhuoneisiin.</w:t>
      </w:r>
    </w:p>
    <w:p w:rsidR="00BF5AFF" w:rsidRDefault="00BF5AFF" w:rsidP="00E9637B">
      <w:pPr>
        <w:autoSpaceDE w:val="0"/>
        <w:autoSpaceDN w:val="0"/>
        <w:adjustRightInd w:val="0"/>
        <w:spacing w:line="240" w:lineRule="auto"/>
        <w:rPr>
          <w:rFonts w:asciiTheme="majorHAnsi" w:hAnsiTheme="majorHAnsi" w:cstheme="majorHAnsi"/>
          <w:sz w:val="20"/>
          <w:szCs w:val="20"/>
        </w:rPr>
      </w:pPr>
    </w:p>
    <w:p w:rsidR="00B46EC1" w:rsidRPr="001C1D35" w:rsidRDefault="00BF5AFF" w:rsidP="00E9637B">
      <w:pPr>
        <w:autoSpaceDE w:val="0"/>
        <w:autoSpaceDN w:val="0"/>
        <w:adjustRightInd w:val="0"/>
        <w:spacing w:line="240" w:lineRule="auto"/>
        <w:rPr>
          <w:rFonts w:asciiTheme="majorHAnsi" w:hAnsiTheme="majorHAnsi" w:cstheme="majorHAnsi"/>
          <w:sz w:val="20"/>
          <w:szCs w:val="20"/>
        </w:rPr>
      </w:pPr>
      <w:r>
        <w:rPr>
          <w:rFonts w:asciiTheme="majorHAnsi" w:hAnsiTheme="majorHAnsi" w:cstheme="majorHAnsi"/>
          <w:sz w:val="20"/>
          <w:szCs w:val="20"/>
        </w:rPr>
        <w:t>Kerromme myös</w:t>
      </w:r>
      <w:r w:rsidR="00E5091B" w:rsidRPr="001C1D35">
        <w:rPr>
          <w:rFonts w:asciiTheme="majorHAnsi" w:hAnsiTheme="majorHAnsi" w:cstheme="majorHAnsi"/>
          <w:sz w:val="20"/>
          <w:szCs w:val="20"/>
        </w:rPr>
        <w:t xml:space="preserve"> 100 % </w:t>
      </w:r>
      <w:r w:rsidR="00B46EC1" w:rsidRPr="001C1D35">
        <w:rPr>
          <w:rFonts w:asciiTheme="majorHAnsi" w:hAnsiTheme="majorHAnsi" w:cstheme="majorHAnsi"/>
          <w:sz w:val="20"/>
          <w:szCs w:val="20"/>
        </w:rPr>
        <w:t>S</w:t>
      </w:r>
      <w:r w:rsidR="005B3DC1" w:rsidRPr="001C1D35">
        <w:rPr>
          <w:rFonts w:asciiTheme="majorHAnsi" w:hAnsiTheme="majorHAnsi" w:cstheme="majorHAnsi"/>
          <w:sz w:val="20"/>
          <w:szCs w:val="20"/>
        </w:rPr>
        <w:t>ävylupau</w:t>
      </w:r>
      <w:r w:rsidR="006F4C8B">
        <w:rPr>
          <w:rFonts w:asciiTheme="majorHAnsi" w:hAnsiTheme="majorHAnsi" w:cstheme="majorHAnsi"/>
          <w:sz w:val="20"/>
          <w:szCs w:val="20"/>
        </w:rPr>
        <w:t>k</w:t>
      </w:r>
      <w:r w:rsidR="00B46EC1" w:rsidRPr="001C1D35">
        <w:rPr>
          <w:rFonts w:asciiTheme="majorHAnsi" w:hAnsiTheme="majorHAnsi" w:cstheme="majorHAnsi"/>
          <w:sz w:val="20"/>
          <w:szCs w:val="20"/>
        </w:rPr>
        <w:t>s</w:t>
      </w:r>
      <w:r>
        <w:rPr>
          <w:rFonts w:asciiTheme="majorHAnsi" w:hAnsiTheme="majorHAnsi" w:cstheme="majorHAnsi"/>
          <w:sz w:val="20"/>
          <w:szCs w:val="20"/>
        </w:rPr>
        <w:t>esta,</w:t>
      </w:r>
      <w:r w:rsidR="005B3DC1" w:rsidRPr="001C1D35">
        <w:rPr>
          <w:rFonts w:asciiTheme="majorHAnsi" w:hAnsiTheme="majorHAnsi" w:cstheme="majorHAnsi"/>
          <w:sz w:val="20"/>
          <w:szCs w:val="20"/>
        </w:rPr>
        <w:t xml:space="preserve"> joka takaa asiakkaalle juuri oikeanlaisen lopputuloksen Tikkurilan värimallien ja maalien avulla.</w:t>
      </w:r>
      <w:r w:rsidR="00B46EC1" w:rsidRPr="001C1D35">
        <w:rPr>
          <w:rFonts w:asciiTheme="majorHAnsi" w:hAnsiTheme="majorHAnsi" w:cstheme="majorHAnsi"/>
          <w:sz w:val="20"/>
          <w:szCs w:val="20"/>
        </w:rPr>
        <w:t xml:space="preserve"> Tikkurila on ottanut käyttöön ensimmäisenä maailmassa ainutlaatuisen värikarttojen</w:t>
      </w:r>
      <w:r w:rsidR="00E5091B" w:rsidRPr="001C1D35">
        <w:rPr>
          <w:rFonts w:asciiTheme="majorHAnsi" w:hAnsiTheme="majorHAnsi" w:cstheme="majorHAnsi"/>
          <w:sz w:val="20"/>
          <w:szCs w:val="20"/>
        </w:rPr>
        <w:t xml:space="preserve"> </w:t>
      </w:r>
      <w:r w:rsidR="00B46EC1" w:rsidRPr="001C1D35">
        <w:rPr>
          <w:rFonts w:asciiTheme="majorHAnsi" w:hAnsiTheme="majorHAnsi" w:cstheme="majorHAnsi"/>
          <w:sz w:val="20"/>
          <w:szCs w:val="20"/>
        </w:rPr>
        <w:t xml:space="preserve">valmistusteknologian, joka </w:t>
      </w:r>
      <w:proofErr w:type="gramStart"/>
      <w:r w:rsidR="00B46EC1" w:rsidRPr="001C1D35">
        <w:rPr>
          <w:rFonts w:asciiTheme="majorHAnsi" w:hAnsiTheme="majorHAnsi" w:cstheme="majorHAnsi"/>
          <w:sz w:val="20"/>
          <w:szCs w:val="20"/>
        </w:rPr>
        <w:t>takaa</w:t>
      </w:r>
      <w:proofErr w:type="gramEnd"/>
      <w:r w:rsidR="00B46EC1" w:rsidRPr="001C1D35">
        <w:rPr>
          <w:rFonts w:asciiTheme="majorHAnsi" w:hAnsiTheme="majorHAnsi" w:cstheme="majorHAnsi"/>
          <w:sz w:val="20"/>
          <w:szCs w:val="20"/>
        </w:rPr>
        <w:t xml:space="preserve"> että valittu sävy toistuu Tikkurilan sisäseinämaalilla</w:t>
      </w:r>
      <w:r w:rsidR="006F4C8B">
        <w:rPr>
          <w:rFonts w:asciiTheme="majorHAnsi" w:hAnsiTheme="majorHAnsi" w:cstheme="majorHAnsi"/>
          <w:sz w:val="20"/>
          <w:szCs w:val="20"/>
        </w:rPr>
        <w:t xml:space="preserve"> </w:t>
      </w:r>
      <w:r w:rsidR="00B46EC1" w:rsidRPr="001C1D35">
        <w:rPr>
          <w:rFonts w:asciiTheme="majorHAnsi" w:hAnsiTheme="majorHAnsi" w:cstheme="majorHAnsi"/>
          <w:sz w:val="20"/>
          <w:szCs w:val="20"/>
        </w:rPr>
        <w:t>maalatussa seinässä valonlähteestä riippumatta juuri samanlaisena</w:t>
      </w:r>
      <w:r w:rsidR="00E5091B" w:rsidRPr="001C1D35">
        <w:rPr>
          <w:rFonts w:asciiTheme="majorHAnsi" w:hAnsiTheme="majorHAnsi" w:cstheme="majorHAnsi"/>
          <w:sz w:val="20"/>
          <w:szCs w:val="20"/>
        </w:rPr>
        <w:t xml:space="preserve"> k</w:t>
      </w:r>
      <w:r w:rsidR="00B46EC1" w:rsidRPr="001C1D35">
        <w:rPr>
          <w:rFonts w:asciiTheme="majorHAnsi" w:hAnsiTheme="majorHAnsi" w:cstheme="majorHAnsi"/>
          <w:sz w:val="20"/>
          <w:szCs w:val="20"/>
        </w:rPr>
        <w:t>uin värilastussa.</w:t>
      </w:r>
    </w:p>
    <w:p w:rsidR="005B3DC1" w:rsidRPr="001C1D35" w:rsidRDefault="005B3DC1" w:rsidP="00E9637B">
      <w:pPr>
        <w:autoSpaceDE w:val="0"/>
        <w:autoSpaceDN w:val="0"/>
        <w:spacing w:line="240" w:lineRule="auto"/>
        <w:rPr>
          <w:rFonts w:asciiTheme="majorHAnsi" w:hAnsiTheme="majorHAnsi" w:cstheme="majorHAnsi"/>
          <w:sz w:val="20"/>
          <w:szCs w:val="20"/>
        </w:rPr>
      </w:pPr>
    </w:p>
    <w:p w:rsidR="006F4C8B" w:rsidRPr="001C1D35" w:rsidRDefault="00E5091B" w:rsidP="006F4C8B">
      <w:pPr>
        <w:autoSpaceDE w:val="0"/>
        <w:autoSpaceDN w:val="0"/>
        <w:adjustRightInd w:val="0"/>
        <w:spacing w:line="240" w:lineRule="auto"/>
        <w:rPr>
          <w:rFonts w:asciiTheme="majorHAnsi" w:hAnsiTheme="majorHAnsi" w:cstheme="majorHAnsi"/>
          <w:sz w:val="20"/>
          <w:szCs w:val="20"/>
        </w:rPr>
      </w:pPr>
      <w:r w:rsidRPr="001C1D35">
        <w:rPr>
          <w:rFonts w:asciiTheme="majorHAnsi" w:hAnsiTheme="majorHAnsi" w:cstheme="majorHAnsi"/>
          <w:sz w:val="20"/>
          <w:szCs w:val="20"/>
        </w:rPr>
        <w:t>Lisäksi esitellään T</w:t>
      </w:r>
      <w:r w:rsidR="00B46EC1" w:rsidRPr="001C1D35">
        <w:rPr>
          <w:rFonts w:asciiTheme="majorHAnsi" w:hAnsiTheme="majorHAnsi" w:cstheme="majorHAnsi"/>
          <w:sz w:val="20"/>
          <w:szCs w:val="20"/>
        </w:rPr>
        <w:t xml:space="preserve">ikkurilan värisuunnittelijoiden kehittämä uusi pehmeänvalkoinen sävy </w:t>
      </w:r>
      <w:r w:rsidR="005B3DC1" w:rsidRPr="001C1D35">
        <w:rPr>
          <w:rFonts w:asciiTheme="majorHAnsi" w:hAnsiTheme="majorHAnsi" w:cstheme="majorHAnsi"/>
          <w:sz w:val="20"/>
          <w:szCs w:val="20"/>
        </w:rPr>
        <w:t xml:space="preserve">Tikkurilan Valkoinen, joka on tarkoitettu haastajaksi perinteiselle maalarinvalkoiselle. </w:t>
      </w:r>
      <w:r w:rsidR="006F4C8B" w:rsidRPr="001C1D35">
        <w:rPr>
          <w:rFonts w:asciiTheme="majorHAnsi" w:hAnsiTheme="majorHAnsi" w:cstheme="majorHAnsi"/>
          <w:sz w:val="20"/>
          <w:szCs w:val="20"/>
        </w:rPr>
        <w:t xml:space="preserve">Messuilla esitellään myös </w:t>
      </w:r>
      <w:r w:rsidR="006F4C8B">
        <w:rPr>
          <w:rFonts w:asciiTheme="majorHAnsi" w:hAnsiTheme="majorHAnsi" w:cstheme="majorHAnsi"/>
          <w:sz w:val="20"/>
          <w:szCs w:val="20"/>
        </w:rPr>
        <w:t xml:space="preserve">uusin </w:t>
      </w:r>
      <w:r w:rsidR="006F4C8B" w:rsidRPr="001C1D35">
        <w:rPr>
          <w:rFonts w:asciiTheme="majorHAnsi" w:hAnsiTheme="majorHAnsi" w:cstheme="majorHAnsi"/>
          <w:sz w:val="20"/>
          <w:szCs w:val="20"/>
        </w:rPr>
        <w:t xml:space="preserve">Tunto </w:t>
      </w:r>
      <w:r w:rsidR="00BF5AFF">
        <w:rPr>
          <w:rFonts w:asciiTheme="majorHAnsi" w:hAnsiTheme="majorHAnsi" w:cstheme="majorHAnsi"/>
          <w:sz w:val="20"/>
          <w:szCs w:val="20"/>
        </w:rPr>
        <w:t>-</w:t>
      </w:r>
      <w:r w:rsidR="006F4C8B" w:rsidRPr="001C1D35">
        <w:rPr>
          <w:rFonts w:asciiTheme="majorHAnsi" w:hAnsiTheme="majorHAnsi" w:cstheme="majorHAnsi"/>
          <w:sz w:val="20"/>
          <w:szCs w:val="20"/>
        </w:rPr>
        <w:t>struktuuri</w:t>
      </w:r>
      <w:r w:rsidR="006F4C8B">
        <w:rPr>
          <w:rFonts w:asciiTheme="majorHAnsi" w:hAnsiTheme="majorHAnsi" w:cstheme="majorHAnsi"/>
          <w:sz w:val="20"/>
          <w:szCs w:val="20"/>
        </w:rPr>
        <w:t xml:space="preserve">tapettikuosi; </w:t>
      </w:r>
      <w:r w:rsidR="006F4C8B" w:rsidRPr="001C1D35">
        <w:rPr>
          <w:rFonts w:asciiTheme="majorHAnsi" w:hAnsiTheme="majorHAnsi" w:cstheme="majorHAnsi"/>
          <w:sz w:val="20"/>
          <w:szCs w:val="20"/>
        </w:rPr>
        <w:t>minimalistisen trendikäs ”Reitti”. Uudet 16 Taika-värikartan sävyä sisältävät helmiäismaalivärejä, voimakkaita metallinhohtoisia tehostevärejä ja murrettuja helmiäissävyjä.</w:t>
      </w:r>
    </w:p>
    <w:p w:rsidR="00B46EC1" w:rsidRPr="001C1D35" w:rsidRDefault="00B46EC1" w:rsidP="00E9637B">
      <w:pPr>
        <w:autoSpaceDE w:val="0"/>
        <w:autoSpaceDN w:val="0"/>
        <w:spacing w:line="240" w:lineRule="auto"/>
        <w:rPr>
          <w:rFonts w:asciiTheme="majorHAnsi" w:hAnsiTheme="majorHAnsi" w:cstheme="majorHAnsi"/>
          <w:sz w:val="20"/>
          <w:szCs w:val="20"/>
        </w:rPr>
      </w:pPr>
    </w:p>
    <w:p w:rsidR="00C304C5" w:rsidRPr="001C1D35" w:rsidRDefault="00C304C5" w:rsidP="00E9637B">
      <w:pPr>
        <w:autoSpaceDE w:val="0"/>
        <w:autoSpaceDN w:val="0"/>
        <w:spacing w:line="240" w:lineRule="auto"/>
        <w:rPr>
          <w:rFonts w:asciiTheme="majorHAnsi" w:hAnsiTheme="majorHAnsi" w:cstheme="majorHAnsi"/>
          <w:sz w:val="20"/>
          <w:szCs w:val="20"/>
        </w:rPr>
      </w:pPr>
    </w:p>
    <w:p w:rsidR="0036151E" w:rsidRPr="001C1D35" w:rsidRDefault="0036151E" w:rsidP="00E9637B">
      <w:pPr>
        <w:spacing w:line="240" w:lineRule="auto"/>
        <w:rPr>
          <w:rFonts w:asciiTheme="majorHAnsi" w:hAnsiTheme="majorHAnsi" w:cstheme="majorHAnsi"/>
          <w:b/>
          <w:sz w:val="20"/>
          <w:szCs w:val="20"/>
        </w:rPr>
      </w:pPr>
      <w:r w:rsidRPr="001C1D35">
        <w:rPr>
          <w:rFonts w:asciiTheme="majorHAnsi" w:hAnsiTheme="majorHAnsi" w:cstheme="majorHAnsi"/>
          <w:b/>
          <w:sz w:val="20"/>
          <w:szCs w:val="20"/>
        </w:rPr>
        <w:t>Lisätietoja:</w:t>
      </w:r>
    </w:p>
    <w:p w:rsidR="0036151E" w:rsidRPr="001C1D35" w:rsidRDefault="0036151E" w:rsidP="00E9637B">
      <w:pPr>
        <w:autoSpaceDE w:val="0"/>
        <w:autoSpaceDN w:val="0"/>
        <w:adjustRightInd w:val="0"/>
        <w:spacing w:line="240" w:lineRule="auto"/>
        <w:rPr>
          <w:rFonts w:asciiTheme="majorHAnsi" w:hAnsiTheme="majorHAnsi" w:cstheme="majorHAnsi"/>
          <w:color w:val="000000"/>
          <w:sz w:val="20"/>
          <w:szCs w:val="20"/>
        </w:rPr>
      </w:pPr>
    </w:p>
    <w:p w:rsidR="001F2F57" w:rsidRPr="001C1D35" w:rsidRDefault="001F2F57" w:rsidP="00E9637B">
      <w:pPr>
        <w:spacing w:line="240" w:lineRule="auto"/>
        <w:rPr>
          <w:rFonts w:asciiTheme="majorHAnsi" w:hAnsiTheme="majorHAnsi" w:cstheme="majorHAnsi"/>
          <w:sz w:val="20"/>
          <w:szCs w:val="20"/>
        </w:rPr>
      </w:pPr>
      <w:r w:rsidRPr="001C1D35">
        <w:rPr>
          <w:rFonts w:asciiTheme="majorHAnsi" w:hAnsiTheme="majorHAnsi" w:cstheme="majorHAnsi"/>
          <w:sz w:val="20"/>
          <w:szCs w:val="20"/>
        </w:rPr>
        <w:t>Tikkurila Oyj</w:t>
      </w:r>
    </w:p>
    <w:p w:rsidR="00DD3C20" w:rsidRPr="001C1D35" w:rsidRDefault="00DD3C20" w:rsidP="00E9637B">
      <w:pPr>
        <w:spacing w:line="240" w:lineRule="auto"/>
        <w:rPr>
          <w:rFonts w:asciiTheme="majorHAnsi" w:hAnsiTheme="majorHAnsi" w:cstheme="majorHAnsi"/>
          <w:sz w:val="20"/>
          <w:szCs w:val="20"/>
        </w:rPr>
      </w:pPr>
      <w:r w:rsidRPr="001C1D35">
        <w:rPr>
          <w:rFonts w:asciiTheme="majorHAnsi" w:hAnsiTheme="majorHAnsi" w:cstheme="majorHAnsi"/>
          <w:sz w:val="20"/>
          <w:szCs w:val="20"/>
        </w:rPr>
        <w:t xml:space="preserve">Tanja Peltola, markkinointikoordinaattori, markkinointi, BU Finland </w:t>
      </w:r>
    </w:p>
    <w:p w:rsidR="00DD3C20" w:rsidRPr="001C1D35" w:rsidRDefault="00DD3C20" w:rsidP="00E9637B">
      <w:pPr>
        <w:pStyle w:val="Default"/>
        <w:rPr>
          <w:rFonts w:asciiTheme="majorHAnsi" w:hAnsiTheme="majorHAnsi" w:cstheme="majorHAnsi"/>
          <w:color w:val="auto"/>
          <w:sz w:val="20"/>
          <w:szCs w:val="20"/>
        </w:rPr>
      </w:pPr>
      <w:r w:rsidRPr="001C1D35">
        <w:rPr>
          <w:rFonts w:asciiTheme="majorHAnsi" w:hAnsiTheme="majorHAnsi" w:cstheme="majorHAnsi"/>
          <w:color w:val="auto"/>
          <w:sz w:val="20"/>
          <w:szCs w:val="20"/>
        </w:rPr>
        <w:t xml:space="preserve">Puh. 020 191 2147, </w:t>
      </w:r>
      <w:proofErr w:type="spellStart"/>
      <w:r w:rsidRPr="001C1D35">
        <w:rPr>
          <w:rFonts w:asciiTheme="majorHAnsi" w:hAnsiTheme="majorHAnsi" w:cstheme="majorHAnsi"/>
          <w:color w:val="auto"/>
          <w:sz w:val="20"/>
          <w:szCs w:val="20"/>
        </w:rPr>
        <w:t>matkapuh</w:t>
      </w:r>
      <w:proofErr w:type="spellEnd"/>
      <w:r w:rsidRPr="001C1D35">
        <w:rPr>
          <w:rFonts w:asciiTheme="majorHAnsi" w:hAnsiTheme="majorHAnsi" w:cstheme="majorHAnsi"/>
          <w:color w:val="auto"/>
          <w:sz w:val="20"/>
          <w:szCs w:val="20"/>
        </w:rPr>
        <w:t>. 040 765 4702</w:t>
      </w:r>
    </w:p>
    <w:p w:rsidR="00DD3C20" w:rsidRPr="001C1D35" w:rsidRDefault="00DD3C20" w:rsidP="00E9637B">
      <w:pPr>
        <w:pStyle w:val="Default"/>
        <w:rPr>
          <w:rFonts w:asciiTheme="majorHAnsi" w:hAnsiTheme="majorHAnsi" w:cstheme="majorHAnsi"/>
          <w:color w:val="auto"/>
          <w:sz w:val="20"/>
          <w:szCs w:val="20"/>
        </w:rPr>
      </w:pPr>
      <w:r w:rsidRPr="001C1D35">
        <w:rPr>
          <w:rFonts w:asciiTheme="majorHAnsi" w:hAnsiTheme="majorHAnsi" w:cstheme="majorHAnsi"/>
          <w:color w:val="auto"/>
          <w:sz w:val="20"/>
          <w:szCs w:val="20"/>
        </w:rPr>
        <w:t xml:space="preserve">S-posti </w:t>
      </w:r>
      <w:proofErr w:type="spellStart"/>
      <w:r w:rsidRPr="001C1D35">
        <w:rPr>
          <w:rFonts w:asciiTheme="majorHAnsi" w:hAnsiTheme="majorHAnsi" w:cstheme="majorHAnsi"/>
          <w:color w:val="auto"/>
          <w:sz w:val="20"/>
          <w:szCs w:val="20"/>
        </w:rPr>
        <w:t>tanja.peltola</w:t>
      </w:r>
      <w:proofErr w:type="spellEnd"/>
      <w:r w:rsidRPr="001C1D35">
        <w:rPr>
          <w:rFonts w:asciiTheme="majorHAnsi" w:hAnsiTheme="majorHAnsi" w:cstheme="majorHAnsi"/>
          <w:color w:val="auto"/>
          <w:sz w:val="20"/>
          <w:szCs w:val="20"/>
        </w:rPr>
        <w:t xml:space="preserve">(at)tikkurila.com </w:t>
      </w:r>
    </w:p>
    <w:p w:rsidR="0036151E" w:rsidRPr="001C1D35" w:rsidRDefault="0036151E" w:rsidP="00E9637B">
      <w:pPr>
        <w:pStyle w:val="Eivli"/>
        <w:rPr>
          <w:rFonts w:asciiTheme="majorHAnsi" w:hAnsiTheme="majorHAnsi" w:cstheme="majorHAnsi"/>
          <w:sz w:val="20"/>
          <w:szCs w:val="20"/>
        </w:rPr>
      </w:pPr>
    </w:p>
    <w:p w:rsidR="0036151E" w:rsidRPr="001C1D35" w:rsidRDefault="0036151E" w:rsidP="00E9637B">
      <w:pPr>
        <w:pStyle w:val="Eivli"/>
        <w:rPr>
          <w:rFonts w:asciiTheme="majorHAnsi" w:hAnsiTheme="majorHAnsi" w:cstheme="majorHAnsi"/>
          <w:b/>
          <w:sz w:val="20"/>
          <w:szCs w:val="20"/>
        </w:rPr>
      </w:pPr>
    </w:p>
    <w:p w:rsidR="0036151E" w:rsidRPr="001C1D35" w:rsidRDefault="0036151E" w:rsidP="00E9637B">
      <w:pPr>
        <w:pStyle w:val="Eivli"/>
        <w:rPr>
          <w:rFonts w:asciiTheme="majorHAnsi" w:hAnsiTheme="majorHAnsi" w:cstheme="majorHAnsi"/>
          <w:b/>
          <w:sz w:val="20"/>
          <w:szCs w:val="20"/>
        </w:rPr>
      </w:pPr>
      <w:r w:rsidRPr="001C1D35">
        <w:rPr>
          <w:rFonts w:asciiTheme="majorHAnsi" w:hAnsiTheme="majorHAnsi" w:cstheme="majorHAnsi"/>
          <w:b/>
          <w:sz w:val="20"/>
          <w:szCs w:val="20"/>
        </w:rPr>
        <w:t>Kuvia:</w:t>
      </w:r>
      <w:r w:rsidR="00DD3C20" w:rsidRPr="001C1D35">
        <w:rPr>
          <w:rFonts w:asciiTheme="majorHAnsi" w:hAnsiTheme="majorHAnsi" w:cstheme="majorHAnsi"/>
          <w:b/>
          <w:sz w:val="20"/>
          <w:szCs w:val="20"/>
        </w:rPr>
        <w:t xml:space="preserve"> </w:t>
      </w:r>
      <w:hyperlink r:id="rId8" w:tooltip="Habitare" w:history="1">
        <w:r w:rsidR="006126F6">
          <w:rPr>
            <w:rStyle w:val="Hyperlinkki"/>
            <w:rFonts w:asciiTheme="majorHAnsi" w:eastAsia="Times New Roman" w:hAnsiTheme="majorHAnsi" w:cstheme="majorHAnsi"/>
            <w:sz w:val="20"/>
            <w:szCs w:val="20"/>
          </w:rPr>
          <w:t>Rakenna &amp; Sisusta, Turku 2017</w:t>
        </w:r>
      </w:hyperlink>
    </w:p>
    <w:p w:rsidR="001C1D35" w:rsidRPr="001C1D35" w:rsidRDefault="001C1D35" w:rsidP="00E9637B">
      <w:pPr>
        <w:pStyle w:val="Eivli"/>
        <w:rPr>
          <w:rFonts w:asciiTheme="majorHAnsi" w:hAnsiTheme="majorHAnsi" w:cstheme="majorHAnsi"/>
          <w:sz w:val="20"/>
          <w:szCs w:val="20"/>
        </w:rPr>
      </w:pPr>
    </w:p>
    <w:p w:rsidR="0036151E" w:rsidRPr="001C1D35" w:rsidRDefault="0036151E" w:rsidP="00E9637B">
      <w:pPr>
        <w:pStyle w:val="Eivli"/>
        <w:rPr>
          <w:rFonts w:asciiTheme="majorHAnsi" w:hAnsiTheme="majorHAnsi" w:cstheme="majorHAnsi"/>
          <w:sz w:val="20"/>
          <w:szCs w:val="20"/>
        </w:rPr>
      </w:pPr>
      <w:r w:rsidRPr="001C1D35">
        <w:rPr>
          <w:rFonts w:asciiTheme="majorHAnsi" w:hAnsiTheme="majorHAnsi" w:cstheme="majorHAnsi"/>
          <w:sz w:val="20"/>
          <w:szCs w:val="20"/>
        </w:rPr>
        <w:t>Jos yllä oleva linkki ei aukea, kopioi tämä osoite selaimeesi:</w:t>
      </w:r>
    </w:p>
    <w:p w:rsidR="0028324A" w:rsidRPr="001C1D35" w:rsidRDefault="008C75DD" w:rsidP="00E9637B">
      <w:pPr>
        <w:pStyle w:val="Eivli"/>
        <w:rPr>
          <w:rFonts w:asciiTheme="majorHAnsi" w:hAnsiTheme="majorHAnsi" w:cstheme="majorHAnsi"/>
          <w:sz w:val="20"/>
          <w:szCs w:val="20"/>
        </w:rPr>
      </w:pPr>
      <w:hyperlink r:id="rId9" w:history="1">
        <w:r w:rsidR="006126F6">
          <w:rPr>
            <w:rStyle w:val="Hyperlinkki"/>
            <w:rFonts w:eastAsia="Times New Roman"/>
          </w:rPr>
          <w:t>http://213.138.147.67/tikkurila/Login.jsp?colID=LqGd4eNe</w:t>
        </w:r>
      </w:hyperlink>
    </w:p>
    <w:p w:rsidR="00FD5B54" w:rsidRPr="00E9637B" w:rsidRDefault="00FD5B54" w:rsidP="00E9637B">
      <w:pPr>
        <w:pStyle w:val="Eivli"/>
        <w:rPr>
          <w:sz w:val="20"/>
          <w:szCs w:val="20"/>
        </w:rPr>
      </w:pPr>
    </w:p>
    <w:p w:rsidR="0028324A" w:rsidRPr="00E9637B" w:rsidRDefault="0028324A" w:rsidP="00E9637B">
      <w:pPr>
        <w:pStyle w:val="Eivli"/>
        <w:rPr>
          <w:sz w:val="20"/>
          <w:szCs w:val="20"/>
        </w:rPr>
      </w:pPr>
    </w:p>
    <w:p w:rsidR="0028324A" w:rsidRPr="00E9637B" w:rsidRDefault="0028324A" w:rsidP="00E9637B">
      <w:pPr>
        <w:pStyle w:val="Eivli"/>
        <w:rPr>
          <w:sz w:val="20"/>
          <w:szCs w:val="20"/>
        </w:rPr>
      </w:pPr>
    </w:p>
    <w:p w:rsidR="000B5DEE" w:rsidRPr="00E9637B" w:rsidRDefault="000B5DEE" w:rsidP="00E9637B">
      <w:pPr>
        <w:spacing w:line="240" w:lineRule="auto"/>
        <w:rPr>
          <w:rFonts w:ascii="Arial" w:hAnsi="Arial" w:cs="Arial"/>
          <w:sz w:val="20"/>
          <w:szCs w:val="20"/>
        </w:rPr>
      </w:pPr>
    </w:p>
    <w:p w:rsidR="000B5DEE" w:rsidRDefault="000B5DEE" w:rsidP="000B5DEE">
      <w:pPr>
        <w:spacing w:line="240" w:lineRule="auto"/>
        <w:rPr>
          <w:rFonts w:ascii="Arial" w:hAnsi="Arial" w:cs="Arial"/>
        </w:rPr>
      </w:pPr>
    </w:p>
    <w:p w:rsidR="00DE6EC0" w:rsidRPr="00DE6EC0" w:rsidRDefault="00DE6EC0" w:rsidP="00DE6EC0">
      <w:pPr>
        <w:spacing w:line="276" w:lineRule="auto"/>
        <w:rPr>
          <w:i/>
        </w:rPr>
      </w:pPr>
      <w:r w:rsidRPr="00DE6EC0">
        <w:rPr>
          <w:i/>
        </w:rPr>
        <w:t>Tikkurila on johtava maalialan ammattilainen Pohjoismaissa ja Venäjällä. Olemme perinteikäs suomalainen yritys, joka toimii nykyään 16 maassa. Laadukkaiden tuotteiden ja kattavien palvelujen avulla varmistamme markkinoiden parhaan käyttäjäkokemuksen. Kestävää kauneutta vuodesta 1862.</w:t>
      </w:r>
    </w:p>
    <w:p w:rsidR="00A91878" w:rsidRDefault="00A91878" w:rsidP="00D66D3D">
      <w:pPr>
        <w:pStyle w:val="Eivli"/>
      </w:pPr>
    </w:p>
    <w:p w:rsidR="00A91878" w:rsidRDefault="008C75DD" w:rsidP="00D66D3D">
      <w:pPr>
        <w:pStyle w:val="Eivli"/>
      </w:pPr>
      <w:hyperlink r:id="rId10" w:history="1">
        <w:r w:rsidR="00A91878" w:rsidRPr="00C04F6B">
          <w:rPr>
            <w:rStyle w:val="Hyperlinkki"/>
          </w:rPr>
          <w:t>www.tikkurilagroup.fi</w:t>
        </w:r>
      </w:hyperlink>
    </w:p>
    <w:p w:rsidR="00A91878" w:rsidRPr="00D66D3D" w:rsidRDefault="00A91878" w:rsidP="00D66D3D">
      <w:pPr>
        <w:pStyle w:val="Eivli"/>
      </w:pPr>
    </w:p>
    <w:p w:rsidR="000B5DEE" w:rsidRPr="00875301" w:rsidRDefault="000B5DEE" w:rsidP="000B5DEE"/>
    <w:p w:rsidR="00D53360" w:rsidRPr="000B5DEE" w:rsidRDefault="00D53360" w:rsidP="000B5DEE"/>
    <w:sectPr w:rsidR="00D53360" w:rsidRPr="000B5DEE" w:rsidSect="003227F8">
      <w:headerReference w:type="default" r:id="rId11"/>
      <w:footerReference w:type="default" r:id="rId12"/>
      <w:pgSz w:w="11906" w:h="16838"/>
      <w:pgMar w:top="1701" w:right="1134" w:bottom="1418" w:left="1134" w:header="284"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6D40" w:rsidRDefault="008B6D40" w:rsidP="008E634E">
      <w:r>
        <w:separator/>
      </w:r>
    </w:p>
  </w:endnote>
  <w:endnote w:type="continuationSeparator" w:id="0">
    <w:p w:rsidR="008B6D40" w:rsidRDefault="008B6D40" w:rsidP="008E63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Arial"/>
    <w:panose1 w:val="020B0503030403020204"/>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19A2" w:rsidRPr="00564C9C" w:rsidRDefault="004019A2" w:rsidP="004019A2">
    <w:pPr>
      <w:pStyle w:val="Alatunniste"/>
      <w:rPr>
        <w:sz w:val="14"/>
        <w:szCs w:val="14"/>
      </w:rPr>
    </w:pPr>
    <w:r w:rsidRPr="00564C9C">
      <w:rPr>
        <w:sz w:val="14"/>
        <w:szCs w:val="14"/>
      </w:rPr>
      <w:t xml:space="preserve">TIKKURILA OYJ </w:t>
    </w:r>
  </w:p>
  <w:p w:rsidR="00875301" w:rsidRPr="00564C9C" w:rsidRDefault="004D0C86" w:rsidP="00875301">
    <w:pPr>
      <w:pStyle w:val="Alatunniste"/>
      <w:rPr>
        <w:sz w:val="14"/>
        <w:szCs w:val="14"/>
      </w:rPr>
    </w:pPr>
    <w:r w:rsidRPr="00564C9C">
      <w:rPr>
        <w:sz w:val="14"/>
        <w:szCs w:val="14"/>
      </w:rPr>
      <w:t xml:space="preserve">PL 53, </w:t>
    </w:r>
    <w:proofErr w:type="spellStart"/>
    <w:r w:rsidRPr="00564C9C">
      <w:rPr>
        <w:sz w:val="14"/>
        <w:szCs w:val="14"/>
      </w:rPr>
      <w:t>Kuninkaalantie</w:t>
    </w:r>
    <w:proofErr w:type="spellEnd"/>
    <w:r w:rsidRPr="00564C9C">
      <w:rPr>
        <w:sz w:val="14"/>
        <w:szCs w:val="14"/>
      </w:rPr>
      <w:t xml:space="preserve"> 1, 01301 Vantaa, puh. 020 191 2000</w:t>
    </w:r>
  </w:p>
  <w:p w:rsidR="00875301" w:rsidRPr="00564C9C" w:rsidRDefault="004D0C86" w:rsidP="00875301">
    <w:pPr>
      <w:pStyle w:val="Alatunniste"/>
      <w:rPr>
        <w:sz w:val="14"/>
        <w:szCs w:val="14"/>
      </w:rPr>
    </w:pPr>
    <w:r w:rsidRPr="00564C9C">
      <w:rPr>
        <w:sz w:val="14"/>
        <w:szCs w:val="14"/>
      </w:rPr>
      <w:t>Y-tunnus 0197067-4, Kotipaikka V</w:t>
    </w:r>
    <w:r w:rsidR="00287E7A" w:rsidRPr="00564C9C">
      <w:rPr>
        <w:sz w:val="14"/>
        <w:szCs w:val="14"/>
      </w:rPr>
      <w:t>antaa, ALV</w:t>
    </w:r>
    <w:r w:rsidRPr="00564C9C">
      <w:rPr>
        <w:sz w:val="14"/>
        <w:szCs w:val="14"/>
      </w:rPr>
      <w:t xml:space="preserve"> </w:t>
    </w:r>
    <w:proofErr w:type="spellStart"/>
    <w:r w:rsidRPr="00564C9C">
      <w:rPr>
        <w:sz w:val="14"/>
        <w:szCs w:val="14"/>
      </w:rPr>
      <w:t>rek</w:t>
    </w:r>
    <w:proofErr w:type="spellEnd"/>
    <w:r w:rsidRPr="00564C9C">
      <w:rPr>
        <w:sz w:val="14"/>
        <w:szCs w:val="14"/>
      </w:rPr>
      <w:t xml:space="preserve">.  </w:t>
    </w:r>
  </w:p>
  <w:p w:rsidR="000F761D" w:rsidRPr="00564C9C" w:rsidRDefault="004D0C86">
    <w:pPr>
      <w:pStyle w:val="Alatunniste"/>
      <w:rPr>
        <w:sz w:val="14"/>
        <w:szCs w:val="14"/>
      </w:rPr>
    </w:pPr>
    <w:r w:rsidRPr="00564C9C">
      <w:rPr>
        <w:sz w:val="14"/>
        <w:szCs w:val="14"/>
      </w:rPr>
      <w:t>www.tikkurila.fi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6D40" w:rsidRDefault="008B6D40" w:rsidP="008E634E">
      <w:r>
        <w:separator/>
      </w:r>
    </w:p>
  </w:footnote>
  <w:footnote w:type="continuationSeparator" w:id="0">
    <w:p w:rsidR="008B6D40" w:rsidRDefault="008B6D40" w:rsidP="008E63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79B" w:rsidRPr="00D0058E" w:rsidRDefault="0053179B" w:rsidP="00F61585">
    <w:pPr>
      <w:pStyle w:val="Eivli"/>
      <w:rPr>
        <w:rFonts w:ascii="Arial" w:hAnsi="Arial" w:cs="Arial"/>
        <w:lang w:val="en-US"/>
      </w:rPr>
    </w:pPr>
    <w:r w:rsidRPr="00D0058E">
      <w:rPr>
        <w:rFonts w:ascii="Arial" w:hAnsi="Arial" w:cs="Arial"/>
        <w:noProof/>
        <w:lang w:eastAsia="fi-FI"/>
      </w:rPr>
      <w:drawing>
        <wp:anchor distT="0" distB="0" distL="114300" distR="114300" simplePos="0" relativeHeight="251658240" behindDoc="1" locked="0" layoutInCell="1" allowOverlap="1" wp14:anchorId="3BE4CAD2" wp14:editId="5345B314">
          <wp:simplePos x="0" y="0"/>
          <wp:positionH relativeFrom="column">
            <wp:posOffset>5290185</wp:posOffset>
          </wp:positionH>
          <wp:positionV relativeFrom="page">
            <wp:posOffset>161925</wp:posOffset>
          </wp:positionV>
          <wp:extent cx="827405" cy="833120"/>
          <wp:effectExtent l="0" t="0" r="0" b="5080"/>
          <wp:wrapNone/>
          <wp:docPr id="2" name="Kuv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kkurila logo - red labe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7405" cy="833120"/>
                  </a:xfrm>
                  <a:prstGeom prst="rect">
                    <a:avLst/>
                  </a:prstGeom>
                </pic:spPr>
              </pic:pic>
            </a:graphicData>
          </a:graphic>
          <wp14:sizeRelH relativeFrom="page">
            <wp14:pctWidth>0</wp14:pctWidth>
          </wp14:sizeRelH>
          <wp14:sizeRelV relativeFrom="page">
            <wp14:pctHeight>0</wp14:pctHeight>
          </wp14:sizeRelV>
        </wp:anchor>
      </w:drawing>
    </w:r>
  </w:p>
  <w:p w:rsidR="006E79E1" w:rsidRPr="0053780B" w:rsidRDefault="006E79E1" w:rsidP="00F61585">
    <w:pPr>
      <w:pStyle w:val="Eivli"/>
      <w:rPr>
        <w:rFonts w:ascii="Arial" w:hAnsi="Arial" w:cs="Arial"/>
        <w:sz w:val="20"/>
        <w:szCs w:val="20"/>
        <w:lang w:val="en-US"/>
      </w:rPr>
    </w:pPr>
  </w:p>
  <w:tbl>
    <w:tblPr>
      <w:tblStyle w:val="TaulukkoRuudukko"/>
      <w:tblW w:w="7680" w:type="dxa"/>
      <w:tblInd w:w="36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6"/>
      <w:gridCol w:w="358"/>
      <w:gridCol w:w="542"/>
      <w:gridCol w:w="1652"/>
      <w:gridCol w:w="1652"/>
    </w:tblGrid>
    <w:tr w:rsidR="002C40B4" w:rsidRPr="0053780B" w:rsidTr="00F31548">
      <w:tc>
        <w:tcPr>
          <w:tcW w:w="3476" w:type="dxa"/>
        </w:tcPr>
        <w:p w:rsidR="002C40B4" w:rsidRPr="000B5DEE" w:rsidRDefault="000B5DEE" w:rsidP="000B5DEE">
          <w:pPr>
            <w:pStyle w:val="Eivli"/>
            <w:rPr>
              <w:rFonts w:ascii="Arial" w:hAnsi="Arial" w:cs="Arial"/>
              <w:b/>
              <w:lang w:val="en-US"/>
            </w:rPr>
          </w:pPr>
          <w:proofErr w:type="spellStart"/>
          <w:r w:rsidRPr="000B5DEE">
            <w:rPr>
              <w:rFonts w:ascii="Arial" w:hAnsi="Arial" w:cs="Arial"/>
              <w:b/>
              <w:lang w:val="en-US"/>
            </w:rPr>
            <w:t>Lehdistötiedote</w:t>
          </w:r>
          <w:proofErr w:type="spellEnd"/>
        </w:p>
      </w:tc>
      <w:tc>
        <w:tcPr>
          <w:tcW w:w="900" w:type="dxa"/>
          <w:gridSpan w:val="2"/>
        </w:tcPr>
        <w:p w:rsidR="002C40B4" w:rsidRPr="0053780B" w:rsidRDefault="002C40B4" w:rsidP="00F61585">
          <w:pPr>
            <w:pStyle w:val="Eivli"/>
            <w:rPr>
              <w:rFonts w:ascii="Arial" w:hAnsi="Arial" w:cs="Arial"/>
              <w:lang w:val="en-US"/>
            </w:rPr>
          </w:pPr>
          <w:r w:rsidRPr="0053780B">
            <w:rPr>
              <w:rStyle w:val="Sivunumero"/>
              <w:rFonts w:ascii="Arial" w:hAnsi="Arial" w:cs="Arial"/>
            </w:rPr>
            <w:fldChar w:fldCharType="begin"/>
          </w:r>
          <w:r w:rsidRPr="0053780B">
            <w:rPr>
              <w:rStyle w:val="Sivunumero"/>
              <w:rFonts w:ascii="Arial" w:hAnsi="Arial" w:cs="Arial"/>
              <w:lang w:val="en-US"/>
            </w:rPr>
            <w:instrText xml:space="preserve"> PAGE </w:instrText>
          </w:r>
          <w:r w:rsidRPr="0053780B">
            <w:rPr>
              <w:rStyle w:val="Sivunumero"/>
              <w:rFonts w:ascii="Arial" w:hAnsi="Arial" w:cs="Arial"/>
            </w:rPr>
            <w:fldChar w:fldCharType="separate"/>
          </w:r>
          <w:r w:rsidR="008C75DD">
            <w:rPr>
              <w:rStyle w:val="Sivunumero"/>
              <w:rFonts w:ascii="Arial" w:hAnsi="Arial" w:cs="Arial"/>
              <w:noProof/>
              <w:lang w:val="en-US"/>
            </w:rPr>
            <w:t>1</w:t>
          </w:r>
          <w:r w:rsidRPr="0053780B">
            <w:rPr>
              <w:rStyle w:val="Sivunumero"/>
              <w:rFonts w:ascii="Arial" w:hAnsi="Arial" w:cs="Arial"/>
            </w:rPr>
            <w:fldChar w:fldCharType="end"/>
          </w:r>
          <w:r w:rsidRPr="0053780B">
            <w:rPr>
              <w:rFonts w:ascii="Arial" w:hAnsi="Arial" w:cs="Arial"/>
              <w:lang w:val="en-US"/>
            </w:rPr>
            <w:t xml:space="preserve"> </w:t>
          </w:r>
          <w:r w:rsidR="00F31548" w:rsidRPr="0053780B">
            <w:rPr>
              <w:rFonts w:ascii="Arial" w:hAnsi="Arial" w:cs="Arial"/>
              <w:lang w:val="en-US"/>
            </w:rPr>
            <w:t>(</w:t>
          </w:r>
          <w:r w:rsidRPr="0053780B">
            <w:rPr>
              <w:rStyle w:val="Sivunumero"/>
              <w:rFonts w:ascii="Arial" w:hAnsi="Arial" w:cs="Arial"/>
            </w:rPr>
            <w:fldChar w:fldCharType="begin"/>
          </w:r>
          <w:r w:rsidRPr="0053780B">
            <w:rPr>
              <w:rStyle w:val="Sivunumero"/>
              <w:rFonts w:ascii="Arial" w:hAnsi="Arial" w:cs="Arial"/>
              <w:lang w:val="en-US"/>
            </w:rPr>
            <w:instrText xml:space="preserve"> NUMPAGES </w:instrText>
          </w:r>
          <w:r w:rsidRPr="0053780B">
            <w:rPr>
              <w:rStyle w:val="Sivunumero"/>
              <w:rFonts w:ascii="Arial" w:hAnsi="Arial" w:cs="Arial"/>
            </w:rPr>
            <w:fldChar w:fldCharType="separate"/>
          </w:r>
          <w:r w:rsidR="008C75DD">
            <w:rPr>
              <w:rStyle w:val="Sivunumero"/>
              <w:rFonts w:ascii="Arial" w:hAnsi="Arial" w:cs="Arial"/>
              <w:noProof/>
              <w:lang w:val="en-US"/>
            </w:rPr>
            <w:t>1</w:t>
          </w:r>
          <w:r w:rsidRPr="0053780B">
            <w:rPr>
              <w:rStyle w:val="Sivunumero"/>
              <w:rFonts w:ascii="Arial" w:hAnsi="Arial" w:cs="Arial"/>
            </w:rPr>
            <w:fldChar w:fldCharType="end"/>
          </w:r>
          <w:r w:rsidRPr="0053780B">
            <w:rPr>
              <w:rFonts w:ascii="Arial" w:hAnsi="Arial" w:cs="Arial"/>
              <w:lang w:val="en-US"/>
            </w:rPr>
            <w:t>)</w:t>
          </w:r>
        </w:p>
      </w:tc>
      <w:tc>
        <w:tcPr>
          <w:tcW w:w="1652" w:type="dxa"/>
        </w:tcPr>
        <w:p w:rsidR="002C40B4" w:rsidRPr="0053780B" w:rsidRDefault="002C40B4" w:rsidP="00F61585">
          <w:pPr>
            <w:pStyle w:val="Eivli"/>
            <w:rPr>
              <w:rStyle w:val="Sivunumero"/>
              <w:rFonts w:ascii="Arial" w:hAnsi="Arial" w:cs="Arial"/>
            </w:rPr>
          </w:pPr>
        </w:p>
      </w:tc>
      <w:tc>
        <w:tcPr>
          <w:tcW w:w="1652" w:type="dxa"/>
        </w:tcPr>
        <w:p w:rsidR="002C40B4" w:rsidRPr="0053780B" w:rsidRDefault="002C40B4" w:rsidP="00F61585">
          <w:pPr>
            <w:pStyle w:val="Eivli"/>
            <w:rPr>
              <w:rStyle w:val="Sivunumero"/>
              <w:rFonts w:ascii="Arial" w:hAnsi="Arial" w:cs="Arial"/>
            </w:rPr>
          </w:pPr>
        </w:p>
      </w:tc>
    </w:tr>
    <w:tr w:rsidR="002C40B4" w:rsidRPr="0053780B" w:rsidTr="00F31548">
      <w:trPr>
        <w:gridAfter w:val="1"/>
        <w:wAfter w:w="1652" w:type="dxa"/>
      </w:trPr>
      <w:sdt>
        <w:sdtPr>
          <w:rPr>
            <w:rStyle w:val="Sivunumero"/>
            <w:rFonts w:ascii="Arial" w:hAnsi="Arial" w:cs="Arial"/>
            <w:lang w:val="en-US"/>
          </w:rPr>
          <w:alias w:val="Type of document"/>
          <w:tag w:val="Type of document"/>
          <w:id w:val="520188860"/>
          <w:showingPlcHdr/>
          <w:dropDownList>
            <w:listItem w:displayText="Valitse valikkopalkista sopiva" w:value="Valitse valikkopalkista sopiva"/>
            <w:listItem w:displayText="Tyhjä" w:value=""/>
            <w:listItem w:displayText="Luottamuksellinen" w:value="Luottamuksellinen"/>
            <w:listItem w:displayText="Sisäinen" w:value="Sisäinen"/>
          </w:dropDownList>
        </w:sdtPr>
        <w:sdtEndPr>
          <w:rPr>
            <w:rStyle w:val="Sivunumero"/>
          </w:rPr>
        </w:sdtEndPr>
        <w:sdtContent>
          <w:tc>
            <w:tcPr>
              <w:tcW w:w="3834" w:type="dxa"/>
              <w:gridSpan w:val="2"/>
            </w:tcPr>
            <w:p w:rsidR="002C40B4" w:rsidRPr="0053780B" w:rsidRDefault="000B5DEE" w:rsidP="00F61585">
              <w:pPr>
                <w:pStyle w:val="Eivli"/>
                <w:rPr>
                  <w:rStyle w:val="Sivunumero"/>
                  <w:rFonts w:ascii="Arial" w:hAnsi="Arial" w:cs="Arial"/>
                  <w:lang w:val="en-US"/>
                </w:rPr>
              </w:pPr>
              <w:r>
                <w:rPr>
                  <w:rStyle w:val="Sivunumero"/>
                  <w:rFonts w:ascii="Arial" w:hAnsi="Arial" w:cs="Arial"/>
                  <w:lang w:val="en-US"/>
                </w:rPr>
                <w:t xml:space="preserve">     </w:t>
              </w:r>
            </w:p>
          </w:tc>
        </w:sdtContent>
      </w:sdt>
      <w:tc>
        <w:tcPr>
          <w:tcW w:w="542" w:type="dxa"/>
        </w:tcPr>
        <w:p w:rsidR="002C40B4" w:rsidRPr="0053780B" w:rsidRDefault="002C40B4" w:rsidP="00F61585">
          <w:pPr>
            <w:pStyle w:val="Eivli"/>
            <w:rPr>
              <w:rStyle w:val="Sivunumero"/>
              <w:rFonts w:ascii="Arial" w:hAnsi="Arial" w:cs="Arial"/>
              <w:lang w:val="en-US"/>
            </w:rPr>
          </w:pPr>
        </w:p>
      </w:tc>
      <w:tc>
        <w:tcPr>
          <w:tcW w:w="1652" w:type="dxa"/>
        </w:tcPr>
        <w:p w:rsidR="002C40B4" w:rsidRPr="0053780B" w:rsidRDefault="002C40B4" w:rsidP="00F61585">
          <w:pPr>
            <w:pStyle w:val="Eivli"/>
            <w:rPr>
              <w:rStyle w:val="Sivunumero"/>
              <w:rFonts w:ascii="Arial" w:hAnsi="Arial" w:cs="Arial"/>
              <w:lang w:val="en-US"/>
            </w:rPr>
          </w:pPr>
        </w:p>
      </w:tc>
    </w:tr>
  </w:tbl>
  <w:p w:rsidR="00634BA1" w:rsidRPr="0053780B" w:rsidRDefault="000B5DEE" w:rsidP="00F61585">
    <w:pPr>
      <w:pStyle w:val="Eivli"/>
      <w:rPr>
        <w:rFonts w:ascii="Arial" w:hAnsi="Arial" w:cs="Arial"/>
        <w:sz w:val="20"/>
        <w:szCs w:val="20"/>
      </w:rPr>
    </w:pPr>
    <w:r>
      <w:rPr>
        <w:rFonts w:ascii="Arial" w:hAnsi="Arial" w:cs="Arial"/>
        <w:sz w:val="20"/>
        <w:szCs w:val="20"/>
      </w:rPr>
      <w:t>Markkinointi</w:t>
    </w:r>
    <w:r w:rsidR="00875301" w:rsidRPr="0053780B">
      <w:rPr>
        <w:rFonts w:ascii="Arial" w:hAnsi="Arial" w:cs="Arial"/>
        <w:sz w:val="20"/>
        <w:szCs w:val="20"/>
      </w:rPr>
      <w:t>/</w:t>
    </w:r>
    <w:r>
      <w:rPr>
        <w:rFonts w:ascii="Arial" w:hAnsi="Arial" w:cs="Arial"/>
        <w:sz w:val="20"/>
        <w:szCs w:val="20"/>
      </w:rPr>
      <w:t>BU Finland</w:t>
    </w:r>
    <w:r w:rsidR="00DB27C4" w:rsidRPr="0053780B">
      <w:rPr>
        <w:rFonts w:ascii="Arial" w:hAnsi="Arial" w:cs="Arial"/>
        <w:sz w:val="20"/>
        <w:szCs w:val="20"/>
      </w:rPr>
      <w:tab/>
    </w:r>
  </w:p>
  <w:p w:rsidR="000407DE" w:rsidRPr="0053780B" w:rsidRDefault="00557E3A" w:rsidP="00F61585">
    <w:pPr>
      <w:pStyle w:val="Eivli"/>
      <w:tabs>
        <w:tab w:val="left" w:pos="3686"/>
      </w:tabs>
      <w:rPr>
        <w:rFonts w:ascii="Arial" w:hAnsi="Arial" w:cs="Arial"/>
        <w:sz w:val="20"/>
        <w:szCs w:val="20"/>
      </w:rPr>
    </w:pPr>
    <w:r>
      <w:rPr>
        <w:rFonts w:ascii="Arial" w:hAnsi="Arial" w:cs="Arial"/>
        <w:sz w:val="20"/>
        <w:szCs w:val="20"/>
      </w:rPr>
      <w:t>Tanja Peltola</w:t>
    </w:r>
    <w:r w:rsidR="00875301" w:rsidRPr="0053780B">
      <w:rPr>
        <w:rFonts w:ascii="Arial" w:hAnsi="Arial" w:cs="Arial"/>
        <w:sz w:val="20"/>
        <w:szCs w:val="20"/>
      </w:rPr>
      <w:tab/>
    </w:r>
    <w:r w:rsidR="006258D3">
      <w:rPr>
        <w:rFonts w:ascii="Arial" w:hAnsi="Arial" w:cs="Arial"/>
        <w:sz w:val="20"/>
        <w:szCs w:val="20"/>
      </w:rPr>
      <w:t xml:space="preserve"> </w:t>
    </w:r>
    <w:r>
      <w:rPr>
        <w:rFonts w:ascii="Arial" w:hAnsi="Arial" w:cs="Arial"/>
        <w:sz w:val="20"/>
        <w:szCs w:val="20"/>
      </w:rPr>
      <w:t>3.2</w:t>
    </w:r>
    <w:r w:rsidR="000B5DEE">
      <w:rPr>
        <w:rFonts w:ascii="Arial" w:hAnsi="Arial" w:cs="Arial"/>
        <w:sz w:val="20"/>
        <w:szCs w:val="20"/>
      </w:rPr>
      <w:t>.201</w:t>
    </w:r>
    <w:r>
      <w:rPr>
        <w:rFonts w:ascii="Arial" w:hAnsi="Arial" w:cs="Arial"/>
        <w:sz w:val="20"/>
        <w:szCs w:val="20"/>
      </w:rPr>
      <w:t>7</w:t>
    </w:r>
  </w:p>
  <w:p w:rsidR="00425BCD" w:rsidRPr="0053780B" w:rsidRDefault="00425BCD">
    <w:pPr>
      <w:rPr>
        <w:rFonts w:ascii="Arial" w:hAnsi="Arial" w:cs="Arial"/>
        <w:sz w:val="20"/>
        <w:szCs w:val="20"/>
      </w:rPr>
    </w:pPr>
    <w:r w:rsidRPr="0053780B">
      <w:rPr>
        <w:rFonts w:ascii="Arial" w:hAnsi="Arial" w:cs="Arial"/>
        <w:sz w:val="20"/>
        <w:szCs w:val="20"/>
      </w:rPr>
      <w:tab/>
    </w:r>
    <w:r w:rsidRPr="0053780B">
      <w:rPr>
        <w:rFonts w:ascii="Arial" w:hAnsi="Arial" w:cs="Arial"/>
        <w:sz w:val="20"/>
        <w:szCs w:val="20"/>
      </w:rPr>
      <w:tab/>
    </w:r>
  </w:p>
  <w:p w:rsidR="008E634E" w:rsidRPr="00D0058E" w:rsidRDefault="008E634E" w:rsidP="008E634E">
    <w:pPr>
      <w:pStyle w:val="Yltunniste"/>
      <w:jc w:val="right"/>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397881"/>
    <w:multiLevelType w:val="hybridMultilevel"/>
    <w:tmpl w:val="C6E4B140"/>
    <w:lvl w:ilvl="0" w:tplc="A1DCEF88">
      <w:numFmt w:val="bullet"/>
      <w:lvlText w:val="-"/>
      <w:lvlJc w:val="left"/>
      <w:pPr>
        <w:ind w:left="720" w:hanging="360"/>
      </w:pPr>
      <w:rPr>
        <w:rFonts w:ascii="Calibri" w:eastAsia="Calibri" w:hAnsi="Calibri" w:cs="Times New Roman"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34E"/>
    <w:rsid w:val="000056DD"/>
    <w:rsid w:val="000407DE"/>
    <w:rsid w:val="000A3AA7"/>
    <w:rsid w:val="000B5DEE"/>
    <w:rsid w:val="000F761D"/>
    <w:rsid w:val="001534D5"/>
    <w:rsid w:val="001A567E"/>
    <w:rsid w:val="001C1D35"/>
    <w:rsid w:val="001F2F57"/>
    <w:rsid w:val="00201BB1"/>
    <w:rsid w:val="002211D5"/>
    <w:rsid w:val="00230884"/>
    <w:rsid w:val="002444DB"/>
    <w:rsid w:val="0028324A"/>
    <w:rsid w:val="00287E7A"/>
    <w:rsid w:val="00291D48"/>
    <w:rsid w:val="002C40B4"/>
    <w:rsid w:val="00307D46"/>
    <w:rsid w:val="003227F8"/>
    <w:rsid w:val="0036151E"/>
    <w:rsid w:val="003D7B2C"/>
    <w:rsid w:val="004019A2"/>
    <w:rsid w:val="00425BCD"/>
    <w:rsid w:val="004328DF"/>
    <w:rsid w:val="004543A8"/>
    <w:rsid w:val="004568A6"/>
    <w:rsid w:val="004B7176"/>
    <w:rsid w:val="004C28A2"/>
    <w:rsid w:val="004D0C86"/>
    <w:rsid w:val="004D4EFB"/>
    <w:rsid w:val="00502137"/>
    <w:rsid w:val="00521B84"/>
    <w:rsid w:val="0053179B"/>
    <w:rsid w:val="0053780B"/>
    <w:rsid w:val="00557E3A"/>
    <w:rsid w:val="00564C9C"/>
    <w:rsid w:val="005922E2"/>
    <w:rsid w:val="005B3DC1"/>
    <w:rsid w:val="00606CDE"/>
    <w:rsid w:val="006126F6"/>
    <w:rsid w:val="00615B63"/>
    <w:rsid w:val="0062169B"/>
    <w:rsid w:val="006258D3"/>
    <w:rsid w:val="00634BA1"/>
    <w:rsid w:val="006C3D43"/>
    <w:rsid w:val="006E79E1"/>
    <w:rsid w:val="006F4C8B"/>
    <w:rsid w:val="00700AF7"/>
    <w:rsid w:val="00701175"/>
    <w:rsid w:val="00740AE2"/>
    <w:rsid w:val="0074391F"/>
    <w:rsid w:val="007574B5"/>
    <w:rsid w:val="007D5A6C"/>
    <w:rsid w:val="00804A13"/>
    <w:rsid w:val="008119A5"/>
    <w:rsid w:val="00861750"/>
    <w:rsid w:val="00875301"/>
    <w:rsid w:val="00883C39"/>
    <w:rsid w:val="008B6D40"/>
    <w:rsid w:val="008C75DD"/>
    <w:rsid w:val="008E0B28"/>
    <w:rsid w:val="008E28C0"/>
    <w:rsid w:val="008E44FB"/>
    <w:rsid w:val="008E634E"/>
    <w:rsid w:val="008F6B2F"/>
    <w:rsid w:val="0092196D"/>
    <w:rsid w:val="009552B1"/>
    <w:rsid w:val="009D7A1A"/>
    <w:rsid w:val="009E1976"/>
    <w:rsid w:val="00A85D6F"/>
    <w:rsid w:val="00A91878"/>
    <w:rsid w:val="00AE4120"/>
    <w:rsid w:val="00AF4CF4"/>
    <w:rsid w:val="00B46EC1"/>
    <w:rsid w:val="00B57979"/>
    <w:rsid w:val="00B7220F"/>
    <w:rsid w:val="00BF5AFF"/>
    <w:rsid w:val="00C304C5"/>
    <w:rsid w:val="00C759CD"/>
    <w:rsid w:val="00C80DFF"/>
    <w:rsid w:val="00CA6E66"/>
    <w:rsid w:val="00D0058E"/>
    <w:rsid w:val="00D163DE"/>
    <w:rsid w:val="00D53360"/>
    <w:rsid w:val="00D66D3D"/>
    <w:rsid w:val="00D67470"/>
    <w:rsid w:val="00DB27C4"/>
    <w:rsid w:val="00DD3C20"/>
    <w:rsid w:val="00DE6EC0"/>
    <w:rsid w:val="00E068DB"/>
    <w:rsid w:val="00E5091B"/>
    <w:rsid w:val="00E72385"/>
    <w:rsid w:val="00E9637B"/>
    <w:rsid w:val="00EF7BEB"/>
    <w:rsid w:val="00F21719"/>
    <w:rsid w:val="00F31548"/>
    <w:rsid w:val="00F45871"/>
    <w:rsid w:val="00F61585"/>
    <w:rsid w:val="00F92C62"/>
    <w:rsid w:val="00FD5B54"/>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E9751D0A-718C-40F0-8517-5360B27D3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HAnsi"/>
        <w:sz w:val="18"/>
        <w:szCs w:val="18"/>
        <w:lang w:val="fi-FI"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3"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ali">
    <w:name w:val="Normal"/>
    <w:aliases w:val="Leipis"/>
    <w:next w:val="Eivli"/>
    <w:qFormat/>
    <w:rsid w:val="00F61585"/>
    <w:pPr>
      <w:spacing w:line="360" w:lineRule="auto"/>
    </w:p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Yltunniste">
    <w:name w:val="header"/>
    <w:basedOn w:val="Normaali"/>
    <w:link w:val="YltunnisteChar"/>
    <w:uiPriority w:val="99"/>
    <w:unhideWhenUsed/>
    <w:rsid w:val="008E634E"/>
    <w:pPr>
      <w:tabs>
        <w:tab w:val="center" w:pos="4819"/>
        <w:tab w:val="right" w:pos="9638"/>
      </w:tabs>
    </w:pPr>
  </w:style>
  <w:style w:type="character" w:customStyle="1" w:styleId="YltunnisteChar">
    <w:name w:val="Ylätunniste Char"/>
    <w:basedOn w:val="Kappaleenoletusfontti"/>
    <w:link w:val="Yltunniste"/>
    <w:uiPriority w:val="99"/>
    <w:rsid w:val="008E634E"/>
  </w:style>
  <w:style w:type="paragraph" w:styleId="Alatunniste">
    <w:name w:val="footer"/>
    <w:basedOn w:val="Normaali"/>
    <w:link w:val="AlatunnisteChar"/>
    <w:uiPriority w:val="1"/>
    <w:unhideWhenUsed/>
    <w:qFormat/>
    <w:rsid w:val="008E634E"/>
    <w:pPr>
      <w:tabs>
        <w:tab w:val="center" w:pos="4819"/>
        <w:tab w:val="right" w:pos="9638"/>
      </w:tabs>
    </w:pPr>
  </w:style>
  <w:style w:type="character" w:customStyle="1" w:styleId="AlatunnisteChar">
    <w:name w:val="Alatunniste Char"/>
    <w:basedOn w:val="Kappaleenoletusfontti"/>
    <w:link w:val="Alatunniste"/>
    <w:uiPriority w:val="1"/>
    <w:rsid w:val="008E634E"/>
  </w:style>
  <w:style w:type="paragraph" w:styleId="Seliteteksti">
    <w:name w:val="Balloon Text"/>
    <w:basedOn w:val="Normaali"/>
    <w:link w:val="SelitetekstiChar"/>
    <w:uiPriority w:val="99"/>
    <w:semiHidden/>
    <w:unhideWhenUsed/>
    <w:rsid w:val="008E634E"/>
    <w:rPr>
      <w:rFonts w:ascii="Tahoma" w:hAnsi="Tahoma" w:cs="Tahoma"/>
      <w:sz w:val="16"/>
      <w:szCs w:val="16"/>
    </w:rPr>
  </w:style>
  <w:style w:type="character" w:customStyle="1" w:styleId="SelitetekstiChar">
    <w:name w:val="Seliteteksti Char"/>
    <w:basedOn w:val="Kappaleenoletusfontti"/>
    <w:link w:val="Seliteteksti"/>
    <w:uiPriority w:val="99"/>
    <w:semiHidden/>
    <w:rsid w:val="008E634E"/>
    <w:rPr>
      <w:rFonts w:ascii="Tahoma" w:hAnsi="Tahoma" w:cs="Tahoma"/>
      <w:sz w:val="16"/>
      <w:szCs w:val="16"/>
    </w:rPr>
  </w:style>
  <w:style w:type="character" w:styleId="Paikkamerkkiteksti">
    <w:name w:val="Placeholder Text"/>
    <w:basedOn w:val="Kappaleenoletusfontti"/>
    <w:uiPriority w:val="99"/>
    <w:semiHidden/>
    <w:rsid w:val="000F761D"/>
    <w:rPr>
      <w:color w:val="808080"/>
    </w:rPr>
  </w:style>
  <w:style w:type="table" w:styleId="TaulukkoRuudukko">
    <w:name w:val="Table Grid"/>
    <w:basedOn w:val="Normaalitaulukko"/>
    <w:rsid w:val="008E44FB"/>
    <w:rPr>
      <w:rFonts w:ascii="Times New Roman" w:eastAsia="Times New Roman" w:hAnsi="Times New Roman" w:cs="Times New Roman"/>
      <w:sz w:val="20"/>
      <w:szCs w:val="20"/>
      <w:lang w:eastAsia="fi-F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ikkurilaHeader">
    <w:name w:val="Tikkurila Header"/>
    <w:basedOn w:val="Normaali"/>
    <w:qFormat/>
    <w:rsid w:val="008E44FB"/>
    <w:pPr>
      <w:tabs>
        <w:tab w:val="left" w:pos="1247"/>
        <w:tab w:val="left" w:pos="2495"/>
        <w:tab w:val="left" w:pos="3742"/>
        <w:tab w:val="left" w:pos="4990"/>
        <w:tab w:val="left" w:pos="6237"/>
        <w:tab w:val="left" w:pos="7484"/>
        <w:tab w:val="left" w:pos="8732"/>
        <w:tab w:val="left" w:pos="9979"/>
        <w:tab w:val="left" w:pos="10036"/>
      </w:tabs>
    </w:pPr>
    <w:rPr>
      <w:rFonts w:ascii="Arial" w:eastAsia="Times New Roman" w:hAnsi="Arial" w:cs="Times New Roman"/>
      <w:sz w:val="22"/>
      <w:szCs w:val="24"/>
      <w:lang w:eastAsia="fi-FI"/>
    </w:rPr>
  </w:style>
  <w:style w:type="paragraph" w:customStyle="1" w:styleId="TikkurilaContenttext">
    <w:name w:val="Tikkurila Content text"/>
    <w:basedOn w:val="Normaali"/>
    <w:qFormat/>
    <w:rsid w:val="00D53360"/>
    <w:pPr>
      <w:ind w:left="2608"/>
    </w:pPr>
    <w:rPr>
      <w:rFonts w:ascii="Arial" w:eastAsia="Times New Roman" w:hAnsi="Arial" w:cs="Times New Roman"/>
      <w:sz w:val="22"/>
      <w:szCs w:val="24"/>
      <w:lang w:eastAsia="fi-FI"/>
    </w:rPr>
  </w:style>
  <w:style w:type="paragraph" w:customStyle="1" w:styleId="Tikkurilarecipientaddress">
    <w:name w:val="Tikkurila recipient address"/>
    <w:next w:val="Normaali"/>
    <w:qFormat/>
    <w:rsid w:val="00D53360"/>
    <w:pPr>
      <w:tabs>
        <w:tab w:val="left" w:pos="1247"/>
        <w:tab w:val="left" w:pos="2495"/>
        <w:tab w:val="left" w:pos="3742"/>
        <w:tab w:val="left" w:pos="4990"/>
        <w:tab w:val="left" w:pos="6237"/>
        <w:tab w:val="left" w:pos="7484"/>
        <w:tab w:val="left" w:pos="8732"/>
        <w:tab w:val="left" w:pos="9979"/>
      </w:tabs>
      <w:autoSpaceDE w:val="0"/>
      <w:autoSpaceDN w:val="0"/>
      <w:adjustRightInd w:val="0"/>
      <w:spacing w:line="240" w:lineRule="atLeast"/>
      <w:jc w:val="both"/>
    </w:pPr>
    <w:rPr>
      <w:rFonts w:ascii="Arial" w:eastAsia="Times New Roman" w:hAnsi="Arial" w:cs="Times New Roman"/>
      <w:szCs w:val="21"/>
      <w:lang w:eastAsia="fi-FI"/>
    </w:rPr>
  </w:style>
  <w:style w:type="paragraph" w:customStyle="1" w:styleId="tunniste">
    <w:name w:val="tunniste"/>
    <w:basedOn w:val="Normaali"/>
    <w:uiPriority w:val="1"/>
    <w:rsid w:val="00425BCD"/>
    <w:pPr>
      <w:tabs>
        <w:tab w:val="left" w:pos="1247"/>
        <w:tab w:val="left" w:pos="2495"/>
        <w:tab w:val="left" w:pos="3742"/>
        <w:tab w:val="left" w:pos="4990"/>
        <w:tab w:val="left" w:pos="6237"/>
        <w:tab w:val="left" w:pos="7484"/>
        <w:tab w:val="left" w:pos="8732"/>
        <w:tab w:val="left" w:pos="9979"/>
        <w:tab w:val="left" w:pos="10036"/>
      </w:tabs>
      <w:ind w:left="1134"/>
    </w:pPr>
    <w:rPr>
      <w:rFonts w:ascii="Arial" w:eastAsia="Times New Roman" w:hAnsi="Arial" w:cs="Times New Roman"/>
      <w:sz w:val="22"/>
      <w:szCs w:val="20"/>
      <w:lang w:eastAsia="fi-FI"/>
    </w:rPr>
  </w:style>
  <w:style w:type="character" w:styleId="Sivunumero">
    <w:name w:val="page number"/>
    <w:basedOn w:val="Kappaleenoletusfontti"/>
    <w:uiPriority w:val="3"/>
    <w:rsid w:val="00425BCD"/>
  </w:style>
  <w:style w:type="paragraph" w:customStyle="1" w:styleId="TikkurilaHeaderMenu">
    <w:name w:val="Tikkurila Header Menu"/>
    <w:basedOn w:val="TikkurilaHeader"/>
    <w:qFormat/>
    <w:rsid w:val="00425BCD"/>
    <w:rPr>
      <w:szCs w:val="22"/>
    </w:rPr>
  </w:style>
  <w:style w:type="paragraph" w:styleId="Eivli">
    <w:name w:val="No Spacing"/>
    <w:uiPriority w:val="1"/>
    <w:qFormat/>
    <w:rsid w:val="003227F8"/>
  </w:style>
  <w:style w:type="character" w:styleId="Hyperlinkki">
    <w:name w:val="Hyperlink"/>
    <w:basedOn w:val="Kappaleenoletusfontti"/>
    <w:uiPriority w:val="99"/>
    <w:unhideWhenUsed/>
    <w:rsid w:val="000B5DEE"/>
    <w:rPr>
      <w:color w:val="0000FF" w:themeColor="hyperlink"/>
      <w:u w:val="single"/>
    </w:rPr>
  </w:style>
  <w:style w:type="paragraph" w:customStyle="1" w:styleId="Default">
    <w:name w:val="Default"/>
    <w:rsid w:val="000B5DEE"/>
    <w:pPr>
      <w:autoSpaceDE w:val="0"/>
      <w:autoSpaceDN w:val="0"/>
      <w:adjustRightInd w:val="0"/>
    </w:pPr>
    <w:rPr>
      <w:rFonts w:ascii="Myriad Pro" w:hAnsi="Myriad Pro" w:cs="Myriad Pro"/>
      <w:color w:val="000000"/>
      <w:sz w:val="24"/>
      <w:szCs w:val="24"/>
    </w:rPr>
  </w:style>
  <w:style w:type="paragraph" w:styleId="Luettelokappale">
    <w:name w:val="List Paragraph"/>
    <w:basedOn w:val="Normaali"/>
    <w:uiPriority w:val="34"/>
    <w:qFormat/>
    <w:rsid w:val="005B3DC1"/>
    <w:pPr>
      <w:spacing w:line="240" w:lineRule="auto"/>
      <w:ind w:left="720"/>
    </w:pPr>
    <w:rPr>
      <w:rFonts w:ascii="Calibri" w:hAnsi="Calibri" w:cs="Times New Roman"/>
      <w:sz w:val="22"/>
      <w:szCs w:val="22"/>
      <w:lang w:val="en-US"/>
    </w:rPr>
  </w:style>
  <w:style w:type="character" w:styleId="AvattuHyperlinkki">
    <w:name w:val="FollowedHyperlink"/>
    <w:basedOn w:val="Kappaleenoletusfontti"/>
    <w:uiPriority w:val="99"/>
    <w:semiHidden/>
    <w:unhideWhenUsed/>
    <w:rsid w:val="006126F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4799814">
      <w:bodyDiv w:val="1"/>
      <w:marLeft w:val="0"/>
      <w:marRight w:val="0"/>
      <w:marTop w:val="0"/>
      <w:marBottom w:val="0"/>
      <w:divBdr>
        <w:top w:val="none" w:sz="0" w:space="0" w:color="auto"/>
        <w:left w:val="none" w:sz="0" w:space="0" w:color="auto"/>
        <w:bottom w:val="none" w:sz="0" w:space="0" w:color="auto"/>
        <w:right w:val="none" w:sz="0" w:space="0" w:color="auto"/>
      </w:divBdr>
    </w:div>
    <w:div w:id="1629627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213.138.147.67/tikkurila/Login.jsp?colID=LqGd4eN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tikkurilagroup.fi" TargetMode="External"/><Relationship Id="rId4" Type="http://schemas.openxmlformats.org/officeDocument/2006/relationships/settings" Target="settings.xml"/><Relationship Id="rId9" Type="http://schemas.openxmlformats.org/officeDocument/2006/relationships/hyperlink" Target="https://emea01.safelinks.protection.outlook.com/?url=http%3A%2F%2F213.138.147.67%2Ftikkurila%2FLogin.jsp%3FcolID%3DLqGd4eNe&amp;data=01%7C01%7Ctanja.peltola%40tikkurila.com%7C6bc7b96e43a44141b68208d44f257ff5%7Ce3952b0c464c441f860c369475038ac6%7C1&amp;sdata=qkfvIViC6uB8cue5fkcwWj78awo2ySV40VjzH8GEhdc%3D&amp;reserved=0"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ema">
  <a:themeElements>
    <a:clrScheme name="Tikkurila">
      <a:dk1>
        <a:sysClr val="windowText" lastClr="000000"/>
      </a:dk1>
      <a:lt1>
        <a:sysClr val="window" lastClr="FFFFFF"/>
      </a:lt1>
      <a:dk2>
        <a:srgbClr val="FFFFFF"/>
      </a:dk2>
      <a:lt2>
        <a:srgbClr val="F3A60D"/>
      </a:lt2>
      <a:accent1>
        <a:srgbClr val="18BADA"/>
      </a:accent1>
      <a:accent2>
        <a:srgbClr val="77C618"/>
      </a:accent2>
      <a:accent3>
        <a:srgbClr val="955192"/>
      </a:accent3>
      <a:accent4>
        <a:srgbClr val="CAD90D"/>
      </a:accent4>
      <a:accent5>
        <a:srgbClr val="4095A6"/>
      </a:accent5>
      <a:accent6>
        <a:srgbClr val="717171"/>
      </a:accent6>
      <a:hlink>
        <a:srgbClr val="0000FF"/>
      </a:hlink>
      <a:folHlink>
        <a:srgbClr val="800080"/>
      </a:folHlink>
    </a:clrScheme>
    <a:fontScheme name="Office, klassinen 2">
      <a:maj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08B735-9A37-4C18-B849-A23DAB675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300</Words>
  <Characters>2432</Characters>
  <Application>Microsoft Office Word</Application>
  <DocSecurity>4</DocSecurity>
  <Lines>20</Lines>
  <Paragraphs>5</Paragraphs>
  <ScaleCrop>false</ScaleCrop>
  <HeadingPairs>
    <vt:vector size="2" baseType="variant">
      <vt:variant>
        <vt:lpstr>Otsikko</vt:lpstr>
      </vt:variant>
      <vt:variant>
        <vt:i4>1</vt:i4>
      </vt:variant>
    </vt:vector>
  </HeadingPairs>
  <TitlesOfParts>
    <vt:vector size="1" baseType="lpstr">
      <vt:lpstr/>
    </vt:vector>
  </TitlesOfParts>
  <Company>Hewlett-Packard Company</Company>
  <LinksUpToDate>false</LinksUpToDate>
  <CharactersWithSpaces>2727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Schadewitz Arja</dc:creator>
  <cp:lastModifiedBy>Hirvelä Heidi</cp:lastModifiedBy>
  <cp:revision>2</cp:revision>
  <cp:lastPrinted>2017-02-07T06:27:00Z</cp:lastPrinted>
  <dcterms:created xsi:type="dcterms:W3CDTF">2017-02-07T07:34:00Z</dcterms:created>
  <dcterms:modified xsi:type="dcterms:W3CDTF">2017-02-07T07:34:00Z</dcterms:modified>
</cp:coreProperties>
</file>