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1D31D" w14:textId="1D5C4296" w:rsidR="00297266" w:rsidRPr="00AB2DA2" w:rsidRDefault="001E4A7E" w:rsidP="005F3D5F">
      <w:pPr>
        <w:pStyle w:val="Untertitel"/>
        <w:ind w:right="849"/>
        <w:rPr>
          <w:sz w:val="40"/>
          <w:szCs w:val="40"/>
        </w:rPr>
      </w:pPr>
      <w:r>
        <w:t xml:space="preserve">Schneidmaschinen von </w:t>
      </w:r>
      <w:proofErr w:type="spellStart"/>
      <w:r>
        <w:t>Fecken-Kirfel</w:t>
      </w:r>
      <w:proofErr w:type="spellEnd"/>
      <w:r>
        <w:t xml:space="preserve"> mit robusten Gusskörpern</w:t>
      </w:r>
      <w:r w:rsidR="005A7882" w:rsidRPr="00AB2DA2">
        <w:rPr>
          <w:sz w:val="40"/>
          <w:szCs w:val="40"/>
        </w:rPr>
        <w:t xml:space="preserve"> </w:t>
      </w:r>
    </w:p>
    <w:p w14:paraId="293CD33B" w14:textId="0A92472B" w:rsidR="00C257D0" w:rsidRPr="00C257D0" w:rsidRDefault="00C32F40" w:rsidP="00C257D0">
      <w:pPr>
        <w:pStyle w:val="berschrift3"/>
        <w:spacing w:after="320"/>
        <w:ind w:right="851"/>
        <w:rPr>
          <w:sz w:val="28"/>
          <w:szCs w:val="28"/>
        </w:rPr>
      </w:pPr>
      <w:r>
        <w:rPr>
          <w:sz w:val="28"/>
          <w:szCs w:val="28"/>
        </w:rPr>
        <w:t>Gussteile für</w:t>
      </w:r>
      <w:r w:rsidRPr="00C32F40">
        <w:rPr>
          <w:sz w:val="28"/>
          <w:szCs w:val="28"/>
        </w:rPr>
        <w:t xml:space="preserve"> Kompaktmaschinen sind nahezu unverwüstlich</w:t>
      </w:r>
    </w:p>
    <w:p w14:paraId="69E72248" w14:textId="60755C03" w:rsidR="008C41EE" w:rsidRPr="00AB2DA2" w:rsidRDefault="00C32F40" w:rsidP="007E3B77">
      <w:pPr>
        <w:spacing w:after="160" w:line="259" w:lineRule="auto"/>
        <w:ind w:right="849"/>
        <w:jc w:val="both"/>
        <w:rPr>
          <w:b/>
        </w:rPr>
      </w:pPr>
      <w:r w:rsidRPr="00C32F40">
        <w:rPr>
          <w:b/>
        </w:rPr>
        <w:t xml:space="preserve">Viele Kunden auf </w:t>
      </w:r>
      <w:r>
        <w:rPr>
          <w:b/>
        </w:rPr>
        <w:t xml:space="preserve">der ganzen Welt schätzen </w:t>
      </w:r>
      <w:r w:rsidR="003C5E17">
        <w:rPr>
          <w:b/>
        </w:rPr>
        <w:t xml:space="preserve">die </w:t>
      </w:r>
      <w:r w:rsidRPr="00C32F40">
        <w:rPr>
          <w:b/>
        </w:rPr>
        <w:t xml:space="preserve">präzisen Schneidmaschinen </w:t>
      </w:r>
      <w:r>
        <w:rPr>
          <w:b/>
        </w:rPr>
        <w:t xml:space="preserve">von </w:t>
      </w:r>
      <w:proofErr w:type="spellStart"/>
      <w:r>
        <w:rPr>
          <w:b/>
        </w:rPr>
        <w:t>Fecken-Kirfel</w:t>
      </w:r>
      <w:proofErr w:type="spellEnd"/>
      <w:r>
        <w:rPr>
          <w:b/>
        </w:rPr>
        <w:t xml:space="preserve"> </w:t>
      </w:r>
      <w:r w:rsidRPr="00C32F40">
        <w:rPr>
          <w:b/>
        </w:rPr>
        <w:t>auch für ihre Robustheit</w:t>
      </w:r>
      <w:r>
        <w:rPr>
          <w:b/>
        </w:rPr>
        <w:t xml:space="preserve"> und Langlebigkeit. Kein Wunder, denn die</w:t>
      </w:r>
      <w:r w:rsidRPr="00C32F40">
        <w:rPr>
          <w:b/>
        </w:rPr>
        <w:t xml:space="preserve"> Kompaktmaschinen sind über Jahrzehnte zuverlässi</w:t>
      </w:r>
      <w:r w:rsidR="003C5E17">
        <w:rPr>
          <w:b/>
        </w:rPr>
        <w:t xml:space="preserve">ge Begleiter in der Produktion. </w:t>
      </w:r>
      <w:r>
        <w:rPr>
          <w:b/>
        </w:rPr>
        <w:t>Di</w:t>
      </w:r>
      <w:r w:rsidRPr="00C32F40">
        <w:rPr>
          <w:b/>
        </w:rPr>
        <w:t xml:space="preserve">e </w:t>
      </w:r>
      <w:r w:rsidR="00CD3C2F">
        <w:rPr>
          <w:b/>
        </w:rPr>
        <w:t>Gusskörper in den</w:t>
      </w:r>
      <w:r w:rsidRPr="00C32F40">
        <w:rPr>
          <w:b/>
        </w:rPr>
        <w:t xml:space="preserve"> Ko</w:t>
      </w:r>
      <w:r>
        <w:rPr>
          <w:b/>
        </w:rPr>
        <w:t>mpaktmaschinen haben</w:t>
      </w:r>
      <w:r w:rsidR="00C54131">
        <w:rPr>
          <w:b/>
        </w:rPr>
        <w:t xml:space="preserve"> Vorteile </w:t>
      </w:r>
      <w:r w:rsidRPr="00C32F40">
        <w:rPr>
          <w:b/>
        </w:rPr>
        <w:t>gegenüber ges</w:t>
      </w:r>
      <w:r>
        <w:rPr>
          <w:b/>
        </w:rPr>
        <w:t>chweißten Maschinenteilen</w:t>
      </w:r>
      <w:r w:rsidR="00A02D69" w:rsidRPr="00A02D69">
        <w:rPr>
          <w:b/>
        </w:rPr>
        <w:t>.</w:t>
      </w:r>
    </w:p>
    <w:p w14:paraId="3ABC3158" w14:textId="1C9BD54E" w:rsidR="003C5E17" w:rsidRDefault="003C5E17" w:rsidP="003C5E17">
      <w:pPr>
        <w:spacing w:after="160" w:line="276" w:lineRule="auto"/>
        <w:ind w:right="849"/>
        <w:jc w:val="both"/>
      </w:pPr>
      <w:r>
        <w:t xml:space="preserve">Robustes Bauen ist schon seit jeher ein Markenzeichen von </w:t>
      </w:r>
      <w:proofErr w:type="spellStart"/>
      <w:r>
        <w:t>Fecken-Kirfel</w:t>
      </w:r>
      <w:proofErr w:type="spellEnd"/>
      <w:r>
        <w:t xml:space="preserve">. Wer sich einmal für eine Kompaktmaschine entschieden hat, hat auch lange etwas davon. Robustheit bedeutet bei </w:t>
      </w:r>
      <w:proofErr w:type="spellStart"/>
      <w:r>
        <w:t>Fecken-Kirfel</w:t>
      </w:r>
      <w:proofErr w:type="spellEnd"/>
      <w:r>
        <w:t xml:space="preserve"> erstens, dass </w:t>
      </w:r>
      <w:r w:rsidR="003423FC">
        <w:t>die</w:t>
      </w:r>
      <w:r>
        <w:t xml:space="preserve"> Maschinen langlebig sind, und zweitens, dass sie auch unter </w:t>
      </w:r>
      <w:r w:rsidR="00C54131">
        <w:t>schwierig</w:t>
      </w:r>
      <w:r>
        <w:t>en Einsatzbedingungen unverändert hohe Performance und Präzision aufweisen.</w:t>
      </w:r>
    </w:p>
    <w:p w14:paraId="60BDDEF9" w14:textId="77777777" w:rsidR="003C5E17" w:rsidRDefault="003C5E17" w:rsidP="003C5E17">
      <w:pPr>
        <w:pStyle w:val="berschrift3"/>
      </w:pPr>
      <w:r>
        <w:t>Massive Bauweise dank gekonntem Materialeinsatz</w:t>
      </w:r>
    </w:p>
    <w:p w14:paraId="6F1FE6C6" w14:textId="0733D5C4" w:rsidR="003C5E17" w:rsidRDefault="003C5E17" w:rsidP="003C5E17">
      <w:pPr>
        <w:spacing w:after="160" w:line="276" w:lineRule="auto"/>
        <w:ind w:right="849"/>
        <w:jc w:val="both"/>
      </w:pPr>
      <w:r>
        <w:t xml:space="preserve">„Die Robustheit unserer Maschinen zeichnet sich durch die gewählten Baumaterialien und deren Einsatz aus“, sagt Stefan Lennartz, Leiter Mechanische Konstruktion. „Die gegossenen, oft dickwandigen Maschinenteile aus Gusseisen oder Stahlguss ermöglichen eine Stabilität, die auf dem Markt eine Klasse für sich ist.“ Für Maschinen, die besonders beansprucht werden, z. B. beim Schneiden von kompakten Kunststoffen, setzt </w:t>
      </w:r>
      <w:proofErr w:type="spellStart"/>
      <w:r>
        <w:t>Fecken-Kirfel</w:t>
      </w:r>
      <w:proofErr w:type="spellEnd"/>
      <w:r>
        <w:t xml:space="preserve"> konsequent auf massive Gusskörper im Schneidaggregat. Es hat sich über Jahrzehnte gezeigt, dass die Baumaterialien den hohen Kräften standhalten, die unvermeidlich bei der Bearbeitung kompakter Materialien auftreten.</w:t>
      </w:r>
    </w:p>
    <w:p w14:paraId="6FAA6491" w14:textId="703DDC9C" w:rsidR="008C41EE" w:rsidRPr="00AB2DA2" w:rsidRDefault="003C5E17" w:rsidP="007E3B77">
      <w:pPr>
        <w:pStyle w:val="berschrift3"/>
        <w:ind w:right="849"/>
        <w:jc w:val="both"/>
      </w:pPr>
      <w:r>
        <w:t>Mit Gusskörpern sehr</w:t>
      </w:r>
      <w:r w:rsidRPr="00596F41">
        <w:t xml:space="preserve"> enge Toleranzen</w:t>
      </w:r>
      <w:r>
        <w:t xml:space="preserve"> einhalten</w:t>
      </w:r>
    </w:p>
    <w:p w14:paraId="0BAEB4BA" w14:textId="2CE70500" w:rsidR="003C5E17" w:rsidRDefault="003C5E17" w:rsidP="003C5E17">
      <w:pPr>
        <w:ind w:right="851"/>
        <w:jc w:val="both"/>
      </w:pPr>
      <w:r>
        <w:t xml:space="preserve">Maschinenteile aus einem Guss: Die massiven Gusskörper von </w:t>
      </w:r>
      <w:proofErr w:type="spellStart"/>
      <w:r>
        <w:t>Fecken-Kirfel</w:t>
      </w:r>
      <w:proofErr w:type="spellEnd"/>
      <w:r>
        <w:t xml:space="preserve"> haben mehrere Vorteile gegenüber geschweißten Konstruktionen aus mehreren Einzelteilen. Hervorzuheben sind dabei vor allem die höhere Langlebigkeit und Verwindungssteifigkeit von Gussteilen. Doch es gibt noch weitere Vorteile:</w:t>
      </w:r>
    </w:p>
    <w:p w14:paraId="4857F266" w14:textId="6175CCF3" w:rsidR="003C5E17" w:rsidRDefault="003C5E17" w:rsidP="003423FC">
      <w:pPr>
        <w:pStyle w:val="Listenabsatz"/>
        <w:numPr>
          <w:ilvl w:val="0"/>
          <w:numId w:val="11"/>
        </w:numPr>
        <w:ind w:left="567" w:right="851" w:hanging="425"/>
        <w:jc w:val="both"/>
      </w:pPr>
      <w:r>
        <w:t>Dank robuster Bauweise treten beim Schneiden von kompakteren Kunststoffen weniger Schwingungen auf. Das ermöglicht Anwendern, enge Toleranzen zu erzielen und so Material einzusparen. Dadurch erhöht sich die Wirtschaftlichkeit.</w:t>
      </w:r>
    </w:p>
    <w:p w14:paraId="75FA668D" w14:textId="77777777" w:rsidR="003C5E17" w:rsidRDefault="003C5E17" w:rsidP="003C5E17">
      <w:pPr>
        <w:pStyle w:val="Listenabsatz"/>
        <w:ind w:left="1060" w:right="851"/>
        <w:jc w:val="both"/>
      </w:pPr>
    </w:p>
    <w:p w14:paraId="70FB210C" w14:textId="0A80D9BB" w:rsidR="003C5E17" w:rsidRDefault="003C5E17" w:rsidP="003423FC">
      <w:pPr>
        <w:pStyle w:val="Listenabsatz"/>
        <w:numPr>
          <w:ilvl w:val="0"/>
          <w:numId w:val="11"/>
        </w:numPr>
        <w:ind w:left="567" w:right="851" w:hanging="425"/>
        <w:jc w:val="both"/>
      </w:pPr>
      <w:r>
        <w:t xml:space="preserve">Beim Gießen ist </w:t>
      </w:r>
      <w:proofErr w:type="spellStart"/>
      <w:r>
        <w:t>Fecken-Kirfel</w:t>
      </w:r>
      <w:proofErr w:type="spellEnd"/>
      <w:r>
        <w:t xml:space="preserve"> in der Konstruktion besonders flexibel. An den Stellen, wo höhere Spannungen beim Schneiden von kompakteren Kunststoffen auftreten, lässt </w:t>
      </w:r>
      <w:r w:rsidR="001A6FED">
        <w:t>der Schneidmaschinen-Experte</w:t>
      </w:r>
      <w:r>
        <w:t xml:space="preserve"> das </w:t>
      </w:r>
      <w:proofErr w:type="spellStart"/>
      <w:r>
        <w:t>Gussteil</w:t>
      </w:r>
      <w:proofErr w:type="spellEnd"/>
      <w:r>
        <w:t xml:space="preserve"> dicker gießen und erreicht dadurch eine höhere Stabilität. </w:t>
      </w:r>
    </w:p>
    <w:p w14:paraId="3ABA424B" w14:textId="77777777" w:rsidR="003C5E17" w:rsidRDefault="003C5E17" w:rsidP="003C5E17">
      <w:pPr>
        <w:ind w:right="851"/>
        <w:jc w:val="both"/>
      </w:pPr>
    </w:p>
    <w:p w14:paraId="5637EE35" w14:textId="77777777" w:rsidR="003C5E17" w:rsidRDefault="003C5E17" w:rsidP="003C5E17">
      <w:pPr>
        <w:pStyle w:val="Listenabsatz"/>
        <w:ind w:left="1060" w:right="851"/>
        <w:jc w:val="both"/>
      </w:pPr>
    </w:p>
    <w:p w14:paraId="6D2FBC12" w14:textId="2E78F237" w:rsidR="003C5E17" w:rsidRDefault="003C5E17" w:rsidP="003423FC">
      <w:pPr>
        <w:pStyle w:val="Listenabsatz"/>
        <w:numPr>
          <w:ilvl w:val="0"/>
          <w:numId w:val="11"/>
        </w:numPr>
        <w:ind w:left="567" w:right="851" w:hanging="425"/>
        <w:jc w:val="both"/>
      </w:pPr>
      <w:r>
        <w:t>Die Herstellung eines robusten Gussteils ist mit deutlich weniger Aufwand und Kosten verbunden als die Herstellung einer entsprechend robusten Schweißkonstruktion.</w:t>
      </w:r>
    </w:p>
    <w:p w14:paraId="5B4F0256" w14:textId="1EAD7408" w:rsidR="003C5E17" w:rsidRDefault="003C5E17" w:rsidP="003C5E17">
      <w:pPr>
        <w:pStyle w:val="berschrift3"/>
      </w:pPr>
      <w:r>
        <w:t xml:space="preserve">Übersicht der Kompaktmaschinen von </w:t>
      </w:r>
      <w:proofErr w:type="spellStart"/>
      <w:r>
        <w:t>Fecken-Kirfel</w:t>
      </w:r>
      <w:proofErr w:type="spellEnd"/>
    </w:p>
    <w:p w14:paraId="01198A91" w14:textId="23B90254" w:rsidR="003C5E17" w:rsidRDefault="003C5E17" w:rsidP="003C5E17">
      <w:pPr>
        <w:ind w:right="851"/>
        <w:jc w:val="both"/>
      </w:pPr>
      <w:r>
        <w:t>Ob Schneiden, Spalten oder Schälen: Die Schneidaggregate der Kompaktmaschinen bestehen alle aus massiven Gussteilen. Anwender bearbeiten gummiartige Materialien und kompakte Kunststoffe mit den folgenden robusten und langlebigen Präzisionsmaschinen:</w:t>
      </w:r>
    </w:p>
    <w:p w14:paraId="4BE590AD" w14:textId="48AD98AF" w:rsidR="003C5E17" w:rsidRDefault="003C5E17" w:rsidP="003423FC">
      <w:pPr>
        <w:pStyle w:val="Listenabsatz"/>
        <w:numPr>
          <w:ilvl w:val="0"/>
          <w:numId w:val="11"/>
        </w:numPr>
        <w:ind w:left="567" w:right="851" w:hanging="425"/>
        <w:jc w:val="both"/>
      </w:pPr>
      <w:r>
        <w:t>Horizontales Spalten: Maschinen der H-, K- und G-Serie</w:t>
      </w:r>
    </w:p>
    <w:p w14:paraId="40EC18F0" w14:textId="34B4031B" w:rsidR="003C5E17" w:rsidRDefault="003C5E17" w:rsidP="003423FC">
      <w:pPr>
        <w:pStyle w:val="Listenabsatz"/>
        <w:numPr>
          <w:ilvl w:val="0"/>
          <w:numId w:val="11"/>
        </w:numPr>
        <w:ind w:left="567" w:right="851" w:hanging="425"/>
        <w:jc w:val="both"/>
      </w:pPr>
      <w:r>
        <w:t>Profilschneiden: Maschinen der D-Serie</w:t>
      </w:r>
    </w:p>
    <w:p w14:paraId="3C857732" w14:textId="7CA829E6" w:rsidR="003C5E17" w:rsidRDefault="003C5E17" w:rsidP="003423FC">
      <w:pPr>
        <w:pStyle w:val="Listenabsatz"/>
        <w:numPr>
          <w:ilvl w:val="0"/>
          <w:numId w:val="11"/>
        </w:numPr>
        <w:ind w:left="567" w:right="851" w:hanging="425"/>
        <w:jc w:val="both"/>
      </w:pPr>
      <w:r>
        <w:t>Schälen: Maschinen der R-Serie</w:t>
      </w:r>
    </w:p>
    <w:p w14:paraId="673A81FE" w14:textId="20409694" w:rsidR="003C5E17" w:rsidRDefault="003C5E17" w:rsidP="003423FC">
      <w:pPr>
        <w:pStyle w:val="Listenabsatz"/>
        <w:numPr>
          <w:ilvl w:val="0"/>
          <w:numId w:val="11"/>
        </w:numPr>
        <w:ind w:left="567" w:right="851" w:hanging="425"/>
        <w:jc w:val="both"/>
      </w:pPr>
      <w:r>
        <w:t>Formschneiden: D 5</w:t>
      </w:r>
    </w:p>
    <w:p w14:paraId="4A99DC64" w14:textId="0868505C" w:rsidR="003C5E17" w:rsidRDefault="00EC1505" w:rsidP="003C5E17">
      <w:pPr>
        <w:ind w:right="851"/>
        <w:jc w:val="both"/>
      </w:pPr>
      <w:r>
        <w:t>Anwender vertrauen</w:t>
      </w:r>
      <w:r w:rsidR="003C5E17">
        <w:t xml:space="preserve"> auf die Robustheit von </w:t>
      </w:r>
      <w:proofErr w:type="spellStart"/>
      <w:r w:rsidR="003C5E17">
        <w:t>Fecken-Kirfel</w:t>
      </w:r>
      <w:proofErr w:type="spellEnd"/>
      <w:r w:rsidR="003C5E17">
        <w:t xml:space="preserve"> – nicht umsonst sind </w:t>
      </w:r>
      <w:r w:rsidR="008F13FB">
        <w:t>di</w:t>
      </w:r>
      <w:r w:rsidR="00322FAF">
        <w:t>e</w:t>
      </w:r>
      <w:r w:rsidR="003C5E17">
        <w:t xml:space="preserve"> Maschinen häufig schon seit Jahrzehnten unermüdlich im Einsatz und auch auf dem Ge</w:t>
      </w:r>
      <w:r w:rsidR="00322FAF">
        <w:t>brauchtwarenmarkt heiß begehrt.</w:t>
      </w:r>
    </w:p>
    <w:p w14:paraId="1DF2F0D4" w14:textId="77777777" w:rsidR="009B3E04" w:rsidRDefault="009B3E04" w:rsidP="001D7DA4">
      <w:pPr>
        <w:spacing w:after="160" w:line="259" w:lineRule="auto"/>
        <w:rPr>
          <w:b/>
        </w:rPr>
      </w:pPr>
    </w:p>
    <w:p w14:paraId="66DE77AD" w14:textId="51C8C323" w:rsidR="00607590" w:rsidRDefault="009B3E04" w:rsidP="001D7DA4">
      <w:pPr>
        <w:spacing w:after="160" w:line="259" w:lineRule="auto"/>
        <w:rPr>
          <w:i/>
        </w:rPr>
      </w:pPr>
      <w:r>
        <w:rPr>
          <w:i/>
        </w:rPr>
        <w:t>Bi</w:t>
      </w:r>
      <w:r w:rsidR="00AB2DA2" w:rsidRPr="006E0E92">
        <w:rPr>
          <w:i/>
        </w:rPr>
        <w:t>ldunterschriften</w:t>
      </w:r>
    </w:p>
    <w:p w14:paraId="2D616A12" w14:textId="77777777" w:rsidR="00396B96" w:rsidRPr="00A75562" w:rsidRDefault="00396B96" w:rsidP="005A7882">
      <w:pPr>
        <w:spacing w:after="160" w:line="259" w:lineRule="auto"/>
        <w:ind w:right="849"/>
        <w:jc w:val="both"/>
        <w:rPr>
          <w:i/>
        </w:rPr>
      </w:pPr>
    </w:p>
    <w:p w14:paraId="52054FBB" w14:textId="135E8D5A" w:rsidR="007E7F62" w:rsidRPr="003423FC" w:rsidRDefault="00607590" w:rsidP="004D6F3C">
      <w:pPr>
        <w:spacing w:after="160" w:line="259" w:lineRule="auto"/>
        <w:ind w:right="849"/>
        <w:rPr>
          <w:i/>
        </w:rPr>
      </w:pPr>
      <w:r w:rsidRPr="00607590">
        <w:rPr>
          <w:i/>
        </w:rPr>
        <w:t>Bild</w:t>
      </w:r>
      <w:r w:rsidR="004D6F3C" w:rsidRPr="00607590">
        <w:rPr>
          <w:i/>
        </w:rPr>
        <w:t xml:space="preserve"> 1:</w:t>
      </w:r>
      <w:r w:rsidR="004D6F3C" w:rsidRPr="00607590">
        <w:rPr>
          <w:i/>
        </w:rPr>
        <w:br/>
      </w:r>
      <w:r w:rsidR="00FB706A" w:rsidRPr="00607590">
        <w:br/>
      </w:r>
      <w:r w:rsidR="003423FC" w:rsidRPr="003423FC">
        <w:t xml:space="preserve">Die robusten Gussteile erhöhen die Stabilität </w:t>
      </w:r>
      <w:r w:rsidR="00396B96">
        <w:t xml:space="preserve">der </w:t>
      </w:r>
      <w:r w:rsidR="003423FC" w:rsidRPr="003423FC">
        <w:t xml:space="preserve">Kompaktmaschinen </w:t>
      </w:r>
      <w:r w:rsidR="00396B96">
        <w:t xml:space="preserve">von </w:t>
      </w:r>
      <w:proofErr w:type="spellStart"/>
      <w:r w:rsidR="00396B96">
        <w:t>Fecken-Kirfel</w:t>
      </w:r>
      <w:proofErr w:type="spellEnd"/>
      <w:r w:rsidR="00396B96">
        <w:t xml:space="preserve"> </w:t>
      </w:r>
      <w:r w:rsidR="003423FC" w:rsidRPr="003423FC">
        <w:t>wesentlich.</w:t>
      </w:r>
    </w:p>
    <w:p w14:paraId="276F87ED" w14:textId="77777777" w:rsidR="006E0E92" w:rsidRDefault="006E0E92" w:rsidP="004D6F3C">
      <w:pPr>
        <w:spacing w:after="160" w:line="259" w:lineRule="auto"/>
        <w:ind w:right="849"/>
        <w:rPr>
          <w:i/>
        </w:rPr>
      </w:pPr>
    </w:p>
    <w:p w14:paraId="2B545526" w14:textId="4C9B53DF" w:rsidR="00140455" w:rsidRPr="000F7034" w:rsidRDefault="00607590" w:rsidP="000F7034">
      <w:pPr>
        <w:spacing w:after="160" w:line="259" w:lineRule="auto"/>
        <w:ind w:right="849"/>
        <w:rPr>
          <w:i/>
        </w:rPr>
      </w:pPr>
      <w:r>
        <w:rPr>
          <w:i/>
        </w:rPr>
        <w:t>Bild</w:t>
      </w:r>
      <w:r w:rsidR="004D6F3C" w:rsidRPr="00AB2DA2">
        <w:rPr>
          <w:i/>
        </w:rPr>
        <w:t xml:space="preserve"> 2:</w:t>
      </w:r>
      <w:r w:rsidR="008F2965" w:rsidRPr="00AB2DA2">
        <w:rPr>
          <w:i/>
        </w:rPr>
        <w:br/>
      </w:r>
      <w:r w:rsidR="00C25770" w:rsidRPr="00AB2DA2">
        <w:rPr>
          <w:i/>
        </w:rPr>
        <w:br/>
      </w:r>
      <w:r w:rsidR="003423FC" w:rsidRPr="003423FC">
        <w:t>Zuverlässig und präzise: Ge</w:t>
      </w:r>
      <w:r w:rsidR="003423FC">
        <w:t>gossene Maschinenteile für hoh</w:t>
      </w:r>
      <w:r w:rsidR="003423FC" w:rsidRPr="003423FC">
        <w:t>e Ansprüche.</w:t>
      </w:r>
      <w:bookmarkStart w:id="0" w:name="_GoBack"/>
      <w:bookmarkEnd w:id="0"/>
      <w:r w:rsidR="00140455">
        <w:br w:type="page"/>
      </w:r>
    </w:p>
    <w:p w14:paraId="77B84A53" w14:textId="1E2404F2" w:rsidR="00E05649" w:rsidRPr="001E4A7E" w:rsidRDefault="00607590" w:rsidP="00E05649">
      <w:pPr>
        <w:spacing w:after="160" w:line="276" w:lineRule="auto"/>
        <w:ind w:right="990"/>
        <w:jc w:val="both"/>
        <w:rPr>
          <w:b/>
          <w:lang w:val="en-US"/>
        </w:rPr>
      </w:pPr>
      <w:proofErr w:type="spellStart"/>
      <w:r w:rsidRPr="001E4A7E">
        <w:rPr>
          <w:b/>
          <w:lang w:val="en-US"/>
        </w:rPr>
        <w:lastRenderedPageBreak/>
        <w:t>Pressekontak</w:t>
      </w:r>
      <w:r w:rsidR="00E05649" w:rsidRPr="001E4A7E">
        <w:rPr>
          <w:b/>
          <w:lang w:val="en-US"/>
        </w:rPr>
        <w:t>t</w:t>
      </w:r>
      <w:proofErr w:type="spellEnd"/>
      <w:r w:rsidR="00E05649" w:rsidRPr="001E4A7E">
        <w:rPr>
          <w:b/>
          <w:lang w:val="en-US"/>
        </w:rPr>
        <w:t>:</w:t>
      </w:r>
    </w:p>
    <w:p w14:paraId="740840AB" w14:textId="77777777" w:rsidR="00E05649" w:rsidRPr="001E4A7E" w:rsidRDefault="00E05649" w:rsidP="00E05649">
      <w:pPr>
        <w:spacing w:after="0" w:line="276" w:lineRule="auto"/>
        <w:ind w:right="992"/>
        <w:jc w:val="both"/>
        <w:rPr>
          <w:lang w:val="en-US"/>
        </w:rPr>
      </w:pPr>
      <w:r w:rsidRPr="001E4A7E">
        <w:rPr>
          <w:lang w:val="en-US"/>
        </w:rPr>
        <w:t xml:space="preserve">Lars </w:t>
      </w:r>
      <w:proofErr w:type="spellStart"/>
      <w:r w:rsidRPr="001E4A7E">
        <w:rPr>
          <w:lang w:val="en-US"/>
        </w:rPr>
        <w:t>Nelles</w:t>
      </w:r>
      <w:proofErr w:type="spellEnd"/>
    </w:p>
    <w:p w14:paraId="7BA5DD53" w14:textId="44981D7A" w:rsidR="00E05649" w:rsidRPr="001E4A7E" w:rsidRDefault="00537115" w:rsidP="00E05649">
      <w:pPr>
        <w:spacing w:after="0" w:line="276" w:lineRule="auto"/>
        <w:ind w:right="992"/>
        <w:jc w:val="both"/>
        <w:rPr>
          <w:lang w:val="en-US"/>
        </w:rPr>
      </w:pPr>
      <w:r w:rsidRPr="001E4A7E">
        <w:rPr>
          <w:lang w:val="en-US"/>
        </w:rPr>
        <w:t>Area Sales Manager</w:t>
      </w:r>
    </w:p>
    <w:p w14:paraId="2528A713" w14:textId="6F995101" w:rsidR="00E05649" w:rsidRPr="00AB2DA2" w:rsidRDefault="00E05649" w:rsidP="00E05649">
      <w:pPr>
        <w:spacing w:after="0" w:line="276" w:lineRule="auto"/>
        <w:ind w:right="992"/>
        <w:jc w:val="both"/>
      </w:pPr>
      <w:proofErr w:type="spellStart"/>
      <w:r w:rsidRPr="00A75562">
        <w:t>Fecken-Kirfel</w:t>
      </w:r>
      <w:proofErr w:type="spellEnd"/>
      <w:r w:rsidRPr="00A75562">
        <w:t xml:space="preserve"> GmbH &amp;</w:t>
      </w:r>
      <w:r w:rsidR="001426D4" w:rsidRPr="00A75562">
        <w:t xml:space="preserve"> </w:t>
      </w:r>
      <w:r w:rsidRPr="00A75562">
        <w:t xml:space="preserve">Co. </w:t>
      </w:r>
      <w:r w:rsidRPr="00AB2DA2">
        <w:t>KG</w:t>
      </w:r>
    </w:p>
    <w:p w14:paraId="239E495D" w14:textId="77777777" w:rsidR="00E05649" w:rsidRPr="00AB2DA2" w:rsidRDefault="00E05649" w:rsidP="00E05649">
      <w:pPr>
        <w:spacing w:after="0" w:line="276" w:lineRule="auto"/>
        <w:ind w:right="992"/>
        <w:jc w:val="both"/>
      </w:pPr>
      <w:r w:rsidRPr="00AB2DA2">
        <w:t>Prager Ring 1–15</w:t>
      </w:r>
    </w:p>
    <w:p w14:paraId="0A7136E0" w14:textId="77777777" w:rsidR="00E05649" w:rsidRPr="00AB2DA2" w:rsidRDefault="00E05649" w:rsidP="00E05649">
      <w:pPr>
        <w:spacing w:after="0" w:line="276" w:lineRule="auto"/>
        <w:ind w:right="992"/>
        <w:jc w:val="both"/>
      </w:pPr>
      <w:r w:rsidRPr="00AB2DA2">
        <w:t>52070 Aachen</w:t>
      </w:r>
    </w:p>
    <w:p w14:paraId="3452EACB" w14:textId="77777777" w:rsidR="00E05649" w:rsidRPr="00AB2DA2" w:rsidRDefault="00E05649" w:rsidP="00E05649">
      <w:pPr>
        <w:spacing w:after="0" w:line="276" w:lineRule="auto"/>
        <w:ind w:right="992"/>
        <w:jc w:val="both"/>
      </w:pPr>
    </w:p>
    <w:p w14:paraId="6C064928" w14:textId="77777777" w:rsidR="00E05649" w:rsidRPr="00AB2DA2" w:rsidRDefault="00E05649" w:rsidP="00E05649">
      <w:pPr>
        <w:spacing w:after="0" w:line="276" w:lineRule="auto"/>
        <w:ind w:right="992"/>
        <w:jc w:val="both"/>
      </w:pPr>
      <w:r w:rsidRPr="00AB2DA2">
        <w:t xml:space="preserve">lnelles@fecken-kirfel.de </w:t>
      </w:r>
    </w:p>
    <w:p w14:paraId="48317473" w14:textId="77777777" w:rsidR="00E05649" w:rsidRPr="00AB2DA2" w:rsidRDefault="00E05649" w:rsidP="00E05649">
      <w:pPr>
        <w:spacing w:after="0" w:line="276" w:lineRule="auto"/>
        <w:ind w:right="992"/>
        <w:jc w:val="both"/>
      </w:pPr>
      <w:r w:rsidRPr="00AB2DA2">
        <w:t>www.fecken-kirfel.de</w:t>
      </w:r>
    </w:p>
    <w:p w14:paraId="2C4D2F6D" w14:textId="27F1B1EF" w:rsidR="00E05649" w:rsidRPr="00AB2DA2" w:rsidRDefault="00607590" w:rsidP="00E05649">
      <w:pPr>
        <w:spacing w:after="0" w:line="276" w:lineRule="auto"/>
        <w:ind w:right="992"/>
        <w:jc w:val="both"/>
      </w:pPr>
      <w:r>
        <w:t>Telef</w:t>
      </w:r>
      <w:r w:rsidR="00E05649" w:rsidRPr="00AB2DA2">
        <w:t>on: +49 241 - 18 202 - 419</w:t>
      </w:r>
    </w:p>
    <w:p w14:paraId="18B7DD77" w14:textId="6275B756" w:rsidR="00E21E4C" w:rsidRDefault="00E05649" w:rsidP="00C25770">
      <w:pPr>
        <w:spacing w:after="160" w:line="259" w:lineRule="auto"/>
        <w:ind w:right="849"/>
      </w:pPr>
      <w:r w:rsidRPr="00AB2DA2">
        <w:t>Fax: +49 241 - 18 202 - 752</w:t>
      </w:r>
    </w:p>
    <w:p w14:paraId="56FC3F22" w14:textId="77777777" w:rsidR="001426D4" w:rsidRDefault="001426D4" w:rsidP="00C25770">
      <w:pPr>
        <w:spacing w:after="160" w:line="259" w:lineRule="auto"/>
        <w:ind w:right="849"/>
      </w:pPr>
    </w:p>
    <w:p w14:paraId="1ACC6B48" w14:textId="77777777" w:rsidR="001426D4" w:rsidRPr="00AB2DA2" w:rsidRDefault="001426D4" w:rsidP="001426D4">
      <w:pPr>
        <w:spacing w:after="160" w:line="259" w:lineRule="auto"/>
        <w:ind w:right="849"/>
        <w:jc w:val="both"/>
        <w:rPr>
          <w:b/>
        </w:rPr>
      </w:pPr>
      <w:r w:rsidRPr="00AB2DA2">
        <w:rPr>
          <w:b/>
        </w:rPr>
        <w:t>Fecken-Kirfel – weltweiter Technologieführer im Bereich Schneidmaschinen</w:t>
      </w:r>
    </w:p>
    <w:p w14:paraId="2F3C6420" w14:textId="77777777" w:rsidR="001426D4" w:rsidRPr="00AB2DA2" w:rsidRDefault="001426D4" w:rsidP="001426D4">
      <w:pPr>
        <w:spacing w:after="160" w:line="276" w:lineRule="auto"/>
        <w:ind w:right="849"/>
        <w:jc w:val="both"/>
      </w:pPr>
      <w:r w:rsidRPr="00AB2DA2">
        <w:t xml:space="preserve">Fecken-Kirfel fertigt präzise und effiziente Schneidmaschinen zur Bearbeitung von Kunststoffen, Gummi und ähnlichen Materialien. Gegründet wurde das Familienunternehmen im Jahre 1870, heute ist es in seinem Bereich weltweiter Technologie- und Qualitätsführer. </w:t>
      </w:r>
    </w:p>
    <w:p w14:paraId="7B91934A" w14:textId="3AD9F797" w:rsidR="001426D4" w:rsidRPr="00AB2DA2" w:rsidRDefault="001426D4" w:rsidP="00A52252">
      <w:pPr>
        <w:spacing w:after="160" w:line="276" w:lineRule="auto"/>
        <w:ind w:right="849"/>
        <w:jc w:val="both"/>
      </w:pPr>
      <w:r w:rsidRPr="00AB2DA2">
        <w:t>Ingenieurwissenschaftliches Know-how und der Austausch mit den Kunden bilden beim Schneidmaschinen-Hersteller die Grundlage für die kontinuierliche Weiterentwicklung des Maschinenprogramms. Fecken-Kirfel produziert alle Schneidmaschinen an seinem Hauptsitz in Aachen, Deutschland.</w:t>
      </w:r>
    </w:p>
    <w:sectPr w:rsidR="001426D4" w:rsidRPr="00AB2DA2" w:rsidSect="006C0C4A">
      <w:headerReference w:type="default" r:id="rId8"/>
      <w:footerReference w:type="even" r:id="rId9"/>
      <w:footerReference w:type="default" r:id="rId10"/>
      <w:footerReference w:type="first" r:id="rId11"/>
      <w:pgSz w:w="11906" w:h="16838" w:code="9"/>
      <w:pgMar w:top="1985" w:right="1134" w:bottom="1985" w:left="1418" w:header="1032"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4A189" w14:textId="77777777" w:rsidR="00EB69F3" w:rsidRDefault="00EB69F3" w:rsidP="00A3056A">
      <w:pPr>
        <w:spacing w:after="0" w:line="240" w:lineRule="auto"/>
      </w:pPr>
      <w:r>
        <w:separator/>
      </w:r>
    </w:p>
  </w:endnote>
  <w:endnote w:type="continuationSeparator" w:id="0">
    <w:p w14:paraId="148ED53E" w14:textId="77777777" w:rsidR="00EB69F3" w:rsidRDefault="00EB69F3" w:rsidP="00A30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Segoe UI">
    <w:altName w:val="Arial"/>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42F1A" w14:textId="77777777" w:rsidR="00B95A71" w:rsidRDefault="00B95A71" w:rsidP="00DA61D4">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D2E5518" w14:textId="77777777" w:rsidR="00B979CA" w:rsidRDefault="00B979CA" w:rsidP="00B95A71">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CE77" w14:textId="77777777" w:rsidR="00B95A71" w:rsidRDefault="00B95A71" w:rsidP="00DA61D4">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F7034">
      <w:rPr>
        <w:rStyle w:val="Seitenzahl"/>
        <w:noProof/>
      </w:rPr>
      <w:t>2</w:t>
    </w:r>
    <w:r>
      <w:rPr>
        <w:rStyle w:val="Seitenzahl"/>
      </w:rPr>
      <w:fldChar w:fldCharType="end"/>
    </w:r>
  </w:p>
  <w:p w14:paraId="14826D9C" w14:textId="77777777" w:rsidR="008A5E5F" w:rsidRPr="00902EC3" w:rsidRDefault="008A5E5F" w:rsidP="00B95A71">
    <w:pPr>
      <w:pStyle w:val="Fuzeile"/>
      <w:ind w:right="360"/>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heme="minorHAnsi"/>
      </w:rPr>
      <w:id w:val="-1393040900"/>
      <w:docPartObj>
        <w:docPartGallery w:val="Page Numbers (Bottom of Page)"/>
        <w:docPartUnique/>
      </w:docPartObj>
    </w:sdtPr>
    <w:sdtEndPr/>
    <w:sdtContent>
      <w:sdt>
        <w:sdtPr>
          <w:rPr>
            <w:rFonts w:cstheme="minorHAnsi"/>
          </w:rPr>
          <w:id w:val="-1769616900"/>
          <w:docPartObj>
            <w:docPartGallery w:val="Page Numbers (Top of Page)"/>
            <w:docPartUnique/>
          </w:docPartObj>
        </w:sdtPr>
        <w:sdtEndPr/>
        <w:sdtContent>
          <w:p w14:paraId="0ADB12E9" w14:textId="77777777" w:rsidR="008A5E5F" w:rsidRPr="00274624" w:rsidRDefault="008A5E5F">
            <w:pPr>
              <w:pStyle w:val="Fuzeile"/>
              <w:jc w:val="right"/>
              <w:rPr>
                <w:rFonts w:cstheme="minorHAnsi"/>
              </w:rPr>
            </w:pPr>
            <w:r w:rsidRPr="00274624">
              <w:rPr>
                <w:rFonts w:cstheme="minorHAnsi"/>
              </w:rPr>
              <w:t xml:space="preserve">Seite </w:t>
            </w:r>
            <w:r w:rsidRPr="00274624">
              <w:rPr>
                <w:rFonts w:cstheme="minorHAnsi"/>
                <w:bCs/>
                <w:sz w:val="24"/>
                <w:szCs w:val="24"/>
              </w:rPr>
              <w:fldChar w:fldCharType="begin"/>
            </w:r>
            <w:r w:rsidRPr="00274624">
              <w:rPr>
                <w:rFonts w:cstheme="minorHAnsi"/>
                <w:bCs/>
              </w:rPr>
              <w:instrText>PAGE</w:instrText>
            </w:r>
            <w:r w:rsidRPr="00274624">
              <w:rPr>
                <w:rFonts w:cstheme="minorHAnsi"/>
                <w:bCs/>
                <w:sz w:val="24"/>
                <w:szCs w:val="24"/>
              </w:rPr>
              <w:fldChar w:fldCharType="separate"/>
            </w:r>
            <w:r>
              <w:rPr>
                <w:rFonts w:cstheme="minorHAnsi"/>
                <w:bCs/>
                <w:noProof/>
              </w:rPr>
              <w:t>1</w:t>
            </w:r>
            <w:r w:rsidRPr="00274624">
              <w:rPr>
                <w:rFonts w:cstheme="minorHAnsi"/>
                <w:bCs/>
                <w:sz w:val="24"/>
                <w:szCs w:val="24"/>
              </w:rPr>
              <w:fldChar w:fldCharType="end"/>
            </w:r>
            <w:r w:rsidRPr="00274624">
              <w:rPr>
                <w:rFonts w:cstheme="minorHAnsi"/>
              </w:rPr>
              <w:t xml:space="preserve"> von </w:t>
            </w:r>
            <w:r w:rsidRPr="00274624">
              <w:rPr>
                <w:rFonts w:cstheme="minorHAnsi"/>
                <w:bCs/>
                <w:sz w:val="24"/>
                <w:szCs w:val="24"/>
              </w:rPr>
              <w:fldChar w:fldCharType="begin"/>
            </w:r>
            <w:r w:rsidRPr="00274624">
              <w:rPr>
                <w:rFonts w:cstheme="minorHAnsi"/>
                <w:bCs/>
              </w:rPr>
              <w:instrText>NUMPAGES</w:instrText>
            </w:r>
            <w:r w:rsidRPr="00274624">
              <w:rPr>
                <w:rFonts w:cstheme="minorHAnsi"/>
                <w:bCs/>
                <w:sz w:val="24"/>
                <w:szCs w:val="24"/>
              </w:rPr>
              <w:fldChar w:fldCharType="separate"/>
            </w:r>
            <w:r w:rsidR="006E6DE3">
              <w:rPr>
                <w:rFonts w:cstheme="minorHAnsi"/>
                <w:bCs/>
                <w:noProof/>
              </w:rPr>
              <w:t>3</w:t>
            </w:r>
            <w:r w:rsidRPr="00274624">
              <w:rPr>
                <w:rFonts w:cstheme="minorHAnsi"/>
                <w:bCs/>
                <w:sz w:val="24"/>
                <w:szCs w:val="24"/>
              </w:rPr>
              <w:fldChar w:fldCharType="end"/>
            </w:r>
            <w:r>
              <w:rPr>
                <w:rFonts w:cstheme="minorHAnsi"/>
                <w:bCs/>
                <w:sz w:val="24"/>
                <w:szCs w:val="24"/>
              </w:rPr>
              <w:br/>
            </w:r>
          </w:p>
        </w:sdtContent>
      </w:sdt>
    </w:sdtContent>
  </w:sd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8A5E5F" w:rsidRPr="00FD350E" w14:paraId="39ED3607" w14:textId="77777777" w:rsidTr="00FD350E">
      <w:tc>
        <w:tcPr>
          <w:tcW w:w="4672" w:type="dxa"/>
        </w:tcPr>
        <w:p w14:paraId="1171299F" w14:textId="77777777" w:rsidR="008A5E5F" w:rsidRPr="00FD350E" w:rsidRDefault="008A5E5F">
          <w:pPr>
            <w:pStyle w:val="Fuzeile"/>
            <w:rPr>
              <w:sz w:val="14"/>
              <w:szCs w:val="14"/>
            </w:rPr>
          </w:pPr>
          <w:r w:rsidRPr="00FD350E">
            <w:rPr>
              <w:sz w:val="14"/>
              <w:szCs w:val="14"/>
            </w:rPr>
            <w:t>Wibo – Technologiekommunikation GmbH</w:t>
          </w:r>
        </w:p>
      </w:tc>
      <w:tc>
        <w:tcPr>
          <w:tcW w:w="4672" w:type="dxa"/>
        </w:tcPr>
        <w:p w14:paraId="3D567C59" w14:textId="77777777" w:rsidR="008A5E5F" w:rsidRPr="00FD350E" w:rsidRDefault="008A5E5F" w:rsidP="00FD350E">
          <w:pPr>
            <w:pStyle w:val="Fuzeile"/>
            <w:jc w:val="right"/>
            <w:rPr>
              <w:sz w:val="14"/>
              <w:szCs w:val="14"/>
            </w:rPr>
          </w:pPr>
          <w:r w:rsidRPr="00FD350E">
            <w:rPr>
              <w:sz w:val="14"/>
              <w:szCs w:val="14"/>
            </w:rPr>
            <w:t xml:space="preserve">Ria </w:t>
          </w:r>
          <w:proofErr w:type="spellStart"/>
          <w:r w:rsidRPr="00FD350E">
            <w:rPr>
              <w:sz w:val="14"/>
              <w:szCs w:val="14"/>
            </w:rPr>
            <w:t>Bosserhoff</w:t>
          </w:r>
          <w:proofErr w:type="spellEnd"/>
          <w:r w:rsidRPr="00FD350E">
            <w:rPr>
              <w:sz w:val="14"/>
              <w:szCs w:val="14"/>
            </w:rPr>
            <w:t>, Stand 11.08.2015</w:t>
          </w:r>
        </w:p>
      </w:tc>
    </w:tr>
  </w:tbl>
  <w:p w14:paraId="5C3E8042" w14:textId="77777777" w:rsidR="008A5E5F" w:rsidRDefault="008A5E5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DDE24" w14:textId="77777777" w:rsidR="00EB69F3" w:rsidRDefault="00EB69F3" w:rsidP="00A3056A">
      <w:pPr>
        <w:spacing w:after="0" w:line="240" w:lineRule="auto"/>
      </w:pPr>
      <w:r>
        <w:separator/>
      </w:r>
    </w:p>
  </w:footnote>
  <w:footnote w:type="continuationSeparator" w:id="0">
    <w:p w14:paraId="4BAB798D" w14:textId="77777777" w:rsidR="00EB69F3" w:rsidRDefault="00EB69F3" w:rsidP="00A305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CBCDC" w14:textId="7F707FF1" w:rsidR="008A5E5F" w:rsidRPr="00B95A71" w:rsidRDefault="005746E7" w:rsidP="00867EF5">
    <w:pPr>
      <w:pStyle w:val="Kopfzeile"/>
      <w:rPr>
        <w:rStyle w:val="Fett"/>
        <w:rFonts w:ascii="Arial" w:hAnsi="Arial" w:cs="Arial"/>
        <w:b w:val="0"/>
      </w:rPr>
    </w:pPr>
    <w:r>
      <w:rPr>
        <w:rFonts w:ascii="Arial" w:hAnsi="Arial" w:cs="Arial"/>
        <w:bCs/>
        <w:noProof/>
        <w:lang w:eastAsia="de-DE"/>
      </w:rPr>
      <w:drawing>
        <wp:anchor distT="0" distB="0" distL="114300" distR="114300" simplePos="0" relativeHeight="251658240" behindDoc="0" locked="0" layoutInCell="1" allowOverlap="1" wp14:anchorId="409A3F95" wp14:editId="12813C90">
          <wp:simplePos x="0" y="0"/>
          <wp:positionH relativeFrom="column">
            <wp:posOffset>3493770</wp:posOffset>
          </wp:positionH>
          <wp:positionV relativeFrom="paragraph">
            <wp:posOffset>-193675</wp:posOffset>
          </wp:positionV>
          <wp:extent cx="2653665" cy="377825"/>
          <wp:effectExtent l="0" t="0" r="0" b="3175"/>
          <wp:wrapSquare wrapText="bothSides"/>
          <wp:docPr id="1" name="Bild 1" descr="../../../../Fecken-Kirfel/01-Logo/01-Logo-2013/RGB/FK-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cken-Kirfel/01-Logo/01-Logo-2013/RGB/FK-Logo-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3665" cy="37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B979CA" w:rsidRPr="00B95A71">
      <w:rPr>
        <w:rStyle w:val="Fett"/>
        <w:rFonts w:ascii="Arial" w:hAnsi="Arial" w:cs="Arial"/>
        <w:b w:val="0"/>
      </w:rPr>
      <w:t>PRESS</w:t>
    </w:r>
    <w:r w:rsidR="00EE2F36">
      <w:rPr>
        <w:rStyle w:val="Fett"/>
        <w:rFonts w:ascii="Arial" w:hAnsi="Arial" w:cs="Arial"/>
        <w:b w:val="0"/>
      </w:rPr>
      <w:t>EMITTEILUNG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15E26"/>
    <w:multiLevelType w:val="hybridMultilevel"/>
    <w:tmpl w:val="2C589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BA86651"/>
    <w:multiLevelType w:val="hybridMultilevel"/>
    <w:tmpl w:val="2098D7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727F6F"/>
    <w:multiLevelType w:val="hybridMultilevel"/>
    <w:tmpl w:val="47482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3363710"/>
    <w:multiLevelType w:val="hybridMultilevel"/>
    <w:tmpl w:val="BC56E7FA"/>
    <w:lvl w:ilvl="0" w:tplc="F33E4738">
      <w:numFmt w:val="bullet"/>
      <w:lvlText w:val="•"/>
      <w:lvlJc w:val="left"/>
      <w:pPr>
        <w:ind w:left="1060" w:hanging="70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102622F"/>
    <w:multiLevelType w:val="hybridMultilevel"/>
    <w:tmpl w:val="C67E576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68A653A"/>
    <w:multiLevelType w:val="hybridMultilevel"/>
    <w:tmpl w:val="19BA45E4"/>
    <w:lvl w:ilvl="0" w:tplc="F33E4738">
      <w:numFmt w:val="bullet"/>
      <w:lvlText w:val="•"/>
      <w:lvlJc w:val="left"/>
      <w:pPr>
        <w:ind w:left="1060" w:hanging="70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782160C"/>
    <w:multiLevelType w:val="hybridMultilevel"/>
    <w:tmpl w:val="14D823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11B46DA"/>
    <w:multiLevelType w:val="hybridMultilevel"/>
    <w:tmpl w:val="ADD206C4"/>
    <w:lvl w:ilvl="0" w:tplc="F33E4738">
      <w:numFmt w:val="bullet"/>
      <w:lvlText w:val="•"/>
      <w:lvlJc w:val="left"/>
      <w:pPr>
        <w:ind w:left="1060" w:hanging="70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F063277"/>
    <w:multiLevelType w:val="hybridMultilevel"/>
    <w:tmpl w:val="8F1470F2"/>
    <w:lvl w:ilvl="0" w:tplc="787A54CE">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FAD288E"/>
    <w:multiLevelType w:val="hybridMultilevel"/>
    <w:tmpl w:val="2D185836"/>
    <w:lvl w:ilvl="0" w:tplc="916664CA">
      <w:numFmt w:val="bullet"/>
      <w:lvlText w:val="•"/>
      <w:lvlJc w:val="left"/>
      <w:pPr>
        <w:ind w:left="1060" w:hanging="70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0E450EA"/>
    <w:multiLevelType w:val="hybridMultilevel"/>
    <w:tmpl w:val="E70AE9C6"/>
    <w:lvl w:ilvl="0" w:tplc="04070005">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FB465E8"/>
    <w:multiLevelType w:val="hybridMultilevel"/>
    <w:tmpl w:val="C4EAD6F6"/>
    <w:lvl w:ilvl="0" w:tplc="916664CA">
      <w:numFmt w:val="bullet"/>
      <w:lvlText w:val="•"/>
      <w:lvlJc w:val="left"/>
      <w:pPr>
        <w:ind w:left="1060" w:hanging="70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0"/>
  </w:num>
  <w:num w:numId="4">
    <w:abstractNumId w:val="8"/>
  </w:num>
  <w:num w:numId="5">
    <w:abstractNumId w:val="0"/>
  </w:num>
  <w:num w:numId="6">
    <w:abstractNumId w:val="2"/>
  </w:num>
  <w:num w:numId="7">
    <w:abstractNumId w:val="3"/>
  </w:num>
  <w:num w:numId="8">
    <w:abstractNumId w:val="7"/>
  </w:num>
  <w:num w:numId="9">
    <w:abstractNumId w:val="5"/>
  </w:num>
  <w:num w:numId="10">
    <w:abstractNumId w:val="1"/>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08"/>
  <w:hyphenationZone w:val="283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66"/>
    <w:rsid w:val="00017208"/>
    <w:rsid w:val="000250AA"/>
    <w:rsid w:val="00030269"/>
    <w:rsid w:val="000410DE"/>
    <w:rsid w:val="00054477"/>
    <w:rsid w:val="00071E71"/>
    <w:rsid w:val="00096A67"/>
    <w:rsid w:val="000A3390"/>
    <w:rsid w:val="000B5039"/>
    <w:rsid w:val="000D3B72"/>
    <w:rsid w:val="000F7034"/>
    <w:rsid w:val="000F7CA9"/>
    <w:rsid w:val="000F7D20"/>
    <w:rsid w:val="00111C12"/>
    <w:rsid w:val="00132DCB"/>
    <w:rsid w:val="0013409A"/>
    <w:rsid w:val="00140455"/>
    <w:rsid w:val="001426D4"/>
    <w:rsid w:val="00177361"/>
    <w:rsid w:val="001837C4"/>
    <w:rsid w:val="0019156A"/>
    <w:rsid w:val="001A5908"/>
    <w:rsid w:val="001A6FED"/>
    <w:rsid w:val="001D7DA4"/>
    <w:rsid w:val="001E4A7E"/>
    <w:rsid w:val="001E6529"/>
    <w:rsid w:val="001F203D"/>
    <w:rsid w:val="001F4D27"/>
    <w:rsid w:val="00202BD0"/>
    <w:rsid w:val="00202CE8"/>
    <w:rsid w:val="00221C03"/>
    <w:rsid w:val="002319BD"/>
    <w:rsid w:val="002326B9"/>
    <w:rsid w:val="00240C84"/>
    <w:rsid w:val="00274624"/>
    <w:rsid w:val="00297266"/>
    <w:rsid w:val="002A3A93"/>
    <w:rsid w:val="002A7BC6"/>
    <w:rsid w:val="002B38AE"/>
    <w:rsid w:val="002C73CC"/>
    <w:rsid w:val="00322FAF"/>
    <w:rsid w:val="0032519A"/>
    <w:rsid w:val="00325DE3"/>
    <w:rsid w:val="00333EB9"/>
    <w:rsid w:val="0033520C"/>
    <w:rsid w:val="003423FC"/>
    <w:rsid w:val="00342613"/>
    <w:rsid w:val="00363954"/>
    <w:rsid w:val="00375B02"/>
    <w:rsid w:val="0037615C"/>
    <w:rsid w:val="0037707A"/>
    <w:rsid w:val="00396B96"/>
    <w:rsid w:val="003A3AF7"/>
    <w:rsid w:val="003B1643"/>
    <w:rsid w:val="003C1CC2"/>
    <w:rsid w:val="003C5E17"/>
    <w:rsid w:val="003D045B"/>
    <w:rsid w:val="003E50F7"/>
    <w:rsid w:val="004059C1"/>
    <w:rsid w:val="00430078"/>
    <w:rsid w:val="0043565D"/>
    <w:rsid w:val="00473BC5"/>
    <w:rsid w:val="00484543"/>
    <w:rsid w:val="00484C37"/>
    <w:rsid w:val="004B09EB"/>
    <w:rsid w:val="004C2788"/>
    <w:rsid w:val="004C3422"/>
    <w:rsid w:val="004D29FB"/>
    <w:rsid w:val="004D5F12"/>
    <w:rsid w:val="004D66F5"/>
    <w:rsid w:val="004D6F3C"/>
    <w:rsid w:val="004E67E2"/>
    <w:rsid w:val="004F5740"/>
    <w:rsid w:val="005017BA"/>
    <w:rsid w:val="005031E7"/>
    <w:rsid w:val="00505E78"/>
    <w:rsid w:val="00517919"/>
    <w:rsid w:val="00525BD6"/>
    <w:rsid w:val="00526FC4"/>
    <w:rsid w:val="00537115"/>
    <w:rsid w:val="005625D1"/>
    <w:rsid w:val="00562C0D"/>
    <w:rsid w:val="00565C89"/>
    <w:rsid w:val="005746E7"/>
    <w:rsid w:val="00582D81"/>
    <w:rsid w:val="00584BAD"/>
    <w:rsid w:val="00586356"/>
    <w:rsid w:val="0059133C"/>
    <w:rsid w:val="005A7882"/>
    <w:rsid w:val="005B1B66"/>
    <w:rsid w:val="005B4DD2"/>
    <w:rsid w:val="005D47D7"/>
    <w:rsid w:val="005E6332"/>
    <w:rsid w:val="005F3D5F"/>
    <w:rsid w:val="00607590"/>
    <w:rsid w:val="00613333"/>
    <w:rsid w:val="00634D13"/>
    <w:rsid w:val="00655165"/>
    <w:rsid w:val="006639A4"/>
    <w:rsid w:val="006761D6"/>
    <w:rsid w:val="0067792C"/>
    <w:rsid w:val="00683C7C"/>
    <w:rsid w:val="006C0C4A"/>
    <w:rsid w:val="006D0E9A"/>
    <w:rsid w:val="006E0E92"/>
    <w:rsid w:val="006E6DE3"/>
    <w:rsid w:val="00704EDE"/>
    <w:rsid w:val="00706CD6"/>
    <w:rsid w:val="00712A56"/>
    <w:rsid w:val="007231C6"/>
    <w:rsid w:val="00733394"/>
    <w:rsid w:val="00744B4A"/>
    <w:rsid w:val="007608A6"/>
    <w:rsid w:val="0076693C"/>
    <w:rsid w:val="00780FAB"/>
    <w:rsid w:val="00796D41"/>
    <w:rsid w:val="007B71CA"/>
    <w:rsid w:val="007C394F"/>
    <w:rsid w:val="007C5733"/>
    <w:rsid w:val="007E166B"/>
    <w:rsid w:val="007E3B77"/>
    <w:rsid w:val="007E7F62"/>
    <w:rsid w:val="00805B64"/>
    <w:rsid w:val="00812369"/>
    <w:rsid w:val="00825DF1"/>
    <w:rsid w:val="00826B0F"/>
    <w:rsid w:val="0083006D"/>
    <w:rsid w:val="00856D4B"/>
    <w:rsid w:val="00861B4C"/>
    <w:rsid w:val="00861DBA"/>
    <w:rsid w:val="00866803"/>
    <w:rsid w:val="00867EF5"/>
    <w:rsid w:val="008834CD"/>
    <w:rsid w:val="0088449D"/>
    <w:rsid w:val="00897A96"/>
    <w:rsid w:val="008A12BD"/>
    <w:rsid w:val="008A33E8"/>
    <w:rsid w:val="008A3D6B"/>
    <w:rsid w:val="008A5E5F"/>
    <w:rsid w:val="008B7DD6"/>
    <w:rsid w:val="008C41EE"/>
    <w:rsid w:val="008C5930"/>
    <w:rsid w:val="008E1F88"/>
    <w:rsid w:val="008F13FB"/>
    <w:rsid w:val="008F2965"/>
    <w:rsid w:val="00902EC3"/>
    <w:rsid w:val="00906407"/>
    <w:rsid w:val="00951C22"/>
    <w:rsid w:val="0095570E"/>
    <w:rsid w:val="009729BD"/>
    <w:rsid w:val="009735DE"/>
    <w:rsid w:val="0098543F"/>
    <w:rsid w:val="009A0B31"/>
    <w:rsid w:val="009B3E04"/>
    <w:rsid w:val="009D36E4"/>
    <w:rsid w:val="009E5685"/>
    <w:rsid w:val="009F32AB"/>
    <w:rsid w:val="00A02D69"/>
    <w:rsid w:val="00A05659"/>
    <w:rsid w:val="00A05AFA"/>
    <w:rsid w:val="00A146A5"/>
    <w:rsid w:val="00A3056A"/>
    <w:rsid w:val="00A52252"/>
    <w:rsid w:val="00A62A38"/>
    <w:rsid w:val="00A75562"/>
    <w:rsid w:val="00A91C38"/>
    <w:rsid w:val="00AB2DA2"/>
    <w:rsid w:val="00AB4752"/>
    <w:rsid w:val="00AD66C8"/>
    <w:rsid w:val="00AD6C03"/>
    <w:rsid w:val="00AE1E3D"/>
    <w:rsid w:val="00B10514"/>
    <w:rsid w:val="00B7584C"/>
    <w:rsid w:val="00B839F0"/>
    <w:rsid w:val="00B85649"/>
    <w:rsid w:val="00B9183B"/>
    <w:rsid w:val="00B939DA"/>
    <w:rsid w:val="00B95A71"/>
    <w:rsid w:val="00B979CA"/>
    <w:rsid w:val="00BA2575"/>
    <w:rsid w:val="00BB1F72"/>
    <w:rsid w:val="00BB4281"/>
    <w:rsid w:val="00BC0309"/>
    <w:rsid w:val="00BC55FB"/>
    <w:rsid w:val="00BE2914"/>
    <w:rsid w:val="00BE558A"/>
    <w:rsid w:val="00C11A53"/>
    <w:rsid w:val="00C25770"/>
    <w:rsid w:val="00C257D0"/>
    <w:rsid w:val="00C32F40"/>
    <w:rsid w:val="00C532CC"/>
    <w:rsid w:val="00C54131"/>
    <w:rsid w:val="00C61004"/>
    <w:rsid w:val="00C7288D"/>
    <w:rsid w:val="00C91BC1"/>
    <w:rsid w:val="00CA30A4"/>
    <w:rsid w:val="00CB24B7"/>
    <w:rsid w:val="00CD32C3"/>
    <w:rsid w:val="00CD3C2F"/>
    <w:rsid w:val="00D1368D"/>
    <w:rsid w:val="00D13835"/>
    <w:rsid w:val="00D14C29"/>
    <w:rsid w:val="00D21B5D"/>
    <w:rsid w:val="00D313EB"/>
    <w:rsid w:val="00D43293"/>
    <w:rsid w:val="00D44C2A"/>
    <w:rsid w:val="00D47CA5"/>
    <w:rsid w:val="00D66D80"/>
    <w:rsid w:val="00D7215B"/>
    <w:rsid w:val="00D7780B"/>
    <w:rsid w:val="00D77CB9"/>
    <w:rsid w:val="00D85FF5"/>
    <w:rsid w:val="00D92E56"/>
    <w:rsid w:val="00DB43BC"/>
    <w:rsid w:val="00DC22DD"/>
    <w:rsid w:val="00DD2A33"/>
    <w:rsid w:val="00E0489C"/>
    <w:rsid w:val="00E05649"/>
    <w:rsid w:val="00E207C5"/>
    <w:rsid w:val="00E21E4C"/>
    <w:rsid w:val="00E34B29"/>
    <w:rsid w:val="00E4146E"/>
    <w:rsid w:val="00E457BE"/>
    <w:rsid w:val="00E72571"/>
    <w:rsid w:val="00E83357"/>
    <w:rsid w:val="00E97EB9"/>
    <w:rsid w:val="00EB57FB"/>
    <w:rsid w:val="00EB69F3"/>
    <w:rsid w:val="00EC1505"/>
    <w:rsid w:val="00EC7033"/>
    <w:rsid w:val="00ED3488"/>
    <w:rsid w:val="00ED4AFD"/>
    <w:rsid w:val="00EE2F36"/>
    <w:rsid w:val="00EE3444"/>
    <w:rsid w:val="00EF3A11"/>
    <w:rsid w:val="00EF44D9"/>
    <w:rsid w:val="00F000AD"/>
    <w:rsid w:val="00F14B22"/>
    <w:rsid w:val="00F25E38"/>
    <w:rsid w:val="00F40239"/>
    <w:rsid w:val="00F60478"/>
    <w:rsid w:val="00F6378F"/>
    <w:rsid w:val="00F80432"/>
    <w:rsid w:val="00F82FEF"/>
    <w:rsid w:val="00F915E3"/>
    <w:rsid w:val="00FB706A"/>
    <w:rsid w:val="00FD350E"/>
    <w:rsid w:val="00FF4980"/>
    <w:rsid w:val="00FF53F6"/>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F24D5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683C7C"/>
    <w:pPr>
      <w:spacing w:after="360" w:line="320" w:lineRule="exact"/>
    </w:pPr>
    <w:rPr>
      <w:color w:val="000000" w:themeColor="text1"/>
    </w:rPr>
  </w:style>
  <w:style w:type="paragraph" w:styleId="berschrift1">
    <w:name w:val="heading 1"/>
    <w:basedOn w:val="Standard"/>
    <w:next w:val="Standard"/>
    <w:link w:val="berschrift1Zchn"/>
    <w:uiPriority w:val="9"/>
    <w:qFormat/>
    <w:rsid w:val="0037615C"/>
    <w:pPr>
      <w:keepNext/>
      <w:keepLines/>
      <w:spacing w:before="240" w:after="0"/>
      <w:outlineLvl w:val="0"/>
    </w:pPr>
    <w:rPr>
      <w:rFonts w:asciiTheme="majorHAnsi" w:eastAsiaTheme="majorEastAsia" w:hAnsiTheme="majorHAnsi" w:cstheme="majorBidi"/>
      <w:b/>
      <w:caps/>
      <w:color w:val="5D730F" w:themeColor="accent1" w:themeShade="BF"/>
      <w:sz w:val="32"/>
      <w:szCs w:val="32"/>
    </w:rPr>
  </w:style>
  <w:style w:type="paragraph" w:styleId="berschrift2">
    <w:name w:val="heading 2"/>
    <w:basedOn w:val="Standard"/>
    <w:next w:val="Standard"/>
    <w:link w:val="berschrift2Zchn"/>
    <w:uiPriority w:val="9"/>
    <w:unhideWhenUsed/>
    <w:qFormat/>
    <w:rsid w:val="0037615C"/>
    <w:pPr>
      <w:keepNext/>
      <w:keepLines/>
      <w:spacing w:before="720" w:after="0"/>
      <w:outlineLvl w:val="1"/>
    </w:pPr>
    <w:rPr>
      <w:rFonts w:asciiTheme="majorHAnsi" w:eastAsiaTheme="majorEastAsia" w:hAnsiTheme="majorHAnsi" w:cstheme="majorBidi"/>
      <w:b/>
      <w:color w:val="auto"/>
      <w:sz w:val="26"/>
      <w:szCs w:val="26"/>
    </w:rPr>
  </w:style>
  <w:style w:type="paragraph" w:styleId="berschrift3">
    <w:name w:val="heading 3"/>
    <w:basedOn w:val="Standard"/>
    <w:next w:val="Standard"/>
    <w:link w:val="berschrift3Zchn"/>
    <w:uiPriority w:val="9"/>
    <w:unhideWhenUsed/>
    <w:qFormat/>
    <w:rsid w:val="0037615C"/>
    <w:pPr>
      <w:keepNext/>
      <w:keepLines/>
      <w:spacing w:before="480" w:after="120"/>
      <w:outlineLvl w:val="2"/>
    </w:pPr>
    <w:rPr>
      <w:rFonts w:asciiTheme="majorHAnsi" w:eastAsiaTheme="majorEastAsia" w:hAnsiTheme="majorHAnsi"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305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056A"/>
  </w:style>
  <w:style w:type="paragraph" w:styleId="Fuzeile">
    <w:name w:val="footer"/>
    <w:basedOn w:val="Standard"/>
    <w:link w:val="FuzeileZchn"/>
    <w:uiPriority w:val="99"/>
    <w:unhideWhenUsed/>
    <w:rsid w:val="00A305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056A"/>
  </w:style>
  <w:style w:type="character" w:styleId="Platzhaltertext">
    <w:name w:val="Placeholder Text"/>
    <w:basedOn w:val="Absatz-Standardschriftart"/>
    <w:uiPriority w:val="99"/>
    <w:semiHidden/>
    <w:rsid w:val="00030269"/>
    <w:rPr>
      <w:color w:val="808080"/>
    </w:rPr>
  </w:style>
  <w:style w:type="character" w:customStyle="1" w:styleId="berschrift1Zchn">
    <w:name w:val="Überschrift 1 Zchn"/>
    <w:basedOn w:val="Absatz-Standardschriftart"/>
    <w:link w:val="berschrift1"/>
    <w:uiPriority w:val="9"/>
    <w:rsid w:val="0037615C"/>
    <w:rPr>
      <w:rFonts w:asciiTheme="majorHAnsi" w:eastAsiaTheme="majorEastAsia" w:hAnsiTheme="majorHAnsi" w:cstheme="majorBidi"/>
      <w:b/>
      <w:caps/>
      <w:color w:val="5D730F" w:themeColor="accent1" w:themeShade="BF"/>
      <w:sz w:val="32"/>
      <w:szCs w:val="32"/>
    </w:rPr>
  </w:style>
  <w:style w:type="paragraph" w:styleId="Titel">
    <w:name w:val="Title"/>
    <w:basedOn w:val="Standard"/>
    <w:next w:val="Standard"/>
    <w:link w:val="TitelZchn"/>
    <w:uiPriority w:val="10"/>
    <w:qFormat/>
    <w:rsid w:val="00BB1F72"/>
    <w:pPr>
      <w:spacing w:before="720" w:after="0" w:line="240" w:lineRule="auto"/>
      <w:contextualSpacing/>
    </w:pPr>
    <w:rPr>
      <w:rFonts w:asciiTheme="majorHAnsi" w:eastAsiaTheme="majorEastAsia" w:hAnsiTheme="majorHAnsi" w:cstheme="majorBidi"/>
      <w:caps/>
      <w:color w:val="auto"/>
      <w:spacing w:val="-10"/>
      <w:kern w:val="28"/>
      <w:sz w:val="56"/>
      <w:szCs w:val="56"/>
    </w:rPr>
  </w:style>
  <w:style w:type="character" w:customStyle="1" w:styleId="TitelZchn">
    <w:name w:val="Titel Zchn"/>
    <w:basedOn w:val="Absatz-Standardschriftart"/>
    <w:link w:val="Titel"/>
    <w:uiPriority w:val="10"/>
    <w:rsid w:val="00BB1F72"/>
    <w:rPr>
      <w:rFonts w:asciiTheme="majorHAnsi" w:eastAsiaTheme="majorEastAsia" w:hAnsiTheme="majorHAnsi" w:cstheme="majorBidi"/>
      <w:caps/>
      <w:spacing w:val="-10"/>
      <w:kern w:val="28"/>
      <w:sz w:val="56"/>
      <w:szCs w:val="56"/>
    </w:rPr>
  </w:style>
  <w:style w:type="paragraph" w:styleId="Untertitel">
    <w:name w:val="Subtitle"/>
    <w:basedOn w:val="Standard"/>
    <w:next w:val="Standard"/>
    <w:link w:val="UntertitelZchn"/>
    <w:uiPriority w:val="11"/>
    <w:qFormat/>
    <w:rsid w:val="00BB1F72"/>
    <w:pPr>
      <w:numPr>
        <w:ilvl w:val="1"/>
      </w:numPr>
      <w:spacing w:line="288" w:lineRule="auto"/>
    </w:pPr>
    <w:rPr>
      <w:rFonts w:eastAsiaTheme="minorEastAsia"/>
      <w:spacing w:val="15"/>
      <w:sz w:val="44"/>
    </w:rPr>
  </w:style>
  <w:style w:type="character" w:customStyle="1" w:styleId="UntertitelZchn">
    <w:name w:val="Untertitel Zchn"/>
    <w:basedOn w:val="Absatz-Standardschriftart"/>
    <w:link w:val="Untertitel"/>
    <w:uiPriority w:val="11"/>
    <w:rsid w:val="00BB1F72"/>
    <w:rPr>
      <w:rFonts w:eastAsiaTheme="minorEastAsia"/>
      <w:color w:val="000000" w:themeColor="text1"/>
      <w:spacing w:val="15"/>
      <w:sz w:val="44"/>
    </w:rPr>
  </w:style>
  <w:style w:type="character" w:customStyle="1" w:styleId="berschrift2Zchn">
    <w:name w:val="Überschrift 2 Zchn"/>
    <w:basedOn w:val="Absatz-Standardschriftart"/>
    <w:link w:val="berschrift2"/>
    <w:uiPriority w:val="9"/>
    <w:rsid w:val="0037615C"/>
    <w:rPr>
      <w:rFonts w:asciiTheme="majorHAnsi" w:eastAsiaTheme="majorEastAsia" w:hAnsiTheme="majorHAnsi" w:cstheme="majorBidi"/>
      <w:b/>
      <w:sz w:val="26"/>
      <w:szCs w:val="26"/>
    </w:rPr>
  </w:style>
  <w:style w:type="paragraph" w:styleId="KeinLeerraum">
    <w:name w:val="No Spacing"/>
    <w:uiPriority w:val="1"/>
    <w:qFormat/>
    <w:rsid w:val="00240C84"/>
    <w:pPr>
      <w:spacing w:after="0" w:line="240" w:lineRule="auto"/>
      <w:jc w:val="both"/>
    </w:pPr>
    <w:rPr>
      <w:color w:val="000000" w:themeColor="text1"/>
    </w:rPr>
  </w:style>
  <w:style w:type="table" w:styleId="Tabellenraster">
    <w:name w:val="Table Grid"/>
    <w:basedOn w:val="NormaleTabelle"/>
    <w:uiPriority w:val="39"/>
    <w:rsid w:val="00E45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3Zchn">
    <w:name w:val="Überschrift 3 Zchn"/>
    <w:basedOn w:val="Absatz-Standardschriftart"/>
    <w:link w:val="berschrift3"/>
    <w:uiPriority w:val="9"/>
    <w:rsid w:val="0037615C"/>
    <w:rPr>
      <w:rFonts w:asciiTheme="majorHAnsi" w:eastAsiaTheme="majorEastAsia" w:hAnsiTheme="majorHAnsi" w:cstheme="majorBidi"/>
      <w:b/>
      <w:color w:val="000000" w:themeColor="text1"/>
      <w:szCs w:val="24"/>
    </w:rPr>
  </w:style>
  <w:style w:type="character" w:styleId="Schwachhervorheb">
    <w:name w:val="Subtle Emphasis"/>
    <w:basedOn w:val="Absatz-Standardschriftart"/>
    <w:uiPriority w:val="19"/>
    <w:qFormat/>
    <w:rsid w:val="00BC0309"/>
    <w:rPr>
      <w:rFonts w:asciiTheme="minorHAnsi" w:hAnsiTheme="minorHAnsi"/>
      <w:i/>
      <w:iCs/>
      <w:color w:val="7F7F7F" w:themeColor="text1" w:themeTint="80"/>
    </w:rPr>
  </w:style>
  <w:style w:type="character" w:styleId="Fett">
    <w:name w:val="Strong"/>
    <w:basedOn w:val="Absatz-Standardschriftart"/>
    <w:uiPriority w:val="22"/>
    <w:qFormat/>
    <w:rsid w:val="00E72571"/>
    <w:rPr>
      <w:rFonts w:asciiTheme="majorHAnsi" w:hAnsiTheme="majorHAnsi"/>
      <w:b/>
      <w:bCs/>
    </w:rPr>
  </w:style>
  <w:style w:type="paragraph" w:styleId="IntensivesZitat">
    <w:name w:val="Intense Quote"/>
    <w:basedOn w:val="Standard"/>
    <w:next w:val="Standard"/>
    <w:link w:val="IntensivesZitatZchn"/>
    <w:uiPriority w:val="30"/>
    <w:qFormat/>
    <w:rsid w:val="00BC0309"/>
    <w:pPr>
      <w:pBdr>
        <w:top w:val="single" w:sz="4" w:space="10" w:color="7E9A14" w:themeColor="accent1"/>
        <w:bottom w:val="single" w:sz="4" w:space="10" w:color="7E9A14" w:themeColor="accent1"/>
      </w:pBdr>
      <w:spacing w:before="360"/>
      <w:ind w:left="864" w:right="864"/>
      <w:jc w:val="center"/>
    </w:pPr>
    <w:rPr>
      <w:iCs/>
      <w:color w:val="7E9A14" w:themeColor="accent1"/>
    </w:rPr>
  </w:style>
  <w:style w:type="character" w:customStyle="1" w:styleId="IntensivesZitatZchn">
    <w:name w:val="Intensives Zitat Zchn"/>
    <w:basedOn w:val="Absatz-Standardschriftart"/>
    <w:link w:val="IntensivesZitat"/>
    <w:uiPriority w:val="30"/>
    <w:rsid w:val="00BC0309"/>
    <w:rPr>
      <w:iCs/>
      <w:color w:val="7E9A14" w:themeColor="accent1"/>
    </w:rPr>
  </w:style>
  <w:style w:type="character" w:styleId="IntensiverVerweis">
    <w:name w:val="Intense Reference"/>
    <w:basedOn w:val="Absatz-Standardschriftart"/>
    <w:uiPriority w:val="32"/>
    <w:qFormat/>
    <w:rsid w:val="00BC0309"/>
    <w:rPr>
      <w:rFonts w:asciiTheme="majorHAnsi" w:hAnsiTheme="majorHAnsi"/>
      <w:b w:val="0"/>
      <w:bCs/>
      <w:smallCaps/>
      <w:color w:val="7E9A14" w:themeColor="accent1"/>
      <w:spacing w:val="5"/>
    </w:rPr>
  </w:style>
  <w:style w:type="character" w:styleId="Buchtitel">
    <w:name w:val="Book Title"/>
    <w:basedOn w:val="Absatz-Standardschriftart"/>
    <w:uiPriority w:val="33"/>
    <w:qFormat/>
    <w:rsid w:val="00BC0309"/>
    <w:rPr>
      <w:rFonts w:asciiTheme="majorHAnsi" w:hAnsiTheme="majorHAnsi"/>
      <w:b w:val="0"/>
      <w:bCs/>
      <w:i w:val="0"/>
      <w:iCs/>
      <w:spacing w:val="5"/>
    </w:rPr>
  </w:style>
  <w:style w:type="paragraph" w:styleId="Listenabsatz">
    <w:name w:val="List Paragraph"/>
    <w:basedOn w:val="Standard"/>
    <w:uiPriority w:val="34"/>
    <w:qFormat/>
    <w:rsid w:val="00BC0309"/>
    <w:pPr>
      <w:ind w:left="720"/>
      <w:contextualSpacing/>
    </w:pPr>
  </w:style>
  <w:style w:type="paragraph" w:styleId="Sprechblasentext">
    <w:name w:val="Balloon Text"/>
    <w:basedOn w:val="Standard"/>
    <w:link w:val="SprechblasentextZchn"/>
    <w:uiPriority w:val="99"/>
    <w:semiHidden/>
    <w:unhideWhenUsed/>
    <w:rsid w:val="005031E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031E7"/>
    <w:rPr>
      <w:rFonts w:ascii="Segoe UI" w:hAnsi="Segoe UI" w:cs="Segoe UI"/>
      <w:color w:val="000000" w:themeColor="text1"/>
      <w:sz w:val="18"/>
      <w:szCs w:val="18"/>
    </w:rPr>
  </w:style>
  <w:style w:type="character" w:styleId="Link">
    <w:name w:val="Hyperlink"/>
    <w:basedOn w:val="Absatz-Standardschriftart"/>
    <w:uiPriority w:val="99"/>
    <w:unhideWhenUsed/>
    <w:rsid w:val="00F915E3"/>
    <w:rPr>
      <w:color w:val="7E9A14" w:themeColor="hyperlink"/>
      <w:u w:val="single"/>
    </w:rPr>
  </w:style>
  <w:style w:type="table" w:customStyle="1" w:styleId="Listentabelle3Akzent11">
    <w:name w:val="Listentabelle 3 – Akzent 11"/>
    <w:basedOn w:val="NormaleTabelle"/>
    <w:uiPriority w:val="48"/>
    <w:rsid w:val="0037615C"/>
    <w:pPr>
      <w:spacing w:after="0" w:line="240" w:lineRule="auto"/>
    </w:pPr>
    <w:tblPr>
      <w:tblStyleRowBandSize w:val="1"/>
      <w:tblStyleColBandSize w:val="1"/>
      <w:tblInd w:w="0" w:type="dxa"/>
      <w:tblBorders>
        <w:top w:val="single" w:sz="4" w:space="0" w:color="7E9A14" w:themeColor="accent1"/>
        <w:left w:val="single" w:sz="4" w:space="0" w:color="7E9A14" w:themeColor="accent1"/>
        <w:bottom w:val="single" w:sz="4" w:space="0" w:color="7E9A14" w:themeColor="accent1"/>
        <w:right w:val="single" w:sz="4" w:space="0" w:color="7E9A14" w:themeColor="accent1"/>
      </w:tblBorders>
      <w:tblCellMar>
        <w:top w:w="0" w:type="dxa"/>
        <w:left w:w="108" w:type="dxa"/>
        <w:bottom w:w="0" w:type="dxa"/>
        <w:right w:w="108" w:type="dxa"/>
      </w:tblCellMar>
    </w:tblPr>
    <w:tblStylePr w:type="firstRow">
      <w:rPr>
        <w:b/>
        <w:bCs/>
        <w:color w:val="FFFFFF" w:themeColor="background1"/>
      </w:rPr>
      <w:tblPr/>
      <w:tcPr>
        <w:shd w:val="clear" w:color="auto" w:fill="7E9A14" w:themeFill="accent1"/>
      </w:tcPr>
    </w:tblStylePr>
    <w:tblStylePr w:type="lastRow">
      <w:rPr>
        <w:b/>
        <w:bCs/>
      </w:rPr>
      <w:tblPr/>
      <w:tcPr>
        <w:tcBorders>
          <w:top w:val="double" w:sz="4" w:space="0" w:color="7E9A1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9A14" w:themeColor="accent1"/>
          <w:right w:val="single" w:sz="4" w:space="0" w:color="7E9A14" w:themeColor="accent1"/>
        </w:tcBorders>
      </w:tcPr>
    </w:tblStylePr>
    <w:tblStylePr w:type="band1Horz">
      <w:tblPr/>
      <w:tcPr>
        <w:tcBorders>
          <w:top w:val="single" w:sz="4" w:space="0" w:color="7E9A14" w:themeColor="accent1"/>
          <w:bottom w:val="single" w:sz="4" w:space="0" w:color="7E9A1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9A14" w:themeColor="accent1"/>
          <w:left w:val="nil"/>
        </w:tcBorders>
      </w:tcPr>
    </w:tblStylePr>
    <w:tblStylePr w:type="swCell">
      <w:tblPr/>
      <w:tcPr>
        <w:tcBorders>
          <w:top w:val="double" w:sz="4" w:space="0" w:color="7E9A14" w:themeColor="accent1"/>
          <w:right w:val="nil"/>
        </w:tcBorders>
      </w:tcPr>
    </w:tblStylePr>
  </w:style>
  <w:style w:type="character" w:styleId="Seitenzahl">
    <w:name w:val="page number"/>
    <w:basedOn w:val="Absatz-Standardschriftart"/>
    <w:uiPriority w:val="99"/>
    <w:semiHidden/>
    <w:unhideWhenUsed/>
    <w:rsid w:val="00B95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90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7E9A14"/>
      </a:dk2>
      <a:lt2>
        <a:srgbClr val="FFFFFF"/>
      </a:lt2>
      <a:accent1>
        <a:srgbClr val="7E9A14"/>
      </a:accent1>
      <a:accent2>
        <a:srgbClr val="5E730E"/>
      </a:accent2>
      <a:accent3>
        <a:srgbClr val="3E4D09"/>
      </a:accent3>
      <a:accent4>
        <a:srgbClr val="7E9A14"/>
      </a:accent4>
      <a:accent5>
        <a:srgbClr val="5E730E"/>
      </a:accent5>
      <a:accent6>
        <a:srgbClr val="3E4D09"/>
      </a:accent6>
      <a:hlink>
        <a:srgbClr val="7E9A14"/>
      </a:hlink>
      <a:folHlink>
        <a:srgbClr val="7E9A14"/>
      </a:folHlink>
    </a:clrScheme>
    <a:fontScheme name="Wibo">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27D4A-1AB2-8E4E-885D-5FEDA4BB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3617</Characters>
  <Application>Microsoft Macintosh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Wibo Admin</dc:creator>
  <cp:keywords/>
  <dc:description/>
  <cp:lastModifiedBy>Wibo Admin</cp:lastModifiedBy>
  <cp:revision>5</cp:revision>
  <cp:lastPrinted>2017-03-23T15:32:00Z</cp:lastPrinted>
  <dcterms:created xsi:type="dcterms:W3CDTF">2017-12-11T13:21:00Z</dcterms:created>
  <dcterms:modified xsi:type="dcterms:W3CDTF">2017-12-18T16:52:00Z</dcterms:modified>
</cp:coreProperties>
</file>