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71FCB" w14:textId="77777777" w:rsidR="007B2B5E" w:rsidRDefault="00B43543">
      <w:r>
        <w:rPr>
          <w:rStyle w:val="Notetext"/>
        </w:rPr>
        <w:t xml:space="preserve">N.B. The English text is an </w:t>
      </w:r>
      <w:proofErr w:type="spellStart"/>
      <w:r>
        <w:rPr>
          <w:rStyle w:val="Notetext"/>
        </w:rPr>
        <w:t>unofficial</w:t>
      </w:r>
      <w:proofErr w:type="spellEnd"/>
      <w:r>
        <w:rPr>
          <w:rStyle w:val="Notetext"/>
        </w:rPr>
        <w:t xml:space="preserve"> </w:t>
      </w:r>
      <w:proofErr w:type="spellStart"/>
      <w:r>
        <w:rPr>
          <w:rStyle w:val="Notetext"/>
        </w:rPr>
        <w:t>translation</w:t>
      </w:r>
      <w:proofErr w:type="spellEnd"/>
      <w:r>
        <w:rPr>
          <w:rStyle w:val="Notetext"/>
        </w:rPr>
        <w:t>.</w:t>
      </w:r>
    </w:p>
    <w:p w14:paraId="5B16E83C" w14:textId="0D8E8767" w:rsidR="00BE655A" w:rsidRDefault="00BE655A">
      <w:pPr>
        <w:pStyle w:val="Rubrik2"/>
      </w:pPr>
      <w:r>
        <w:t xml:space="preserve">Bilaga </w:t>
      </w:r>
      <w:r w:rsidR="00F104D8">
        <w:t>3</w:t>
      </w:r>
    </w:p>
    <w:p w14:paraId="3FD509A9" w14:textId="3C1458B0" w:rsidR="00BE655A" w:rsidRPr="00BE655A" w:rsidRDefault="00BE655A" w:rsidP="00BE655A">
      <w:pPr>
        <w:spacing w:before="0"/>
        <w:rPr>
          <w:b/>
          <w:bCs/>
          <w:i/>
          <w:iCs/>
          <w:sz w:val="24"/>
          <w:szCs w:val="24"/>
        </w:rPr>
      </w:pPr>
      <w:r w:rsidRPr="00BE655A">
        <w:rPr>
          <w:b/>
          <w:bCs/>
          <w:i/>
          <w:iCs/>
          <w:sz w:val="24"/>
          <w:szCs w:val="24"/>
        </w:rPr>
        <w:t xml:space="preserve">Appendix </w:t>
      </w:r>
      <w:r w:rsidR="00F104D8">
        <w:rPr>
          <w:b/>
          <w:bCs/>
          <w:i/>
          <w:iCs/>
          <w:sz w:val="24"/>
          <w:szCs w:val="24"/>
        </w:rPr>
        <w:t>3</w:t>
      </w:r>
    </w:p>
    <w:p w14:paraId="52DB9C5E" w14:textId="242CD3E7" w:rsidR="007B2B5E" w:rsidRDefault="00B43543">
      <w:pPr>
        <w:pStyle w:val="Rubrik2"/>
      </w:pPr>
      <w:r>
        <w:t xml:space="preserve">Styrelsens förslag till beslut </w:t>
      </w:r>
    </w:p>
    <w:p w14:paraId="4E0A9205" w14:textId="66C9FCF6" w:rsidR="007B2B5E" w:rsidRDefault="00B43543">
      <w:pPr>
        <w:pStyle w:val="Heading2English"/>
      </w:pPr>
      <w:r>
        <w:t xml:space="preserve">The board </w:t>
      </w:r>
      <w:proofErr w:type="spellStart"/>
      <w:r>
        <w:t>of</w:t>
      </w:r>
      <w:proofErr w:type="spellEnd"/>
      <w:r>
        <w:t xml:space="preserve"> directors’ </w:t>
      </w:r>
      <w:proofErr w:type="spellStart"/>
      <w:r>
        <w:t>proposed</w:t>
      </w:r>
      <w:proofErr w:type="spellEnd"/>
      <w:r>
        <w:t xml:space="preserve"> resolution </w:t>
      </w:r>
    </w:p>
    <w:p w14:paraId="0D94478B" w14:textId="7D391619" w:rsidR="007B2B5E" w:rsidRDefault="00BE655A">
      <w:pPr>
        <w:pStyle w:val="Rubrik3"/>
      </w:pPr>
      <w:r>
        <w:t>Emission av aktier och teckningsoptioner</w:t>
      </w:r>
    </w:p>
    <w:p w14:paraId="0C89694E" w14:textId="22D6AF28" w:rsidR="007B2B5E" w:rsidRDefault="00B43543">
      <w:pPr>
        <w:pStyle w:val="Heading3English"/>
      </w:pPr>
      <w:proofErr w:type="spellStart"/>
      <w:r>
        <w:t>Issue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new </w:t>
      </w:r>
      <w:proofErr w:type="spellStart"/>
      <w:r>
        <w:t>shares</w:t>
      </w:r>
      <w:proofErr w:type="spellEnd"/>
      <w:r w:rsidR="00BE655A">
        <w:t xml:space="preserve"> and </w:t>
      </w:r>
      <w:proofErr w:type="spellStart"/>
      <w:r w:rsidR="00BE655A">
        <w:t>warrants</w:t>
      </w:r>
      <w:proofErr w:type="spellEnd"/>
    </w:p>
    <w:p w14:paraId="0E998598" w14:textId="442241A9" w:rsidR="007B2B5E" w:rsidRDefault="00B43543">
      <w:r>
        <w:t>Styrelsen föreslår att bolagsstämman beslutar om en riktad nyemission av</w:t>
      </w:r>
      <w:r w:rsidR="00BE655A">
        <w:t xml:space="preserve"> </w:t>
      </w:r>
      <w:r w:rsidR="00406666">
        <w:t xml:space="preserve">2 352 941 </w:t>
      </w:r>
      <w:proofErr w:type="spellStart"/>
      <w:r w:rsidR="00BE655A">
        <w:t>units</w:t>
      </w:r>
      <w:proofErr w:type="spellEnd"/>
      <w:r w:rsidR="00BE655A">
        <w:t xml:space="preserve"> bestående av aktier och teckningsoptioner på</w:t>
      </w:r>
      <w:r>
        <w:t xml:space="preserve"> följande villkor.</w:t>
      </w:r>
    </w:p>
    <w:p w14:paraId="32A6CACC" w14:textId="3312C9F4" w:rsidR="007B2B5E" w:rsidRDefault="00B43543">
      <w:pPr>
        <w:pStyle w:val="NormalEnglish"/>
      </w:pPr>
      <w:r>
        <w:t xml:space="preserve">The board </w:t>
      </w:r>
      <w:proofErr w:type="spellStart"/>
      <w:r>
        <w:t>of</w:t>
      </w:r>
      <w:proofErr w:type="spellEnd"/>
      <w:r>
        <w:t xml:space="preserve"> directors proposes </w:t>
      </w:r>
      <w:proofErr w:type="spellStart"/>
      <w:r>
        <w:t>that</w:t>
      </w:r>
      <w:proofErr w:type="spellEnd"/>
      <w:r>
        <w:t xml:space="preserve"> the </w:t>
      </w:r>
      <w:proofErr w:type="gramStart"/>
      <w:r>
        <w:t>general meeting</w:t>
      </w:r>
      <w:proofErr w:type="gramEnd"/>
      <w:r>
        <w:t xml:space="preserve"> </w:t>
      </w:r>
      <w:proofErr w:type="spellStart"/>
      <w:r>
        <w:t>resolves</w:t>
      </w:r>
      <w:proofErr w:type="spellEnd"/>
      <w:r>
        <w:t xml:space="preserve"> to </w:t>
      </w:r>
      <w:proofErr w:type="spellStart"/>
      <w:r>
        <w:t>carry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a private </w:t>
      </w:r>
      <w:proofErr w:type="spellStart"/>
      <w:r>
        <w:t>placement</w:t>
      </w:r>
      <w:proofErr w:type="spellEnd"/>
      <w:r>
        <w:t xml:space="preserve"> </w:t>
      </w:r>
      <w:proofErr w:type="spellStart"/>
      <w:r w:rsidR="00BE655A">
        <w:t>of</w:t>
      </w:r>
      <w:proofErr w:type="spellEnd"/>
      <w:r>
        <w:t xml:space="preserve"> </w:t>
      </w:r>
      <w:r w:rsidR="00406666">
        <w:t xml:space="preserve">2,352,941 </w:t>
      </w:r>
      <w:proofErr w:type="spellStart"/>
      <w:r w:rsidR="00406666">
        <w:t>units</w:t>
      </w:r>
      <w:proofErr w:type="spellEnd"/>
      <w:r w:rsidR="00406666">
        <w:t xml:space="preserve"> </w:t>
      </w:r>
      <w:proofErr w:type="spellStart"/>
      <w:r w:rsidR="00406666">
        <w:t>consisting</w:t>
      </w:r>
      <w:proofErr w:type="spellEnd"/>
      <w:r w:rsidR="00406666">
        <w:t xml:space="preserve"> </w:t>
      </w:r>
      <w:proofErr w:type="spellStart"/>
      <w:r w:rsidR="00406666">
        <w:t>of</w:t>
      </w:r>
      <w:proofErr w:type="spellEnd"/>
      <w:r w:rsidR="00406666">
        <w:t xml:space="preserve"> </w:t>
      </w:r>
      <w:proofErr w:type="spellStart"/>
      <w:r>
        <w:t>shares</w:t>
      </w:r>
      <w:proofErr w:type="spellEnd"/>
      <w:r w:rsidR="00BE655A">
        <w:t xml:space="preserve"> and </w:t>
      </w:r>
      <w:proofErr w:type="spellStart"/>
      <w:r w:rsidR="00BE655A">
        <w:t>warrants</w:t>
      </w:r>
      <w:proofErr w:type="spellEnd"/>
      <w:r>
        <w:t xml:space="preserve"> </w:t>
      </w:r>
      <w:r w:rsidR="00BE655A">
        <w:t>and t</w:t>
      </w:r>
      <w:r>
        <w:t xml:space="preserve">he resolution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otherwise</w:t>
      </w:r>
      <w:proofErr w:type="spellEnd"/>
      <w:r>
        <w:t xml:space="preserve"> be </w:t>
      </w:r>
      <w:proofErr w:type="spellStart"/>
      <w:r>
        <w:t>governed</w:t>
      </w:r>
      <w:proofErr w:type="spellEnd"/>
      <w:r>
        <w:t xml:space="preserve"> by the </w:t>
      </w:r>
      <w:proofErr w:type="spellStart"/>
      <w:r>
        <w:t>following</w:t>
      </w:r>
      <w:proofErr w:type="spellEnd"/>
      <w:r>
        <w:t xml:space="preserve"> terms and </w:t>
      </w:r>
      <w:proofErr w:type="spellStart"/>
      <w:r>
        <w:t>conditions</w:t>
      </w:r>
      <w:proofErr w:type="spellEnd"/>
      <w:r>
        <w:t>.</w:t>
      </w:r>
    </w:p>
    <w:p w14:paraId="56EF9691" w14:textId="3B3EDE23" w:rsidR="00BE655A" w:rsidRDefault="00BE655A">
      <w:pPr>
        <w:pStyle w:val="Bulletpointnumber"/>
      </w:pPr>
      <w:r>
        <w:t xml:space="preserve">Varje </w:t>
      </w:r>
      <w:proofErr w:type="spellStart"/>
      <w:r>
        <w:t>unit</w:t>
      </w:r>
      <w:proofErr w:type="spellEnd"/>
      <w:r>
        <w:t xml:space="preserve"> består av två aktier och tre teckningsoptioner. Högst 4 705 882 aktier och 7 058 823 teckningsoptioner ska emitteras. </w:t>
      </w:r>
      <w:r w:rsidR="00406666">
        <w:t xml:space="preserve">Aktiekapitalet kan ökas med högst </w:t>
      </w:r>
      <w:r w:rsidR="00406666" w:rsidRPr="00406666">
        <w:t>1 176 470,5</w:t>
      </w:r>
      <w:r w:rsidR="00406666">
        <w:t>0 kronor, varav 470 588,20 kronor är avser ökning av aktiekapitalet p.g.a. emission av aktierna och 705 882,</w:t>
      </w:r>
      <w:r w:rsidR="009D57C0">
        <w:t>3</w:t>
      </w:r>
      <w:r w:rsidR="00406666">
        <w:t xml:space="preserve">0 kronor är hänförligt till ökning av aktiekapitalet genom utnyttjande av teckningsoptionerna. </w:t>
      </w:r>
    </w:p>
    <w:p w14:paraId="32DCB8BF" w14:textId="5689FB12" w:rsidR="00BE655A" w:rsidRPr="00BE655A" w:rsidRDefault="00BE655A" w:rsidP="00BE655A">
      <w:pPr>
        <w:pStyle w:val="Bulletpointnumber"/>
        <w:numPr>
          <w:ilvl w:val="0"/>
          <w:numId w:val="0"/>
        </w:numPr>
        <w:spacing w:before="0"/>
        <w:ind w:left="567"/>
        <w:rPr>
          <w:i/>
          <w:iCs/>
        </w:rPr>
      </w:pPr>
      <w:proofErr w:type="spellStart"/>
      <w:r w:rsidRPr="00BE655A">
        <w:rPr>
          <w:i/>
          <w:iCs/>
        </w:rPr>
        <w:t>Each</w:t>
      </w:r>
      <w:proofErr w:type="spellEnd"/>
      <w:r w:rsidRPr="00BE655A">
        <w:rPr>
          <w:i/>
          <w:iCs/>
        </w:rPr>
        <w:t xml:space="preserve"> </w:t>
      </w:r>
      <w:proofErr w:type="spellStart"/>
      <w:r w:rsidRPr="00BE655A">
        <w:rPr>
          <w:i/>
          <w:iCs/>
        </w:rPr>
        <w:t>unit</w:t>
      </w:r>
      <w:proofErr w:type="spellEnd"/>
      <w:r w:rsidRPr="00BE655A">
        <w:rPr>
          <w:i/>
          <w:iCs/>
        </w:rPr>
        <w:t xml:space="preserve"> </w:t>
      </w:r>
      <w:proofErr w:type="spellStart"/>
      <w:r w:rsidRPr="00BE655A">
        <w:rPr>
          <w:i/>
          <w:iCs/>
        </w:rPr>
        <w:t>consists</w:t>
      </w:r>
      <w:proofErr w:type="spellEnd"/>
      <w:r w:rsidRPr="00BE655A">
        <w:rPr>
          <w:i/>
          <w:iCs/>
        </w:rPr>
        <w:t xml:space="preserve"> </w:t>
      </w:r>
      <w:proofErr w:type="spellStart"/>
      <w:r w:rsidRPr="00BE655A">
        <w:rPr>
          <w:i/>
          <w:iCs/>
        </w:rPr>
        <w:t>of</w:t>
      </w:r>
      <w:proofErr w:type="spellEnd"/>
      <w:r w:rsidRPr="00BE655A">
        <w:rPr>
          <w:i/>
          <w:iCs/>
        </w:rPr>
        <w:t xml:space="preserve"> </w:t>
      </w:r>
      <w:proofErr w:type="spellStart"/>
      <w:r>
        <w:rPr>
          <w:i/>
          <w:iCs/>
        </w:rPr>
        <w:t>two</w:t>
      </w:r>
      <w:proofErr w:type="spellEnd"/>
      <w:r w:rsidRPr="00BE655A">
        <w:rPr>
          <w:i/>
          <w:iCs/>
        </w:rPr>
        <w:t xml:space="preserve"> </w:t>
      </w:r>
      <w:proofErr w:type="spellStart"/>
      <w:r w:rsidRPr="00BE655A">
        <w:rPr>
          <w:i/>
          <w:iCs/>
        </w:rPr>
        <w:t>shares</w:t>
      </w:r>
      <w:proofErr w:type="spellEnd"/>
      <w:r w:rsidRPr="00BE655A">
        <w:rPr>
          <w:i/>
          <w:iCs/>
        </w:rPr>
        <w:t xml:space="preserve"> and </w:t>
      </w:r>
      <w:proofErr w:type="spellStart"/>
      <w:r>
        <w:rPr>
          <w:i/>
          <w:iCs/>
        </w:rPr>
        <w:t>three</w:t>
      </w:r>
      <w:proofErr w:type="spellEnd"/>
      <w:r w:rsidRPr="00BE655A">
        <w:rPr>
          <w:i/>
          <w:iCs/>
        </w:rPr>
        <w:t xml:space="preserve"> </w:t>
      </w:r>
      <w:proofErr w:type="spellStart"/>
      <w:r w:rsidRPr="00BE655A">
        <w:rPr>
          <w:i/>
          <w:iCs/>
        </w:rPr>
        <w:t>warrants</w:t>
      </w:r>
      <w:proofErr w:type="spellEnd"/>
      <w:r w:rsidRPr="00BE655A">
        <w:rPr>
          <w:i/>
          <w:iCs/>
        </w:rPr>
        <w:t xml:space="preserve">. Not </w:t>
      </w:r>
      <w:proofErr w:type="spellStart"/>
      <w:r w:rsidRPr="00BE655A">
        <w:rPr>
          <w:i/>
          <w:iCs/>
        </w:rPr>
        <w:t>more</w:t>
      </w:r>
      <w:proofErr w:type="spellEnd"/>
      <w:r w:rsidRPr="00BE655A">
        <w:rPr>
          <w:i/>
          <w:iCs/>
        </w:rPr>
        <w:t xml:space="preserve"> </w:t>
      </w:r>
      <w:proofErr w:type="spellStart"/>
      <w:r w:rsidRPr="00BE655A">
        <w:rPr>
          <w:i/>
          <w:iCs/>
        </w:rPr>
        <w:t>than</w:t>
      </w:r>
      <w:proofErr w:type="spellEnd"/>
      <w:r w:rsidRPr="00BE655A">
        <w:rPr>
          <w:i/>
          <w:iCs/>
        </w:rPr>
        <w:t xml:space="preserve"> 4,705,882 </w:t>
      </w:r>
      <w:proofErr w:type="spellStart"/>
      <w:r w:rsidRPr="00BE655A">
        <w:rPr>
          <w:i/>
          <w:iCs/>
        </w:rPr>
        <w:t>shares</w:t>
      </w:r>
      <w:proofErr w:type="spellEnd"/>
      <w:r w:rsidRPr="00BE655A">
        <w:rPr>
          <w:i/>
          <w:iCs/>
        </w:rPr>
        <w:t xml:space="preserve"> and 7,058,823 </w:t>
      </w:r>
      <w:proofErr w:type="spellStart"/>
      <w:r w:rsidRPr="00BE655A">
        <w:rPr>
          <w:i/>
          <w:iCs/>
        </w:rPr>
        <w:t>warrants</w:t>
      </w:r>
      <w:proofErr w:type="spellEnd"/>
      <w:r w:rsidRPr="00BE655A">
        <w:rPr>
          <w:i/>
          <w:iCs/>
        </w:rPr>
        <w:t xml:space="preserve"> </w:t>
      </w:r>
      <w:proofErr w:type="spellStart"/>
      <w:r w:rsidR="00B43543">
        <w:rPr>
          <w:i/>
          <w:iCs/>
        </w:rPr>
        <w:t>shall</w:t>
      </w:r>
      <w:proofErr w:type="spellEnd"/>
      <w:r w:rsidRPr="00BE655A">
        <w:rPr>
          <w:i/>
          <w:iCs/>
        </w:rPr>
        <w:t xml:space="preserve"> be </w:t>
      </w:r>
      <w:proofErr w:type="spellStart"/>
      <w:r w:rsidRPr="00BE655A">
        <w:rPr>
          <w:i/>
          <w:iCs/>
        </w:rPr>
        <w:t>issued</w:t>
      </w:r>
      <w:proofErr w:type="spellEnd"/>
      <w:r w:rsidRPr="00BE655A">
        <w:rPr>
          <w:i/>
          <w:iCs/>
        </w:rPr>
        <w:t xml:space="preserve">. </w:t>
      </w:r>
      <w:r w:rsidR="00406666">
        <w:rPr>
          <w:i/>
          <w:iCs/>
        </w:rPr>
        <w:t xml:space="preserve">The </w:t>
      </w:r>
      <w:proofErr w:type="spellStart"/>
      <w:r w:rsidR="00406666">
        <w:rPr>
          <w:i/>
          <w:iCs/>
        </w:rPr>
        <w:t>share</w:t>
      </w:r>
      <w:proofErr w:type="spellEnd"/>
      <w:r w:rsidR="00406666">
        <w:rPr>
          <w:i/>
          <w:iCs/>
        </w:rPr>
        <w:t xml:space="preserve"> </w:t>
      </w:r>
      <w:proofErr w:type="spellStart"/>
      <w:r w:rsidR="00406666">
        <w:rPr>
          <w:i/>
          <w:iCs/>
        </w:rPr>
        <w:t>capital</w:t>
      </w:r>
      <w:proofErr w:type="spellEnd"/>
      <w:r w:rsidR="00406666">
        <w:rPr>
          <w:i/>
          <w:iCs/>
        </w:rPr>
        <w:t xml:space="preserve"> </w:t>
      </w:r>
      <w:proofErr w:type="spellStart"/>
      <w:r w:rsidR="00406666">
        <w:rPr>
          <w:i/>
          <w:iCs/>
        </w:rPr>
        <w:t>can</w:t>
      </w:r>
      <w:proofErr w:type="spellEnd"/>
      <w:r w:rsidR="00406666">
        <w:rPr>
          <w:i/>
          <w:iCs/>
        </w:rPr>
        <w:t xml:space="preserve"> be </w:t>
      </w:r>
      <w:proofErr w:type="spellStart"/>
      <w:r w:rsidR="00406666">
        <w:rPr>
          <w:i/>
          <w:iCs/>
        </w:rPr>
        <w:t>increased</w:t>
      </w:r>
      <w:proofErr w:type="spellEnd"/>
      <w:r w:rsidR="00406666">
        <w:rPr>
          <w:i/>
          <w:iCs/>
        </w:rPr>
        <w:t xml:space="preserve"> by no </w:t>
      </w:r>
      <w:proofErr w:type="spellStart"/>
      <w:r w:rsidR="00406666">
        <w:rPr>
          <w:i/>
          <w:iCs/>
        </w:rPr>
        <w:t>more</w:t>
      </w:r>
      <w:proofErr w:type="spellEnd"/>
      <w:r w:rsidR="00406666">
        <w:rPr>
          <w:i/>
          <w:iCs/>
        </w:rPr>
        <w:t xml:space="preserve"> </w:t>
      </w:r>
      <w:proofErr w:type="spellStart"/>
      <w:r w:rsidR="00406666">
        <w:rPr>
          <w:i/>
          <w:iCs/>
        </w:rPr>
        <w:t>than</w:t>
      </w:r>
      <w:proofErr w:type="spellEnd"/>
      <w:r w:rsidR="00406666">
        <w:rPr>
          <w:i/>
          <w:iCs/>
        </w:rPr>
        <w:t xml:space="preserve"> SEK 1,176,470.50, </w:t>
      </w:r>
      <w:proofErr w:type="spellStart"/>
      <w:r w:rsidR="00406666">
        <w:rPr>
          <w:i/>
          <w:iCs/>
        </w:rPr>
        <w:t>of</w:t>
      </w:r>
      <w:proofErr w:type="spellEnd"/>
      <w:r w:rsidR="00406666">
        <w:rPr>
          <w:i/>
          <w:iCs/>
        </w:rPr>
        <w:t xml:space="preserve"> </w:t>
      </w:r>
      <w:proofErr w:type="spellStart"/>
      <w:r w:rsidR="00406666">
        <w:rPr>
          <w:i/>
          <w:iCs/>
        </w:rPr>
        <w:t>which</w:t>
      </w:r>
      <w:proofErr w:type="spellEnd"/>
      <w:r w:rsidR="00406666">
        <w:rPr>
          <w:i/>
          <w:iCs/>
        </w:rPr>
        <w:t xml:space="preserve"> SEK 470,588,20 </w:t>
      </w:r>
      <w:proofErr w:type="spellStart"/>
      <w:r w:rsidR="00406666">
        <w:rPr>
          <w:i/>
          <w:iCs/>
        </w:rPr>
        <w:t>refers</w:t>
      </w:r>
      <w:proofErr w:type="spellEnd"/>
      <w:r w:rsidR="00406666">
        <w:rPr>
          <w:i/>
          <w:iCs/>
        </w:rPr>
        <w:t xml:space="preserve"> to the </w:t>
      </w:r>
      <w:proofErr w:type="spellStart"/>
      <w:r w:rsidR="00406666">
        <w:rPr>
          <w:i/>
          <w:iCs/>
        </w:rPr>
        <w:t>increase</w:t>
      </w:r>
      <w:proofErr w:type="spellEnd"/>
      <w:r w:rsidR="00406666">
        <w:rPr>
          <w:i/>
          <w:iCs/>
        </w:rPr>
        <w:t xml:space="preserve"> </w:t>
      </w:r>
      <w:proofErr w:type="spellStart"/>
      <w:r w:rsidR="00406666">
        <w:rPr>
          <w:i/>
          <w:iCs/>
        </w:rPr>
        <w:t>of</w:t>
      </w:r>
      <w:proofErr w:type="spellEnd"/>
      <w:r w:rsidR="00406666">
        <w:rPr>
          <w:i/>
          <w:iCs/>
        </w:rPr>
        <w:t xml:space="preserve"> the </w:t>
      </w:r>
      <w:proofErr w:type="spellStart"/>
      <w:r w:rsidR="00406666">
        <w:rPr>
          <w:i/>
          <w:iCs/>
        </w:rPr>
        <w:t>share</w:t>
      </w:r>
      <w:proofErr w:type="spellEnd"/>
      <w:r w:rsidR="00406666">
        <w:rPr>
          <w:i/>
          <w:iCs/>
        </w:rPr>
        <w:t xml:space="preserve"> </w:t>
      </w:r>
      <w:proofErr w:type="spellStart"/>
      <w:r w:rsidR="00406666">
        <w:rPr>
          <w:i/>
          <w:iCs/>
        </w:rPr>
        <w:t>capital</w:t>
      </w:r>
      <w:proofErr w:type="spellEnd"/>
      <w:r w:rsidR="00406666">
        <w:rPr>
          <w:i/>
          <w:iCs/>
        </w:rPr>
        <w:t xml:space="preserve"> </w:t>
      </w:r>
      <w:proofErr w:type="spellStart"/>
      <w:r w:rsidR="00406666">
        <w:rPr>
          <w:i/>
          <w:iCs/>
        </w:rPr>
        <w:t>due</w:t>
      </w:r>
      <w:proofErr w:type="spellEnd"/>
      <w:r w:rsidR="00406666">
        <w:rPr>
          <w:i/>
          <w:iCs/>
        </w:rPr>
        <w:t xml:space="preserve"> to </w:t>
      </w:r>
      <w:proofErr w:type="spellStart"/>
      <w:r w:rsidR="00406666">
        <w:rPr>
          <w:i/>
          <w:iCs/>
        </w:rPr>
        <w:t>issue</w:t>
      </w:r>
      <w:proofErr w:type="spellEnd"/>
      <w:r w:rsidR="00406666">
        <w:rPr>
          <w:i/>
          <w:iCs/>
        </w:rPr>
        <w:t xml:space="preserve"> </w:t>
      </w:r>
      <w:proofErr w:type="spellStart"/>
      <w:r w:rsidR="00406666">
        <w:rPr>
          <w:i/>
          <w:iCs/>
        </w:rPr>
        <w:t>of</w:t>
      </w:r>
      <w:proofErr w:type="spellEnd"/>
      <w:r w:rsidR="00406666">
        <w:rPr>
          <w:i/>
          <w:iCs/>
        </w:rPr>
        <w:t xml:space="preserve"> </w:t>
      </w:r>
      <w:proofErr w:type="spellStart"/>
      <w:r w:rsidR="00406666">
        <w:rPr>
          <w:i/>
          <w:iCs/>
        </w:rPr>
        <w:t>shares</w:t>
      </w:r>
      <w:proofErr w:type="spellEnd"/>
      <w:r w:rsidR="00406666">
        <w:rPr>
          <w:i/>
          <w:iCs/>
        </w:rPr>
        <w:t xml:space="preserve"> and 705,882.30 </w:t>
      </w:r>
      <w:proofErr w:type="spellStart"/>
      <w:r w:rsidR="00406666">
        <w:rPr>
          <w:i/>
          <w:iCs/>
        </w:rPr>
        <w:t>refers</w:t>
      </w:r>
      <w:proofErr w:type="spellEnd"/>
      <w:r w:rsidR="00406666">
        <w:rPr>
          <w:i/>
          <w:iCs/>
        </w:rPr>
        <w:t xml:space="preserve"> to the </w:t>
      </w:r>
      <w:proofErr w:type="spellStart"/>
      <w:r w:rsidR="00406666">
        <w:rPr>
          <w:i/>
          <w:iCs/>
        </w:rPr>
        <w:t>increase</w:t>
      </w:r>
      <w:proofErr w:type="spellEnd"/>
      <w:r w:rsidR="00406666">
        <w:rPr>
          <w:i/>
          <w:iCs/>
        </w:rPr>
        <w:t xml:space="preserve"> </w:t>
      </w:r>
      <w:proofErr w:type="spellStart"/>
      <w:r w:rsidR="00406666">
        <w:rPr>
          <w:i/>
          <w:iCs/>
        </w:rPr>
        <w:t>of</w:t>
      </w:r>
      <w:proofErr w:type="spellEnd"/>
      <w:r w:rsidR="00406666">
        <w:rPr>
          <w:i/>
          <w:iCs/>
        </w:rPr>
        <w:t xml:space="preserve"> the </w:t>
      </w:r>
      <w:proofErr w:type="spellStart"/>
      <w:r w:rsidR="00406666">
        <w:rPr>
          <w:i/>
          <w:iCs/>
        </w:rPr>
        <w:t>share</w:t>
      </w:r>
      <w:proofErr w:type="spellEnd"/>
      <w:r w:rsidR="00406666">
        <w:rPr>
          <w:i/>
          <w:iCs/>
        </w:rPr>
        <w:t xml:space="preserve"> </w:t>
      </w:r>
      <w:proofErr w:type="spellStart"/>
      <w:r w:rsidR="00406666">
        <w:rPr>
          <w:i/>
          <w:iCs/>
        </w:rPr>
        <w:t>capital</w:t>
      </w:r>
      <w:proofErr w:type="spellEnd"/>
      <w:r w:rsidR="00406666">
        <w:rPr>
          <w:i/>
          <w:iCs/>
        </w:rPr>
        <w:t xml:space="preserve"> </w:t>
      </w:r>
      <w:proofErr w:type="spellStart"/>
      <w:r w:rsidR="00406666">
        <w:rPr>
          <w:i/>
          <w:iCs/>
        </w:rPr>
        <w:t>due</w:t>
      </w:r>
      <w:proofErr w:type="spellEnd"/>
      <w:r w:rsidR="00406666">
        <w:rPr>
          <w:i/>
          <w:iCs/>
        </w:rPr>
        <w:t xml:space="preserve"> to </w:t>
      </w:r>
      <w:proofErr w:type="spellStart"/>
      <w:r w:rsidR="00406666">
        <w:rPr>
          <w:i/>
          <w:iCs/>
        </w:rPr>
        <w:t>excerise</w:t>
      </w:r>
      <w:proofErr w:type="spellEnd"/>
      <w:r w:rsidR="00406666">
        <w:rPr>
          <w:i/>
          <w:iCs/>
        </w:rPr>
        <w:t xml:space="preserve"> </w:t>
      </w:r>
      <w:proofErr w:type="spellStart"/>
      <w:r w:rsidR="00406666">
        <w:rPr>
          <w:i/>
          <w:iCs/>
        </w:rPr>
        <w:t>of</w:t>
      </w:r>
      <w:proofErr w:type="spellEnd"/>
      <w:r w:rsidR="00406666">
        <w:rPr>
          <w:i/>
          <w:iCs/>
        </w:rPr>
        <w:t xml:space="preserve"> the </w:t>
      </w:r>
      <w:proofErr w:type="spellStart"/>
      <w:r w:rsidR="00406666">
        <w:rPr>
          <w:i/>
          <w:iCs/>
        </w:rPr>
        <w:t>warrants</w:t>
      </w:r>
      <w:proofErr w:type="spellEnd"/>
      <w:r w:rsidR="00406666">
        <w:rPr>
          <w:i/>
          <w:iCs/>
        </w:rPr>
        <w:t xml:space="preserve">. </w:t>
      </w:r>
    </w:p>
    <w:p w14:paraId="43BEBEE3" w14:textId="11BCD4F0" w:rsidR="007B2B5E" w:rsidRDefault="00B43543">
      <w:pPr>
        <w:pStyle w:val="Bulletpointnumber"/>
      </w:pPr>
      <w:r>
        <w:t xml:space="preserve">Rätt att teckna </w:t>
      </w:r>
      <w:proofErr w:type="spellStart"/>
      <w:r w:rsidR="00BE655A">
        <w:t>units</w:t>
      </w:r>
      <w:proofErr w:type="spellEnd"/>
      <w:r w:rsidR="00BE655A">
        <w:t xml:space="preserve"> </w:t>
      </w:r>
      <w:r>
        <w:t xml:space="preserve">ska tillkomma </w:t>
      </w:r>
      <w:r w:rsidR="00BE655A">
        <w:t>en på förhand vidtalad krets investerare</w:t>
      </w:r>
      <w:r>
        <w:t xml:space="preserve">. Skälen till avvikelsen från aktieägarnas företrädesrätt är </w:t>
      </w:r>
      <w:r w:rsidR="00BE655A">
        <w:t>bolagets behov av nya strategiska investerare</w:t>
      </w:r>
      <w:r>
        <w:t>.</w:t>
      </w:r>
    </w:p>
    <w:p w14:paraId="07ADEEF3" w14:textId="031FD62B" w:rsidR="007B2B5E" w:rsidRDefault="00B43543">
      <w:pPr>
        <w:pStyle w:val="NormalEnglish"/>
        <w:ind w:left="567"/>
      </w:pPr>
      <w:r>
        <w:t xml:space="preserve">The right to </w:t>
      </w:r>
      <w:proofErr w:type="spellStart"/>
      <w:r>
        <w:t>subscribe</w:t>
      </w:r>
      <w:proofErr w:type="spellEnd"/>
      <w:r>
        <w:t xml:space="preserve"> for the </w:t>
      </w:r>
      <w:proofErr w:type="spellStart"/>
      <w:r w:rsidR="00BE655A">
        <w:t>units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vest</w:t>
      </w:r>
      <w:proofErr w:type="spellEnd"/>
      <w:r>
        <w:t xml:space="preserve"> </w:t>
      </w:r>
      <w:r w:rsidR="00BE655A">
        <w:t xml:space="preserve">in an </w:t>
      </w:r>
      <w:proofErr w:type="spellStart"/>
      <w:r w:rsidR="00BE655A">
        <w:t>advanced</w:t>
      </w:r>
      <w:proofErr w:type="spellEnd"/>
      <w:r w:rsidR="00BE655A">
        <w:t xml:space="preserve"> </w:t>
      </w:r>
      <w:proofErr w:type="spellStart"/>
      <w:r w:rsidR="00BE655A">
        <w:t>group</w:t>
      </w:r>
      <w:proofErr w:type="spellEnd"/>
      <w:r w:rsidR="00BE655A">
        <w:t xml:space="preserve"> </w:t>
      </w:r>
      <w:proofErr w:type="spellStart"/>
      <w:r w:rsidR="00BE655A">
        <w:t>of</w:t>
      </w:r>
      <w:proofErr w:type="spellEnd"/>
      <w:r w:rsidR="00BE655A">
        <w:t xml:space="preserve"> </w:t>
      </w:r>
      <w:proofErr w:type="spellStart"/>
      <w:r w:rsidR="00BE655A">
        <w:t>determined</w:t>
      </w:r>
      <w:proofErr w:type="spellEnd"/>
      <w:r w:rsidR="00BE655A">
        <w:t xml:space="preserve"> </w:t>
      </w:r>
      <w:proofErr w:type="spellStart"/>
      <w:r w:rsidR="00BE655A">
        <w:t>investors</w:t>
      </w:r>
      <w:proofErr w:type="spellEnd"/>
      <w:r w:rsidR="00BE655A">
        <w:t xml:space="preserve">. </w:t>
      </w:r>
      <w:r>
        <w:t xml:space="preserve">The </w:t>
      </w:r>
      <w:proofErr w:type="spellStart"/>
      <w:r>
        <w:t>reason</w:t>
      </w:r>
      <w:proofErr w:type="spellEnd"/>
      <w:r>
        <w:t xml:space="preserve"> for not </w:t>
      </w:r>
      <w:proofErr w:type="spellStart"/>
      <w:r>
        <w:t>applying</w:t>
      </w:r>
      <w:proofErr w:type="spellEnd"/>
      <w:r>
        <w:t xml:space="preserve"> the </w:t>
      </w:r>
      <w:proofErr w:type="spellStart"/>
      <w:r>
        <w:t>shareholders</w:t>
      </w:r>
      <w:proofErr w:type="spellEnd"/>
      <w:r>
        <w:t>’ pre-</w:t>
      </w:r>
      <w:proofErr w:type="spellStart"/>
      <w:r>
        <w:t>emption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r w:rsidR="00BE655A">
        <w:t xml:space="preserve">the </w:t>
      </w:r>
      <w:proofErr w:type="spellStart"/>
      <w:r w:rsidR="00BE655A">
        <w:t>company’s</w:t>
      </w:r>
      <w:proofErr w:type="spellEnd"/>
      <w:r w:rsidR="00BE655A">
        <w:t xml:space="preserve"> </w:t>
      </w:r>
      <w:proofErr w:type="spellStart"/>
      <w:r w:rsidR="00BE655A">
        <w:t>need</w:t>
      </w:r>
      <w:proofErr w:type="spellEnd"/>
      <w:r w:rsidR="00BE655A">
        <w:t xml:space="preserve"> for new </w:t>
      </w:r>
      <w:proofErr w:type="spellStart"/>
      <w:r w:rsidR="00BE655A">
        <w:t>strategic</w:t>
      </w:r>
      <w:proofErr w:type="spellEnd"/>
      <w:r w:rsidR="00BE655A">
        <w:t xml:space="preserve"> </w:t>
      </w:r>
      <w:proofErr w:type="spellStart"/>
      <w:r w:rsidR="00BE655A">
        <w:t>investors</w:t>
      </w:r>
      <w:proofErr w:type="spellEnd"/>
      <w:r>
        <w:t>.</w:t>
      </w:r>
    </w:p>
    <w:p w14:paraId="36B483A5" w14:textId="2CBA433F" w:rsidR="007B2B5E" w:rsidRDefault="00B43543">
      <w:pPr>
        <w:pStyle w:val="Bulletpointnumber"/>
      </w:pPr>
      <w:r>
        <w:t xml:space="preserve">För varje tecknad </w:t>
      </w:r>
      <w:r w:rsidR="00406666">
        <w:t>aktie</w:t>
      </w:r>
      <w:r>
        <w:t xml:space="preserve"> ska erläggas </w:t>
      </w:r>
      <w:r w:rsidR="00406666">
        <w:t>0,85</w:t>
      </w:r>
      <w:r>
        <w:t xml:space="preserve"> kronor. Grunden för teckningskursen är aktiens marknadsvärde.</w:t>
      </w:r>
      <w:r w:rsidR="00406666" w:rsidRPr="00406666">
        <w:t xml:space="preserve"> </w:t>
      </w:r>
      <w:r w:rsidR="00406666">
        <w:t>Teckningsoptionerna emitteras vederlagsfritt.</w:t>
      </w:r>
    </w:p>
    <w:p w14:paraId="462B2097" w14:textId="65B8865E" w:rsidR="007B2B5E" w:rsidRDefault="00B43543">
      <w:pPr>
        <w:pStyle w:val="NormalEnglish"/>
        <w:ind w:left="567"/>
      </w:pPr>
      <w:r>
        <w:t xml:space="preserve">A </w:t>
      </w:r>
      <w:proofErr w:type="spellStart"/>
      <w:r>
        <w:t>subscription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SEK </w:t>
      </w:r>
      <w:r w:rsidR="00406666">
        <w:t>0,85</w:t>
      </w:r>
      <w:r>
        <w:t xml:space="preserve">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paid</w:t>
      </w:r>
      <w:proofErr w:type="spellEnd"/>
      <w:r>
        <w:t xml:space="preserve"> for </w:t>
      </w:r>
      <w:proofErr w:type="spellStart"/>
      <w:r>
        <w:t>each</w:t>
      </w:r>
      <w:proofErr w:type="spellEnd"/>
      <w:r>
        <w:t xml:space="preserve"> </w:t>
      </w:r>
      <w:proofErr w:type="spellStart"/>
      <w:r w:rsidR="00406666">
        <w:t>share</w:t>
      </w:r>
      <w:proofErr w:type="spellEnd"/>
      <w:r>
        <w:t xml:space="preserve"> </w:t>
      </w:r>
      <w:proofErr w:type="spellStart"/>
      <w:r>
        <w:t>subscribed</w:t>
      </w:r>
      <w:proofErr w:type="spellEnd"/>
      <w:r>
        <w:t xml:space="preserve"> for. The basis for the </w:t>
      </w:r>
      <w:proofErr w:type="spellStart"/>
      <w:r>
        <w:t>subscription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is the market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the </w:t>
      </w:r>
      <w:proofErr w:type="spellStart"/>
      <w:r>
        <w:t>share</w:t>
      </w:r>
      <w:proofErr w:type="spellEnd"/>
      <w:r>
        <w:t>.</w:t>
      </w:r>
      <w:r w:rsidR="00406666" w:rsidRPr="00406666">
        <w:t xml:space="preserve"> </w:t>
      </w:r>
      <w:r w:rsidR="00406666">
        <w:t xml:space="preserve">The </w:t>
      </w:r>
      <w:proofErr w:type="spellStart"/>
      <w:r w:rsidR="00406666">
        <w:t>warrants</w:t>
      </w:r>
      <w:proofErr w:type="spellEnd"/>
      <w:r w:rsidR="00406666">
        <w:t xml:space="preserve"> </w:t>
      </w:r>
      <w:proofErr w:type="spellStart"/>
      <w:r w:rsidR="00406666">
        <w:t>shall</w:t>
      </w:r>
      <w:proofErr w:type="spellEnd"/>
      <w:r w:rsidR="00406666">
        <w:t xml:space="preserve"> be </w:t>
      </w:r>
      <w:proofErr w:type="spellStart"/>
      <w:r w:rsidR="00406666">
        <w:t>issued</w:t>
      </w:r>
      <w:proofErr w:type="spellEnd"/>
      <w:r w:rsidR="00406666">
        <w:t xml:space="preserve"> at no </w:t>
      </w:r>
      <w:proofErr w:type="spellStart"/>
      <w:r w:rsidR="00406666">
        <w:t>consideration</w:t>
      </w:r>
      <w:proofErr w:type="spellEnd"/>
      <w:r w:rsidR="00406666">
        <w:t>.</w:t>
      </w:r>
    </w:p>
    <w:p w14:paraId="7F8E1DEA" w14:textId="77777777" w:rsidR="007B2B5E" w:rsidRPr="00A73EE9" w:rsidRDefault="00B43543">
      <w:pPr>
        <w:pStyle w:val="Bulletpointnumber"/>
      </w:pPr>
      <w:r>
        <w:t xml:space="preserve">Teckning genom betalning ska ske </w:t>
      </w:r>
      <w:r w:rsidRPr="00851D95">
        <w:rPr>
          <w:highlight w:val="yellow"/>
        </w:rPr>
        <w:t>inom tre veckor</w:t>
      </w:r>
      <w:r w:rsidRPr="00A73EE9">
        <w:t xml:space="preserve"> från dagen för </w:t>
      </w:r>
      <w:proofErr w:type="spellStart"/>
      <w:r w:rsidRPr="00A73EE9">
        <w:t>emissionsbeslutet</w:t>
      </w:r>
      <w:proofErr w:type="spellEnd"/>
      <w:r w:rsidRPr="00A73EE9">
        <w:t>.</w:t>
      </w:r>
    </w:p>
    <w:p w14:paraId="0A1E8AC7" w14:textId="62EC600D" w:rsidR="007B2B5E" w:rsidRDefault="00B43543">
      <w:pPr>
        <w:pStyle w:val="NormalEnglish"/>
        <w:ind w:left="567"/>
      </w:pPr>
      <w:proofErr w:type="spellStart"/>
      <w:r w:rsidRPr="00A73EE9">
        <w:t>Subscription</w:t>
      </w:r>
      <w:proofErr w:type="spellEnd"/>
      <w:r w:rsidRPr="00A73EE9">
        <w:t xml:space="preserve"> </w:t>
      </w:r>
      <w:proofErr w:type="spellStart"/>
      <w:r w:rsidRPr="00A73EE9">
        <w:t>through</w:t>
      </w:r>
      <w:proofErr w:type="spellEnd"/>
      <w:r w:rsidRPr="00A73EE9">
        <w:t xml:space="preserve"> </w:t>
      </w:r>
      <w:proofErr w:type="spellStart"/>
      <w:r w:rsidRPr="00A73EE9">
        <w:t>payment</w:t>
      </w:r>
      <w:proofErr w:type="spellEnd"/>
      <w:r w:rsidRPr="00A73EE9">
        <w:t xml:space="preserve"> for the </w:t>
      </w:r>
      <w:proofErr w:type="spellStart"/>
      <w:r w:rsidRPr="00A73EE9">
        <w:t>newly-issued</w:t>
      </w:r>
      <w:proofErr w:type="spellEnd"/>
      <w:r w:rsidRPr="00A73EE9">
        <w:t xml:space="preserve"> </w:t>
      </w:r>
      <w:proofErr w:type="spellStart"/>
      <w:r w:rsidR="00851D95">
        <w:t>units</w:t>
      </w:r>
      <w:proofErr w:type="spellEnd"/>
      <w:r w:rsidRPr="00A73EE9">
        <w:t xml:space="preserve"> </w:t>
      </w:r>
      <w:proofErr w:type="spellStart"/>
      <w:r w:rsidRPr="00A73EE9">
        <w:t>shall</w:t>
      </w:r>
      <w:proofErr w:type="spellEnd"/>
      <w:r w:rsidRPr="00A73EE9">
        <w:t xml:space="preserve"> </w:t>
      </w:r>
      <w:proofErr w:type="spellStart"/>
      <w:r w:rsidRPr="00A73EE9">
        <w:t>take</w:t>
      </w:r>
      <w:proofErr w:type="spellEnd"/>
      <w:r w:rsidRPr="00A73EE9">
        <w:t xml:space="preserve"> </w:t>
      </w:r>
      <w:proofErr w:type="spellStart"/>
      <w:r w:rsidRPr="00A73EE9">
        <w:t>place</w:t>
      </w:r>
      <w:proofErr w:type="spellEnd"/>
      <w:r w:rsidRPr="00A73EE9">
        <w:t xml:space="preserve"> </w:t>
      </w:r>
      <w:proofErr w:type="spellStart"/>
      <w:r w:rsidRPr="00851D95">
        <w:rPr>
          <w:highlight w:val="yellow"/>
        </w:rPr>
        <w:t>within</w:t>
      </w:r>
      <w:proofErr w:type="spellEnd"/>
      <w:r w:rsidRPr="00851D95">
        <w:rPr>
          <w:highlight w:val="yellow"/>
        </w:rPr>
        <w:t xml:space="preserve"> </w:t>
      </w:r>
      <w:proofErr w:type="spellStart"/>
      <w:r w:rsidRPr="00851D95">
        <w:rPr>
          <w:highlight w:val="yellow"/>
        </w:rPr>
        <w:t>three</w:t>
      </w:r>
      <w:proofErr w:type="spellEnd"/>
      <w:r w:rsidRPr="00851D95">
        <w:rPr>
          <w:highlight w:val="yellow"/>
        </w:rPr>
        <w:t xml:space="preserve"> </w:t>
      </w:r>
      <w:proofErr w:type="spellStart"/>
      <w:r w:rsidRPr="00851D95">
        <w:rPr>
          <w:highlight w:val="yellow"/>
        </w:rPr>
        <w:t>weeks</w:t>
      </w:r>
      <w:proofErr w:type="spellEnd"/>
      <w:r w:rsidRPr="00A73EE9">
        <w:t xml:space="preserve"> </w:t>
      </w:r>
      <w:proofErr w:type="spellStart"/>
      <w:r w:rsidRPr="00A73EE9">
        <w:t>of</w:t>
      </w:r>
      <w:proofErr w:type="spellEnd"/>
      <w:r w:rsidRPr="00A73EE9">
        <w:t xml:space="preserve"> the date </w:t>
      </w:r>
      <w:proofErr w:type="spellStart"/>
      <w:r w:rsidRPr="00A73EE9">
        <w:t>of</w:t>
      </w:r>
      <w:proofErr w:type="spellEnd"/>
      <w:r w:rsidRPr="00A73EE9">
        <w:t xml:space="preserve"> the resolution to </w:t>
      </w:r>
      <w:proofErr w:type="spellStart"/>
      <w:r w:rsidRPr="00A73EE9">
        <w:t>issue</w:t>
      </w:r>
      <w:proofErr w:type="spellEnd"/>
      <w:r w:rsidRPr="00A73EE9">
        <w:t xml:space="preserve"> new </w:t>
      </w:r>
      <w:proofErr w:type="spellStart"/>
      <w:r w:rsidR="005C3248">
        <w:t>units</w:t>
      </w:r>
      <w:proofErr w:type="spellEnd"/>
      <w:r w:rsidRPr="00A73EE9">
        <w:t>.</w:t>
      </w:r>
    </w:p>
    <w:p w14:paraId="50BEB601" w14:textId="77777777" w:rsidR="007B2B5E" w:rsidRDefault="00B43543">
      <w:pPr>
        <w:pStyle w:val="Bulletpointnumber"/>
      </w:pPr>
      <w:r>
        <w:t>Styrelsen äger rätt att förlänga teckningstiden.</w:t>
      </w:r>
    </w:p>
    <w:p w14:paraId="3F5929AB" w14:textId="77777777" w:rsidR="007B2B5E" w:rsidRDefault="00B43543">
      <w:pPr>
        <w:pStyle w:val="NormalEnglish"/>
        <w:ind w:left="567"/>
      </w:pPr>
      <w:r>
        <w:t xml:space="preserve">The board </w:t>
      </w:r>
      <w:proofErr w:type="spellStart"/>
      <w:r>
        <w:t>of</w:t>
      </w:r>
      <w:proofErr w:type="spellEnd"/>
      <w:r>
        <w:t xml:space="preserve"> directors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entitled</w:t>
      </w:r>
      <w:proofErr w:type="spellEnd"/>
      <w:r>
        <w:t xml:space="preserve"> to </w:t>
      </w:r>
      <w:proofErr w:type="spellStart"/>
      <w:r>
        <w:t>extend</w:t>
      </w:r>
      <w:proofErr w:type="spellEnd"/>
      <w:r>
        <w:t xml:space="preserve"> the </w:t>
      </w:r>
      <w:proofErr w:type="spellStart"/>
      <w:r>
        <w:t>subscription</w:t>
      </w:r>
      <w:proofErr w:type="spellEnd"/>
      <w:r>
        <w:t xml:space="preserve"> period.</w:t>
      </w:r>
    </w:p>
    <w:p w14:paraId="71587DE9" w14:textId="7A1C5302" w:rsidR="00406666" w:rsidRDefault="00406666">
      <w:pPr>
        <w:pStyle w:val="Bulletpointnumber"/>
      </w:pPr>
      <w:r>
        <w:t xml:space="preserve">Teckning kan enbart ske i </w:t>
      </w:r>
      <w:proofErr w:type="spellStart"/>
      <w:r>
        <w:t>units</w:t>
      </w:r>
      <w:proofErr w:type="spellEnd"/>
      <w:r>
        <w:t xml:space="preserve"> och således inte av aktier och teckningsoptioner var för sig. Tilldelning får enbart ske i </w:t>
      </w:r>
      <w:proofErr w:type="spellStart"/>
      <w:r>
        <w:t>units</w:t>
      </w:r>
      <w:proofErr w:type="spellEnd"/>
      <w:r>
        <w:t xml:space="preserve">. Efter emissionens genomförande kommer dock aktierna och teckningsoptionerna att skiljas åt. </w:t>
      </w:r>
    </w:p>
    <w:p w14:paraId="2BA969D1" w14:textId="147CF561" w:rsidR="00406666" w:rsidRPr="00406666" w:rsidRDefault="00406666" w:rsidP="00406666">
      <w:pPr>
        <w:pStyle w:val="Bulletpointnumber"/>
        <w:numPr>
          <w:ilvl w:val="0"/>
          <w:numId w:val="0"/>
        </w:numPr>
        <w:spacing w:before="0"/>
        <w:ind w:left="567"/>
        <w:rPr>
          <w:i/>
          <w:iCs/>
        </w:rPr>
      </w:pPr>
      <w:proofErr w:type="spellStart"/>
      <w:r>
        <w:rPr>
          <w:i/>
          <w:iCs/>
        </w:rPr>
        <w:lastRenderedPageBreak/>
        <w:t>Subscription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only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take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place</w:t>
      </w:r>
      <w:proofErr w:type="spellEnd"/>
      <w:r>
        <w:rPr>
          <w:i/>
          <w:iCs/>
        </w:rPr>
        <w:t xml:space="preserve"> </w:t>
      </w:r>
      <w:proofErr w:type="spellStart"/>
      <w:r w:rsidR="00B43543">
        <w:rPr>
          <w:i/>
          <w:iCs/>
        </w:rPr>
        <w:t>of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units</w:t>
      </w:r>
      <w:proofErr w:type="spellEnd"/>
      <w:r>
        <w:rPr>
          <w:i/>
          <w:iCs/>
        </w:rPr>
        <w:t xml:space="preserve"> and not </w:t>
      </w:r>
      <w:proofErr w:type="spellStart"/>
      <w:r>
        <w:rPr>
          <w:i/>
          <w:iCs/>
        </w:rPr>
        <w:t>of</w:t>
      </w:r>
      <w:proofErr w:type="spellEnd"/>
      <w:r w:rsidR="00B43543">
        <w:rPr>
          <w:i/>
          <w:iCs/>
        </w:rPr>
        <w:t xml:space="preserve"> </w:t>
      </w:r>
      <w:proofErr w:type="spellStart"/>
      <w:r w:rsidR="00B43543">
        <w:rPr>
          <w:i/>
          <w:iCs/>
        </w:rPr>
        <w:t>shares</w:t>
      </w:r>
      <w:proofErr w:type="spellEnd"/>
      <w:r w:rsidR="00B43543">
        <w:rPr>
          <w:i/>
          <w:iCs/>
        </w:rPr>
        <w:t xml:space="preserve"> and </w:t>
      </w:r>
      <w:proofErr w:type="spellStart"/>
      <w:r w:rsidR="00B43543">
        <w:rPr>
          <w:i/>
          <w:iCs/>
        </w:rPr>
        <w:t>warrants</w:t>
      </w:r>
      <w:proofErr w:type="spellEnd"/>
      <w:r w:rsidR="00B43543">
        <w:rPr>
          <w:i/>
          <w:iCs/>
        </w:rPr>
        <w:t xml:space="preserve"> </w:t>
      </w:r>
      <w:proofErr w:type="spellStart"/>
      <w:r w:rsidR="00B43543">
        <w:rPr>
          <w:i/>
          <w:iCs/>
        </w:rPr>
        <w:t>separately</w:t>
      </w:r>
      <w:proofErr w:type="spellEnd"/>
      <w:r w:rsidR="00B43543">
        <w:rPr>
          <w:i/>
          <w:iCs/>
        </w:rPr>
        <w:t xml:space="preserve">. </w:t>
      </w:r>
      <w:proofErr w:type="spellStart"/>
      <w:r w:rsidR="00B43543">
        <w:rPr>
          <w:i/>
          <w:iCs/>
        </w:rPr>
        <w:t>Allotment</w:t>
      </w:r>
      <w:proofErr w:type="spellEnd"/>
      <w:r w:rsidR="00B43543">
        <w:rPr>
          <w:i/>
          <w:iCs/>
        </w:rPr>
        <w:t xml:space="preserve"> </w:t>
      </w:r>
      <w:proofErr w:type="spellStart"/>
      <w:r w:rsidR="00B43543">
        <w:rPr>
          <w:i/>
          <w:iCs/>
        </w:rPr>
        <w:t>can</w:t>
      </w:r>
      <w:proofErr w:type="spellEnd"/>
      <w:r w:rsidR="00B43543">
        <w:rPr>
          <w:i/>
          <w:iCs/>
        </w:rPr>
        <w:t xml:space="preserve"> </w:t>
      </w:r>
      <w:proofErr w:type="spellStart"/>
      <w:r w:rsidR="00B43543">
        <w:rPr>
          <w:i/>
          <w:iCs/>
        </w:rPr>
        <w:t>only</w:t>
      </w:r>
      <w:proofErr w:type="spellEnd"/>
      <w:r w:rsidR="00B43543">
        <w:rPr>
          <w:i/>
          <w:iCs/>
        </w:rPr>
        <w:t xml:space="preserve"> be </w:t>
      </w:r>
      <w:proofErr w:type="spellStart"/>
      <w:r w:rsidR="00B43543">
        <w:rPr>
          <w:i/>
          <w:iCs/>
        </w:rPr>
        <w:t>done</w:t>
      </w:r>
      <w:proofErr w:type="spellEnd"/>
      <w:r w:rsidR="00B43543">
        <w:rPr>
          <w:i/>
          <w:iCs/>
        </w:rPr>
        <w:t xml:space="preserve"> </w:t>
      </w:r>
      <w:proofErr w:type="spellStart"/>
      <w:r w:rsidR="00B43543">
        <w:rPr>
          <w:i/>
          <w:iCs/>
        </w:rPr>
        <w:t>of</w:t>
      </w:r>
      <w:proofErr w:type="spellEnd"/>
      <w:r w:rsidR="00B43543">
        <w:rPr>
          <w:i/>
          <w:iCs/>
        </w:rPr>
        <w:t xml:space="preserve"> </w:t>
      </w:r>
      <w:proofErr w:type="spellStart"/>
      <w:r w:rsidR="00B43543">
        <w:rPr>
          <w:i/>
          <w:iCs/>
        </w:rPr>
        <w:t>units</w:t>
      </w:r>
      <w:proofErr w:type="spellEnd"/>
      <w:r w:rsidR="00B43543">
        <w:rPr>
          <w:i/>
          <w:iCs/>
        </w:rPr>
        <w:t xml:space="preserve">. </w:t>
      </w:r>
      <w:proofErr w:type="spellStart"/>
      <w:r w:rsidR="00B43543">
        <w:rPr>
          <w:i/>
          <w:iCs/>
        </w:rPr>
        <w:t>After</w:t>
      </w:r>
      <w:proofErr w:type="spellEnd"/>
      <w:r w:rsidR="00B43543">
        <w:rPr>
          <w:i/>
          <w:iCs/>
        </w:rPr>
        <w:t xml:space="preserve"> the </w:t>
      </w:r>
      <w:proofErr w:type="spellStart"/>
      <w:r w:rsidR="00B43543">
        <w:rPr>
          <w:i/>
          <w:iCs/>
        </w:rPr>
        <w:t>issues</w:t>
      </w:r>
      <w:proofErr w:type="spellEnd"/>
      <w:r w:rsidR="00B43543">
        <w:rPr>
          <w:i/>
          <w:iCs/>
        </w:rPr>
        <w:t xml:space="preserve"> </w:t>
      </w:r>
      <w:proofErr w:type="spellStart"/>
      <w:r w:rsidR="00B43543">
        <w:rPr>
          <w:i/>
          <w:iCs/>
        </w:rPr>
        <w:t>completion</w:t>
      </w:r>
      <w:proofErr w:type="spellEnd"/>
      <w:r w:rsidR="00B43543">
        <w:rPr>
          <w:i/>
          <w:iCs/>
        </w:rPr>
        <w:t xml:space="preserve"> </w:t>
      </w:r>
      <w:proofErr w:type="spellStart"/>
      <w:r w:rsidR="00B43543">
        <w:rPr>
          <w:i/>
          <w:iCs/>
        </w:rPr>
        <w:t>will</w:t>
      </w:r>
      <w:proofErr w:type="spellEnd"/>
      <w:r w:rsidR="00B43543">
        <w:rPr>
          <w:i/>
          <w:iCs/>
        </w:rPr>
        <w:t xml:space="preserve"> the </w:t>
      </w:r>
      <w:proofErr w:type="spellStart"/>
      <w:r w:rsidR="00B43543">
        <w:rPr>
          <w:i/>
          <w:iCs/>
        </w:rPr>
        <w:t>shares</w:t>
      </w:r>
      <w:proofErr w:type="spellEnd"/>
      <w:r w:rsidR="00B43543">
        <w:rPr>
          <w:i/>
          <w:iCs/>
        </w:rPr>
        <w:t xml:space="preserve"> and the </w:t>
      </w:r>
      <w:proofErr w:type="spellStart"/>
      <w:r w:rsidR="00B43543">
        <w:rPr>
          <w:i/>
          <w:iCs/>
        </w:rPr>
        <w:t>warrants</w:t>
      </w:r>
      <w:proofErr w:type="spellEnd"/>
      <w:r w:rsidR="00B43543">
        <w:rPr>
          <w:i/>
          <w:iCs/>
        </w:rPr>
        <w:t xml:space="preserve"> be </w:t>
      </w:r>
      <w:proofErr w:type="spellStart"/>
      <w:r w:rsidR="00B43543">
        <w:rPr>
          <w:i/>
          <w:iCs/>
        </w:rPr>
        <w:t>separated</w:t>
      </w:r>
      <w:proofErr w:type="spellEnd"/>
      <w:r w:rsidR="00B43543">
        <w:rPr>
          <w:i/>
          <w:iCs/>
        </w:rPr>
        <w:t xml:space="preserve">. </w:t>
      </w:r>
    </w:p>
    <w:p w14:paraId="7FFB61A3" w14:textId="493AD70A" w:rsidR="007B2B5E" w:rsidRDefault="00B43543">
      <w:pPr>
        <w:pStyle w:val="Bulletpointnumber"/>
      </w:pPr>
      <w:r>
        <w:t>Beslutet förutsätter ändring av bolagsordningen.</w:t>
      </w:r>
    </w:p>
    <w:p w14:paraId="69DD9A9B" w14:textId="77777777" w:rsidR="007B2B5E" w:rsidRDefault="00B43543">
      <w:pPr>
        <w:pStyle w:val="NormalEnglish"/>
        <w:ind w:left="567"/>
      </w:pPr>
      <w:r>
        <w:t xml:space="preserve">The resolution is </w:t>
      </w:r>
      <w:proofErr w:type="spellStart"/>
      <w:r>
        <w:t>conditional</w:t>
      </w:r>
      <w:proofErr w:type="spellEnd"/>
      <w:r>
        <w:t xml:space="preserve"> on </w:t>
      </w:r>
      <w:proofErr w:type="spellStart"/>
      <w:r>
        <w:t>amendment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the </w:t>
      </w:r>
      <w:proofErr w:type="spellStart"/>
      <w:r>
        <w:t>articles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association.</w:t>
      </w:r>
    </w:p>
    <w:p w14:paraId="53AF4007" w14:textId="40EFFD8B" w:rsidR="00406666" w:rsidRDefault="00406666" w:rsidP="00406666">
      <w:pPr>
        <w:pStyle w:val="Bulletpointnumber"/>
      </w:pPr>
      <w:r>
        <w:t xml:space="preserve">Nyteckning av aktier med stöd av teckningsoptionerna kan ske under perioden från och med den </w:t>
      </w:r>
      <w:r w:rsidR="00A73EE9">
        <w:t>15 november 2021</w:t>
      </w:r>
      <w:r>
        <w:t xml:space="preserve"> till och med den </w:t>
      </w:r>
      <w:r w:rsidR="00A73EE9">
        <w:t>30 november 2021</w:t>
      </w:r>
      <w:r>
        <w:t>.</w:t>
      </w:r>
    </w:p>
    <w:p w14:paraId="61F01DAC" w14:textId="0D505086" w:rsidR="00406666" w:rsidRDefault="00406666" w:rsidP="00406666">
      <w:pPr>
        <w:pStyle w:val="NormalEnglish"/>
        <w:ind w:left="567"/>
      </w:pPr>
      <w:r>
        <w:t xml:space="preserve">The </w:t>
      </w:r>
      <w:proofErr w:type="spellStart"/>
      <w:r>
        <w:t>warrant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exercised</w:t>
      </w:r>
      <w:proofErr w:type="spellEnd"/>
      <w:r>
        <w:t xml:space="preserve"> to </w:t>
      </w:r>
      <w:proofErr w:type="spellStart"/>
      <w:r>
        <w:t>subscribe</w:t>
      </w:r>
      <w:proofErr w:type="spellEnd"/>
      <w:r>
        <w:t xml:space="preserve"> for new </w:t>
      </w:r>
      <w:proofErr w:type="spellStart"/>
      <w:r>
        <w:t>shares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the period </w:t>
      </w:r>
      <w:proofErr w:type="spellStart"/>
      <w:r>
        <w:t>commencing</w:t>
      </w:r>
      <w:proofErr w:type="spellEnd"/>
      <w:r>
        <w:t xml:space="preserve"> </w:t>
      </w:r>
      <w:r w:rsidR="00A73EE9">
        <w:t xml:space="preserve">15 </w:t>
      </w:r>
      <w:proofErr w:type="gramStart"/>
      <w:r w:rsidR="00A73EE9">
        <w:t>November</w:t>
      </w:r>
      <w:proofErr w:type="gramEnd"/>
      <w:r w:rsidR="00A73EE9">
        <w:t xml:space="preserve"> 2021</w:t>
      </w:r>
      <w:r>
        <w:t xml:space="preserve"> </w:t>
      </w:r>
      <w:proofErr w:type="spellStart"/>
      <w:r>
        <w:t>up</w:t>
      </w:r>
      <w:proofErr w:type="spellEnd"/>
      <w:r>
        <w:t xml:space="preserve"> to and </w:t>
      </w:r>
      <w:proofErr w:type="spellStart"/>
      <w:r>
        <w:t>including</w:t>
      </w:r>
      <w:proofErr w:type="spellEnd"/>
      <w:r>
        <w:t xml:space="preserve"> </w:t>
      </w:r>
      <w:r w:rsidR="00A73EE9">
        <w:t>30 November 2021</w:t>
      </w:r>
      <w:r>
        <w:t>.</w:t>
      </w:r>
    </w:p>
    <w:p w14:paraId="3C29AE20" w14:textId="77777777" w:rsidR="00406666" w:rsidRDefault="00406666" w:rsidP="00406666">
      <w:pPr>
        <w:pStyle w:val="Bulletpointnumber"/>
      </w:pPr>
      <w:r>
        <w:t xml:space="preserve">Övriga villkor enligt </w:t>
      </w:r>
      <w:r w:rsidRPr="00633366">
        <w:rPr>
          <w:u w:val="single"/>
        </w:rPr>
        <w:t xml:space="preserve">Bilaga </w:t>
      </w:r>
      <w:r>
        <w:rPr>
          <w:u w:val="single"/>
        </w:rPr>
        <w:t>B</w:t>
      </w:r>
      <w:r>
        <w:t>.</w:t>
      </w:r>
    </w:p>
    <w:p w14:paraId="1AE0C671" w14:textId="2DF5ECAB" w:rsidR="00406666" w:rsidRDefault="00406666" w:rsidP="00406666">
      <w:pPr>
        <w:pStyle w:val="NormalEnglish"/>
        <w:ind w:left="567"/>
      </w:pPr>
      <w:proofErr w:type="spellStart"/>
      <w:r>
        <w:t>Other</w:t>
      </w:r>
      <w:proofErr w:type="spellEnd"/>
      <w:r>
        <w:t xml:space="preserve"> terms and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r w:rsidRPr="00633366">
        <w:rPr>
          <w:u w:val="single"/>
        </w:rPr>
        <w:t xml:space="preserve">Appendix </w:t>
      </w:r>
      <w:r>
        <w:rPr>
          <w:u w:val="single"/>
        </w:rPr>
        <w:t>B</w:t>
      </w:r>
      <w:r>
        <w:t>.</w:t>
      </w:r>
    </w:p>
    <w:p w14:paraId="3A6B8E62" w14:textId="77777777" w:rsidR="00406666" w:rsidRDefault="00406666" w:rsidP="00406666">
      <w:pPr>
        <w:pStyle w:val="Bulletpointnumber"/>
      </w:pPr>
      <w:r>
        <w:t>De nya aktierna berättigar till vinstutdelning från och med den dag aktierna har förts in i aktieboken.</w:t>
      </w:r>
    </w:p>
    <w:p w14:paraId="05662379" w14:textId="3FEB842F" w:rsidR="00406666" w:rsidRDefault="00406666" w:rsidP="00406666">
      <w:pPr>
        <w:pStyle w:val="NormalEnglish"/>
        <w:ind w:left="567"/>
      </w:pPr>
      <w:r>
        <w:t xml:space="preserve">The new </w:t>
      </w:r>
      <w:proofErr w:type="spellStart"/>
      <w:r>
        <w:t>shares</w:t>
      </w:r>
      <w:proofErr w:type="spellEnd"/>
      <w:r>
        <w:t xml:space="preserve"> </w:t>
      </w:r>
      <w:proofErr w:type="spellStart"/>
      <w:r>
        <w:t>entitle</w:t>
      </w:r>
      <w:proofErr w:type="spellEnd"/>
      <w:r>
        <w:t xml:space="preserve"> the </w:t>
      </w:r>
      <w:proofErr w:type="spellStart"/>
      <w:r>
        <w:t>holder</w:t>
      </w:r>
      <w:proofErr w:type="spellEnd"/>
      <w:r>
        <w:t xml:space="preserve"> to a dividend </w:t>
      </w:r>
      <w:proofErr w:type="gramStart"/>
      <w:r>
        <w:t>as from</w:t>
      </w:r>
      <w:proofErr w:type="gramEnd"/>
      <w:r>
        <w:t xml:space="preserve"> the date on </w:t>
      </w:r>
      <w:proofErr w:type="spellStart"/>
      <w:r>
        <w:t>which</w:t>
      </w:r>
      <w:proofErr w:type="spellEnd"/>
      <w:r>
        <w:t xml:space="preserve"> the </w:t>
      </w:r>
      <w:proofErr w:type="spellStart"/>
      <w:r>
        <w:t>shares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entered</w:t>
      </w:r>
      <w:proofErr w:type="spellEnd"/>
      <w:r>
        <w:t xml:space="preserve"> in the </w:t>
      </w:r>
      <w:proofErr w:type="spellStart"/>
      <w:r>
        <w:t>share</w:t>
      </w:r>
      <w:proofErr w:type="spellEnd"/>
      <w:r>
        <w:t xml:space="preserve"> register.</w:t>
      </w:r>
    </w:p>
    <w:p w14:paraId="758117D4" w14:textId="50A2821B" w:rsidR="007B2B5E" w:rsidRDefault="00B43543">
      <w:pPr>
        <w:pStyle w:val="Bulletpointnumber"/>
      </w:pPr>
      <w:r>
        <w:t>Styrelsen eller den styrelsen utser bemyndigas att vidta de smärre justeringar som krävs för beslutets registrering vid Bolagsverket.</w:t>
      </w:r>
    </w:p>
    <w:p w14:paraId="747C12F4" w14:textId="77777777" w:rsidR="007B2B5E" w:rsidRDefault="00B43543">
      <w:pPr>
        <w:pStyle w:val="NormalEnglish"/>
        <w:ind w:left="567"/>
      </w:pPr>
      <w:r>
        <w:t xml:space="preserve">The board </w:t>
      </w:r>
      <w:proofErr w:type="spellStart"/>
      <w:r>
        <w:t>of</w:t>
      </w:r>
      <w:proofErr w:type="spellEnd"/>
      <w:r>
        <w:t xml:space="preserve"> directors or a person </w:t>
      </w:r>
      <w:proofErr w:type="spellStart"/>
      <w:r>
        <w:t>appointed</w:t>
      </w:r>
      <w:proofErr w:type="spellEnd"/>
      <w:r>
        <w:t xml:space="preserve"> by the board </w:t>
      </w:r>
      <w:proofErr w:type="spellStart"/>
      <w:r>
        <w:t>of</w:t>
      </w:r>
      <w:proofErr w:type="spellEnd"/>
      <w:r>
        <w:t xml:space="preserve"> directors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authorised</w:t>
      </w:r>
      <w:proofErr w:type="spellEnd"/>
      <w:r>
        <w:t xml:space="preserve"> to make </w:t>
      </w:r>
      <w:proofErr w:type="spellStart"/>
      <w:r>
        <w:t>any</w:t>
      </w:r>
      <w:proofErr w:type="spellEnd"/>
      <w:r>
        <w:t xml:space="preserve"> minor </w:t>
      </w:r>
      <w:proofErr w:type="spellStart"/>
      <w:r>
        <w:t>adjustments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to register the resolution </w:t>
      </w:r>
      <w:proofErr w:type="spellStart"/>
      <w:r>
        <w:t>with</w:t>
      </w:r>
      <w:proofErr w:type="spellEnd"/>
      <w:r>
        <w:t xml:space="preserve"> the Swedish </w:t>
      </w:r>
      <w:proofErr w:type="spellStart"/>
      <w:r>
        <w:t>Companies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 Office.</w:t>
      </w:r>
    </w:p>
    <w:p w14:paraId="56F00D0E" w14:textId="77777777" w:rsidR="007B2B5E" w:rsidRDefault="007B2B5E"/>
    <w:p w14:paraId="5231BA03" w14:textId="77777777" w:rsidR="007B2B5E" w:rsidRDefault="00B43543">
      <w:pPr>
        <w:jc w:val="center"/>
      </w:pPr>
      <w:r>
        <w:t>_______________________</w:t>
      </w:r>
    </w:p>
    <w:p w14:paraId="58B9DC74" w14:textId="77777777" w:rsidR="007B2B5E" w:rsidRDefault="007B2B5E"/>
    <w:sectPr w:rsidR="007B2B5E" w:rsidSect="00F25AD8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98834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AC32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524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90A2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F22B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FE8B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4E3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3AE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6AE9A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A27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13B13"/>
    <w:multiLevelType w:val="multilevel"/>
    <w:tmpl w:val="1BA6F13E"/>
    <w:lvl w:ilvl="0">
      <w:start w:val="1"/>
      <w:numFmt w:val="bullet"/>
      <w:pStyle w:val="Bulletpoin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307"/>
        </w:tabs>
        <w:ind w:left="1307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687"/>
        </w:tabs>
        <w:ind w:left="16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471FFF"/>
    <w:multiLevelType w:val="multilevel"/>
    <w:tmpl w:val="FFD4FB4C"/>
    <w:lvl w:ilvl="0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0E5A82"/>
    <w:multiLevelType w:val="multilevel"/>
    <w:tmpl w:val="3A86A610"/>
    <w:lvl w:ilvl="0">
      <w:start w:val="1"/>
      <w:numFmt w:val="lowerLetter"/>
      <w:pStyle w:val="Bulletpointa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07"/>
        </w:tabs>
        <w:ind w:left="1307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687"/>
        </w:tabs>
        <w:ind w:left="16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15A6C80"/>
    <w:multiLevelType w:val="hybridMultilevel"/>
    <w:tmpl w:val="82B8605A"/>
    <w:lvl w:ilvl="0" w:tplc="360CC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038E8"/>
    <w:multiLevelType w:val="multilevel"/>
    <w:tmpl w:val="6CE642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A6E01"/>
    <w:multiLevelType w:val="multilevel"/>
    <w:tmpl w:val="5EB48830"/>
    <w:lvl w:ilvl="0">
      <w:start w:val="1"/>
      <w:numFmt w:val="upperLetter"/>
      <w:pStyle w:val="Bulletpointuppera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307"/>
        </w:tabs>
        <w:ind w:left="1307" w:hanging="360"/>
      </w:pPr>
      <w:rPr>
        <w:rFonts w:hint="default"/>
      </w:rPr>
    </w:lvl>
    <w:lvl w:ilvl="3">
      <w:start w:val="1"/>
      <w:numFmt w:val="upperLetter"/>
      <w:lvlText w:val="%4)"/>
      <w:lvlJc w:val="left"/>
      <w:pPr>
        <w:tabs>
          <w:tab w:val="num" w:pos="1687"/>
        </w:tabs>
        <w:ind w:left="16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FDE20F7"/>
    <w:multiLevelType w:val="hybridMultilevel"/>
    <w:tmpl w:val="CAB88620"/>
    <w:lvl w:ilvl="0" w:tplc="5EB6DAB2">
      <w:start w:val="1"/>
      <w:numFmt w:val="decimal"/>
      <w:pStyle w:val="Liststycke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5BF30CA"/>
    <w:multiLevelType w:val="multilevel"/>
    <w:tmpl w:val="D59C5434"/>
    <w:lvl w:ilvl="0">
      <w:start w:val="1"/>
      <w:numFmt w:val="decimal"/>
      <w:pStyle w:val="Bulletpoin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07"/>
        </w:tabs>
        <w:ind w:left="130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7"/>
        </w:tabs>
        <w:ind w:left="16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7475686"/>
    <w:multiLevelType w:val="multilevel"/>
    <w:tmpl w:val="9CC25DD4"/>
    <w:lvl w:ilvl="0">
      <w:start w:val="1"/>
      <w:numFmt w:val="lowerRoman"/>
      <w:pStyle w:val="Bulletpointi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07"/>
        </w:tabs>
        <w:ind w:left="1307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1687"/>
        </w:tabs>
        <w:ind w:left="16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60F4DCC"/>
    <w:multiLevelType w:val="multilevel"/>
    <w:tmpl w:val="6CE642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B1D71"/>
    <w:multiLevelType w:val="multilevel"/>
    <w:tmpl w:val="5B40210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7E33F88"/>
    <w:multiLevelType w:val="hybridMultilevel"/>
    <w:tmpl w:val="C7F0D3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850B4"/>
    <w:multiLevelType w:val="hybridMultilevel"/>
    <w:tmpl w:val="891A3AA8"/>
    <w:lvl w:ilvl="0" w:tplc="85AEF288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A5632"/>
    <w:multiLevelType w:val="multilevel"/>
    <w:tmpl w:val="6B9A7D5C"/>
    <w:lvl w:ilvl="0">
      <w:start w:val="1"/>
      <w:numFmt w:val="decimal"/>
      <w:pStyle w:val="MinutesHeading3"/>
      <w:lvlText w:val="§ %1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2"/>
  </w:num>
  <w:num w:numId="2">
    <w:abstractNumId w:val="23"/>
  </w:num>
  <w:num w:numId="3">
    <w:abstractNumId w:val="21"/>
  </w:num>
  <w:num w:numId="4">
    <w:abstractNumId w:val="20"/>
  </w:num>
  <w:num w:numId="5">
    <w:abstractNumId w:val="13"/>
  </w:num>
  <w:num w:numId="6">
    <w:abstractNumId w:val="17"/>
  </w:num>
  <w:num w:numId="7">
    <w:abstractNumId w:val="12"/>
  </w:num>
  <w:num w:numId="8">
    <w:abstractNumId w:val="18"/>
  </w:num>
  <w:num w:numId="9">
    <w:abstractNumId w:val="10"/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9"/>
  </w:num>
  <w:num w:numId="22">
    <w:abstractNumId w:val="16"/>
  </w:num>
  <w:num w:numId="23">
    <w:abstractNumId w:val="1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85"/>
    <w:rsid w:val="000029B9"/>
    <w:rsid w:val="000261FF"/>
    <w:rsid w:val="001628C5"/>
    <w:rsid w:val="00180035"/>
    <w:rsid w:val="0018606F"/>
    <w:rsid w:val="001D55A9"/>
    <w:rsid w:val="00201F26"/>
    <w:rsid w:val="00214A56"/>
    <w:rsid w:val="002B6A3C"/>
    <w:rsid w:val="002D1C81"/>
    <w:rsid w:val="002E0704"/>
    <w:rsid w:val="00343AB1"/>
    <w:rsid w:val="00386ADE"/>
    <w:rsid w:val="00392C0D"/>
    <w:rsid w:val="00406666"/>
    <w:rsid w:val="004273E6"/>
    <w:rsid w:val="004D2EC2"/>
    <w:rsid w:val="00513343"/>
    <w:rsid w:val="005758C3"/>
    <w:rsid w:val="005A2735"/>
    <w:rsid w:val="005C3248"/>
    <w:rsid w:val="00615C5C"/>
    <w:rsid w:val="00650D4B"/>
    <w:rsid w:val="00684161"/>
    <w:rsid w:val="00684B31"/>
    <w:rsid w:val="00685985"/>
    <w:rsid w:val="006D1B53"/>
    <w:rsid w:val="00733681"/>
    <w:rsid w:val="00794CAB"/>
    <w:rsid w:val="007B2721"/>
    <w:rsid w:val="007B2B5E"/>
    <w:rsid w:val="007C0BC0"/>
    <w:rsid w:val="007C1F51"/>
    <w:rsid w:val="008116A5"/>
    <w:rsid w:val="00834826"/>
    <w:rsid w:val="00851D95"/>
    <w:rsid w:val="008638FB"/>
    <w:rsid w:val="008C12DF"/>
    <w:rsid w:val="00904086"/>
    <w:rsid w:val="009441E8"/>
    <w:rsid w:val="009D57C0"/>
    <w:rsid w:val="009D6B79"/>
    <w:rsid w:val="009E6F38"/>
    <w:rsid w:val="00A6406B"/>
    <w:rsid w:val="00A73EE9"/>
    <w:rsid w:val="00AA0EDE"/>
    <w:rsid w:val="00AE6698"/>
    <w:rsid w:val="00AE744F"/>
    <w:rsid w:val="00B02EBB"/>
    <w:rsid w:val="00B43543"/>
    <w:rsid w:val="00B9574F"/>
    <w:rsid w:val="00BC3A35"/>
    <w:rsid w:val="00BE655A"/>
    <w:rsid w:val="00BF3B4F"/>
    <w:rsid w:val="00C92A61"/>
    <w:rsid w:val="00CC14E6"/>
    <w:rsid w:val="00CD0881"/>
    <w:rsid w:val="00D37383"/>
    <w:rsid w:val="00D4227A"/>
    <w:rsid w:val="00E57FD4"/>
    <w:rsid w:val="00E7192A"/>
    <w:rsid w:val="00E926D6"/>
    <w:rsid w:val="00EC7179"/>
    <w:rsid w:val="00ED6DBC"/>
    <w:rsid w:val="00F104D8"/>
    <w:rsid w:val="00F12AD0"/>
    <w:rsid w:val="00F14D40"/>
    <w:rsid w:val="00F25AD8"/>
    <w:rsid w:val="00FA657D"/>
    <w:rsid w:val="00FC2C72"/>
    <w:rsid w:val="00FD11E8"/>
    <w:rsid w:val="00FF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8A559"/>
  <w15:docId w15:val="{7CA06C87-FB65-4637-B7B4-C6671E51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704"/>
    <w:pPr>
      <w:spacing w:before="240" w:after="0" w:line="240" w:lineRule="auto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qFormat/>
    <w:rsid w:val="007B2721"/>
    <w:pPr>
      <w:spacing w:before="480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180035"/>
    <w:pPr>
      <w:spacing w:before="200"/>
      <w:outlineLvl w:val="1"/>
    </w:pPr>
    <w:rPr>
      <w:bCs w:val="0"/>
      <w:caps w:val="0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B2721"/>
    <w:pPr>
      <w:spacing w:before="200"/>
      <w:outlineLvl w:val="2"/>
    </w:pPr>
    <w:rPr>
      <w:rFonts w:eastAsiaTheme="majorEastAsia" w:cstheme="majorBidi"/>
      <w:b/>
      <w:bCs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Notetext">
    <w:name w:val="Note text"/>
    <w:link w:val="NotetextChar"/>
    <w:qFormat/>
    <w:rsid w:val="005A2735"/>
    <w:rPr>
      <w:i/>
      <w:sz w:val="18"/>
    </w:rPr>
  </w:style>
  <w:style w:type="character" w:customStyle="1" w:styleId="Rubrik1Char">
    <w:name w:val="Rubrik 1 Char"/>
    <w:basedOn w:val="Standardstycketeckensnitt"/>
    <w:link w:val="Rubrik1"/>
    <w:rsid w:val="007B2721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customStyle="1" w:styleId="Heading1English">
    <w:name w:val="Heading 1 English"/>
    <w:basedOn w:val="Rubrik1"/>
    <w:next w:val="Normal"/>
    <w:qFormat/>
    <w:rsid w:val="00685985"/>
    <w:pPr>
      <w:spacing w:before="0"/>
    </w:pPr>
    <w:rPr>
      <w:i/>
    </w:rPr>
  </w:style>
  <w:style w:type="character" w:customStyle="1" w:styleId="Rubrik2Char">
    <w:name w:val="Rubrik 2 Char"/>
    <w:basedOn w:val="Standardstycketeckensnitt"/>
    <w:link w:val="Rubrik2"/>
    <w:uiPriority w:val="9"/>
    <w:rsid w:val="00180035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Heading2English">
    <w:name w:val="Heading 2 English"/>
    <w:basedOn w:val="Rubrik2"/>
    <w:next w:val="Normal"/>
    <w:qFormat/>
    <w:rsid w:val="00685985"/>
    <w:pPr>
      <w:spacing w:before="0"/>
    </w:pPr>
    <w:rPr>
      <w:i/>
    </w:rPr>
  </w:style>
  <w:style w:type="character" w:customStyle="1" w:styleId="Rubrik3Char">
    <w:name w:val="Rubrik 3 Char"/>
    <w:basedOn w:val="Standardstycketeckensnitt"/>
    <w:link w:val="Rubrik3"/>
    <w:uiPriority w:val="9"/>
    <w:rsid w:val="007B2721"/>
    <w:rPr>
      <w:rFonts w:ascii="Times New Roman" w:eastAsiaTheme="majorEastAsia" w:hAnsi="Times New Roman" w:cstheme="majorBidi"/>
      <w:b/>
      <w:bCs/>
      <w:i/>
    </w:rPr>
  </w:style>
  <w:style w:type="character" w:customStyle="1" w:styleId="NotetextChar">
    <w:name w:val="Note text Char"/>
    <w:basedOn w:val="Standardstycketeckensnitt"/>
    <w:link w:val="Notetext"/>
    <w:rsid w:val="005A2735"/>
    <w:rPr>
      <w:rFonts w:ascii="Times New Roman" w:hAnsi="Times New Roman"/>
      <w:i/>
      <w:sz w:val="18"/>
    </w:rPr>
  </w:style>
  <w:style w:type="paragraph" w:customStyle="1" w:styleId="NormalEnglish">
    <w:name w:val="Normal English"/>
    <w:basedOn w:val="Normal"/>
    <w:qFormat/>
    <w:rsid w:val="00F25AD8"/>
    <w:pPr>
      <w:spacing w:before="0"/>
    </w:pPr>
    <w:rPr>
      <w:i/>
    </w:rPr>
  </w:style>
  <w:style w:type="paragraph" w:customStyle="1" w:styleId="MinutesHeading1">
    <w:name w:val="Minutes Heading 1"/>
    <w:basedOn w:val="Rubrik1"/>
    <w:next w:val="Normal"/>
    <w:qFormat/>
    <w:rsid w:val="00392C0D"/>
    <w:pPr>
      <w:ind w:left="4820"/>
    </w:pPr>
    <w:rPr>
      <w:caps w:val="0"/>
      <w:sz w:val="24"/>
    </w:rPr>
  </w:style>
  <w:style w:type="paragraph" w:customStyle="1" w:styleId="MinutesHeading1English">
    <w:name w:val="Minutes Heading1 English"/>
    <w:basedOn w:val="MinutesHeading1"/>
    <w:next w:val="Normal"/>
    <w:qFormat/>
    <w:rsid w:val="00392C0D"/>
    <w:pPr>
      <w:spacing w:before="0"/>
    </w:pPr>
    <w:rPr>
      <w:i/>
    </w:rPr>
  </w:style>
  <w:style w:type="paragraph" w:customStyle="1" w:styleId="MinutesHeading2">
    <w:name w:val="Minutes Heading 2"/>
    <w:basedOn w:val="Rubrik2"/>
    <w:next w:val="Normal"/>
    <w:qFormat/>
    <w:rsid w:val="00392C0D"/>
  </w:style>
  <w:style w:type="paragraph" w:customStyle="1" w:styleId="MinutesHeading2English">
    <w:name w:val="Minutes Heading 2 English"/>
    <w:basedOn w:val="Heading2English"/>
    <w:next w:val="Normal"/>
    <w:qFormat/>
    <w:rsid w:val="00392C0D"/>
  </w:style>
  <w:style w:type="paragraph" w:customStyle="1" w:styleId="MinutesHeading3">
    <w:name w:val="Minutes Heading 3"/>
    <w:basedOn w:val="Rubrik3"/>
    <w:next w:val="Normal"/>
    <w:qFormat/>
    <w:rsid w:val="001628C5"/>
    <w:pPr>
      <w:numPr>
        <w:numId w:val="2"/>
      </w:numPr>
      <w:spacing w:before="525"/>
      <w:ind w:left="567" w:hanging="567"/>
    </w:pPr>
    <w:rPr>
      <w:i w:val="0"/>
    </w:rPr>
  </w:style>
  <w:style w:type="paragraph" w:customStyle="1" w:styleId="Style1">
    <w:name w:val="Style1"/>
    <w:basedOn w:val="Rubrik1"/>
    <w:rsid w:val="00392C0D"/>
    <w:pPr>
      <w:spacing w:before="0"/>
    </w:pPr>
  </w:style>
  <w:style w:type="paragraph" w:customStyle="1" w:styleId="Heading3English">
    <w:name w:val="Heading 3 English"/>
    <w:basedOn w:val="Rubrik3"/>
    <w:next w:val="Normal"/>
    <w:qFormat/>
    <w:rsid w:val="00E57FD4"/>
    <w:pPr>
      <w:spacing w:before="0"/>
    </w:pPr>
  </w:style>
  <w:style w:type="paragraph" w:customStyle="1" w:styleId="Textbody">
    <w:name w:val="Text body"/>
    <w:basedOn w:val="Normal"/>
    <w:rsid w:val="00CC14E6"/>
    <w:pPr>
      <w:widowControl w:val="0"/>
      <w:suppressAutoHyphens/>
      <w:spacing w:before="0" w:after="283" w:line="276" w:lineRule="auto"/>
    </w:pPr>
    <w:rPr>
      <w:rFonts w:eastAsia="Times New Roman" w:cs="Times New Roman"/>
      <w:lang w:eastAsia="zh-CN" w:bidi="hi-IN"/>
    </w:rPr>
  </w:style>
  <w:style w:type="paragraph" w:styleId="Liststycke">
    <w:name w:val="List Paragraph"/>
    <w:basedOn w:val="Normal"/>
    <w:uiPriority w:val="34"/>
    <w:qFormat/>
    <w:rsid w:val="00BF3B4F"/>
    <w:pPr>
      <w:numPr>
        <w:numId w:val="22"/>
      </w:numPr>
      <w:ind w:left="567" w:hanging="567"/>
      <w:contextualSpacing/>
    </w:pPr>
  </w:style>
  <w:style w:type="paragraph" w:customStyle="1" w:styleId="Bulletpointnumber">
    <w:name w:val="Bullet point number"/>
    <w:basedOn w:val="Liststycke"/>
    <w:qFormat/>
    <w:rsid w:val="008C12DF"/>
    <w:pPr>
      <w:numPr>
        <w:numId w:val="6"/>
      </w:numPr>
      <w:contextualSpacing w:val="0"/>
    </w:pPr>
  </w:style>
  <w:style w:type="paragraph" w:customStyle="1" w:styleId="Bulletpointa">
    <w:name w:val="Bullet point a"/>
    <w:basedOn w:val="Liststycke"/>
    <w:qFormat/>
    <w:rsid w:val="008C12DF"/>
    <w:pPr>
      <w:numPr>
        <w:numId w:val="7"/>
      </w:numPr>
      <w:contextualSpacing w:val="0"/>
    </w:pPr>
  </w:style>
  <w:style w:type="paragraph" w:customStyle="1" w:styleId="Bulletpointi">
    <w:name w:val="Bullet point i"/>
    <w:basedOn w:val="Liststycke"/>
    <w:qFormat/>
    <w:rsid w:val="008C12DF"/>
    <w:pPr>
      <w:numPr>
        <w:numId w:val="8"/>
      </w:numPr>
      <w:contextualSpacing w:val="0"/>
    </w:pPr>
  </w:style>
  <w:style w:type="paragraph" w:customStyle="1" w:styleId="Bulletpointbullet">
    <w:name w:val="Bullet point bullet"/>
    <w:basedOn w:val="Liststycke"/>
    <w:qFormat/>
    <w:rsid w:val="008C12DF"/>
    <w:pPr>
      <w:numPr>
        <w:numId w:val="9"/>
      </w:numPr>
      <w:contextualSpacing w:val="0"/>
    </w:pPr>
  </w:style>
  <w:style w:type="paragraph" w:customStyle="1" w:styleId="Adressflt">
    <w:name w:val="Adressfält"/>
    <w:basedOn w:val="Textbody"/>
    <w:qFormat/>
    <w:rsid w:val="008C12DF"/>
    <w:pPr>
      <w:spacing w:after="0"/>
      <w:ind w:left="5102"/>
    </w:pPr>
  </w:style>
  <w:style w:type="paragraph" w:customStyle="1" w:styleId="NormalEnglishIndent">
    <w:name w:val="Normal English Indent"/>
    <w:basedOn w:val="NormalEnglish"/>
    <w:qFormat/>
    <w:rsid w:val="00B9574F"/>
    <w:pPr>
      <w:ind w:left="567"/>
    </w:pPr>
  </w:style>
  <w:style w:type="paragraph" w:styleId="Numreradlista">
    <w:name w:val="List Number"/>
    <w:basedOn w:val="Normal"/>
    <w:uiPriority w:val="99"/>
    <w:semiHidden/>
    <w:unhideWhenUsed/>
    <w:rsid w:val="00BF3B4F"/>
    <w:pPr>
      <w:numPr>
        <w:numId w:val="11"/>
      </w:numPr>
      <w:ind w:left="567" w:hanging="567"/>
      <w:contextualSpacing/>
    </w:pPr>
  </w:style>
  <w:style w:type="paragraph" w:customStyle="1" w:styleId="Bulletpointuppera">
    <w:name w:val="Bullet point upper a"/>
    <w:basedOn w:val="Bulletpointa"/>
    <w:qFormat/>
    <w:rsid w:val="000029B9"/>
    <w:pPr>
      <w:numPr>
        <w:numId w:val="24"/>
      </w:numPr>
    </w:pPr>
  </w:style>
  <w:style w:type="paragraph" w:styleId="Ingetavstnd">
    <w:name w:val="No Spacing"/>
    <w:uiPriority w:val="1"/>
    <w:qFormat/>
    <w:rsid w:val="002D1C81"/>
    <w:pPr>
      <w:spacing w:after="0" w:line="240" w:lineRule="auto"/>
    </w:pPr>
    <w:rPr>
      <w:rFonts w:ascii="Times New Roman" w:hAnsi="Times New Roman"/>
    </w:rPr>
  </w:style>
  <w:style w:type="paragraph" w:customStyle="1" w:styleId="Rubrik1Center">
    <w:name w:val="Rubrik 1 Center"/>
    <w:basedOn w:val="Rubrik1"/>
    <w:qFormat/>
    <w:rsid w:val="004D2EC2"/>
    <w:pPr>
      <w:jc w:val="center"/>
    </w:pPr>
  </w:style>
  <w:style w:type="paragraph" w:customStyle="1" w:styleId="Heading1EnglishCenter">
    <w:name w:val="Heading 1 English Center"/>
    <w:basedOn w:val="Heading1English"/>
    <w:qFormat/>
    <w:rsid w:val="004D2EC2"/>
    <w:pPr>
      <w:jc w:val="center"/>
    </w:pPr>
  </w:style>
  <w:style w:type="paragraph" w:customStyle="1" w:styleId="Rubrik2Center">
    <w:name w:val="Rubrik 2 Center"/>
    <w:basedOn w:val="Rubrik2"/>
    <w:qFormat/>
    <w:rsid w:val="004D2EC2"/>
    <w:pPr>
      <w:jc w:val="center"/>
    </w:pPr>
  </w:style>
  <w:style w:type="paragraph" w:customStyle="1" w:styleId="Heading2EnglishCenter">
    <w:name w:val="Heading 2 English Center"/>
    <w:basedOn w:val="Heading2English"/>
    <w:qFormat/>
    <w:rsid w:val="004D2EC2"/>
    <w:pPr>
      <w:jc w:val="center"/>
    </w:pPr>
  </w:style>
  <w:style w:type="paragraph" w:customStyle="1" w:styleId="Rubrik3Center">
    <w:name w:val="Rubrik 3 Center"/>
    <w:basedOn w:val="Rubrik3"/>
    <w:qFormat/>
    <w:rsid w:val="004D2EC2"/>
    <w:pPr>
      <w:jc w:val="center"/>
    </w:pPr>
  </w:style>
  <w:style w:type="paragraph" w:customStyle="1" w:styleId="Heading3EnglishCenter">
    <w:name w:val="Heading 3 English Center"/>
    <w:basedOn w:val="Heading3English"/>
    <w:qFormat/>
    <w:rsid w:val="004D2EC2"/>
    <w:pPr>
      <w:jc w:val="center"/>
    </w:pPr>
  </w:style>
  <w:style w:type="paragraph" w:customStyle="1" w:styleId="NormalCenter">
    <w:name w:val="Normal Center"/>
    <w:basedOn w:val="Normal"/>
    <w:qFormat/>
    <w:rsid w:val="002B6A3C"/>
    <w:pPr>
      <w:jc w:val="center"/>
    </w:pPr>
  </w:style>
  <w:style w:type="paragraph" w:customStyle="1" w:styleId="NormalEnglishCenter">
    <w:name w:val="Normal English Center"/>
    <w:basedOn w:val="NormalEnglish"/>
    <w:qFormat/>
    <w:rsid w:val="00B02EBB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A57F8-2E19-4335-A41E-57CF0072C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629</Words>
  <Characters>3334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VQ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VQ Legal</dc:creator>
  <dc:description>Skapat med VQ Legal</dc:description>
  <cp:lastModifiedBy>Andreas Lundström</cp:lastModifiedBy>
  <cp:revision>9</cp:revision>
  <dcterms:created xsi:type="dcterms:W3CDTF">2020-10-23T06:02:00Z</dcterms:created>
  <dcterms:modified xsi:type="dcterms:W3CDTF">2020-10-27T13:24:00Z</dcterms:modified>
</cp:coreProperties>
</file>