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36" w:rsidRDefault="002A64B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#17-907</w:t>
      </w:r>
      <w:bookmarkStart w:id="0" w:name="_GoBack"/>
      <w:bookmarkEnd w:id="0"/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2017-09-27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Mini future issued by BNP Paribas Issuance B.V.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September 28, 2017, 1 Mini future issued by BNP Paribas Issuance B.V. will be listed on NDX Sweden and will be included on the list for Knock-Outs. The instrument will be registered at Euroclear Sweden AB.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</w:t>
      </w:r>
      <w:r>
        <w:rPr>
          <w:rFonts w:ascii="Baskerville MT" w:hAnsi="Baskerville MT" w:cs="Baskerville MT"/>
          <w:sz w:val="24"/>
          <w:szCs w:val="24"/>
        </w:rPr>
        <w:t xml:space="preserve"> security: Mini future, open ended</w:t>
      </w: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September 28, 2017 and forward or until time for knock out event</w:t>
      </w: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Current values of strike and barrier c</w:t>
      </w:r>
      <w:r>
        <w:rPr>
          <w:rFonts w:ascii="Baskerville MT" w:hAnsi="Baskerville MT" w:cs="Baskerville MT"/>
          <w:sz w:val="24"/>
          <w:szCs w:val="24"/>
        </w:rPr>
        <w:t xml:space="preserve">an be found at: </w:t>
      </w:r>
    </w:p>
    <w:p w:rsidR="00B11D36" w:rsidRDefault="002A64BC">
      <w:pPr>
        <w:spacing w:after="0"/>
      </w:pPr>
      <w:hyperlink r:id="rId7" w:history="1">
        <w:r>
          <w:rPr>
            <w:color w:val="0000FF"/>
            <w:u w:val="single"/>
          </w:rPr>
          <w:t>[ NGM Market Data Web - MiniFutures ]</w:t>
        </w:r>
      </w:hyperlink>
    </w:p>
    <w:p w:rsidR="00B11D36" w:rsidRDefault="00B11D36">
      <w:pPr>
        <w:spacing w:after="0"/>
      </w:pP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</w:t>
      </w:r>
      <w:r>
        <w:rPr>
          <w:rFonts w:ascii="Baskerville MT" w:hAnsi="Baskerville MT" w:cs="Baskerville MT"/>
          <w:sz w:val="22"/>
          <w:szCs w:val="22"/>
        </w:rPr>
        <w:t>e please contact:</w:t>
      </w:r>
    </w:p>
    <w:p w:rsidR="00B11D36" w:rsidRDefault="002A64BC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B11D36" w:rsidRDefault="00B11D36">
      <w:pPr>
        <w:spacing w:after="0"/>
      </w:pPr>
    </w:p>
    <w:p w:rsidR="00B11D36" w:rsidRDefault="00B11D36">
      <w:pPr>
        <w:spacing w:after="0"/>
      </w:pP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B11D36" w:rsidRDefault="002A64BC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B11D36" w:rsidRDefault="00B11D36">
      <w:pPr>
        <w:spacing w:after="0"/>
      </w:pPr>
    </w:p>
    <w:p w:rsidR="00B11D36" w:rsidRDefault="002A64BC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B11D36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64BC">
      <w:pPr>
        <w:spacing w:after="0" w:line="240" w:lineRule="auto"/>
      </w:pPr>
      <w:r>
        <w:separator/>
      </w:r>
    </w:p>
  </w:endnote>
  <w:endnote w:type="continuationSeparator" w:id="0">
    <w:p w:rsidR="00000000" w:rsidRDefault="002A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64BC">
      <w:pPr>
        <w:spacing w:after="0" w:line="240" w:lineRule="auto"/>
      </w:pPr>
      <w:r>
        <w:separator/>
      </w:r>
    </w:p>
  </w:footnote>
  <w:footnote w:type="continuationSeparator" w:id="0">
    <w:p w:rsidR="00000000" w:rsidRDefault="002A6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36" w:rsidRDefault="002A64B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D36"/>
    <w:rsid w:val="002A64BC"/>
    <w:rsid w:val="00B1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4A2B54"/>
  <w15:docId w15:val="{D1700A71-DD39-421C-BAC5-8A36AF51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1705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2017-09-27T08:34:00Z</dcterms:created>
  <dcterms:modified xsi:type="dcterms:W3CDTF">2017-09-27T11:47:00Z</dcterms:modified>
  <cp:category/>
</cp:coreProperties>
</file>