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9E" w:rsidRDefault="004F159F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#17-844</w:t>
      </w:r>
      <w:bookmarkStart w:id="0" w:name="_GoBack"/>
      <w:bookmarkEnd w:id="0"/>
    </w:p>
    <w:p w:rsidR="0075419E" w:rsidRDefault="0075419E">
      <w:pPr>
        <w:spacing w:after="0"/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Stockholm 2017-09-05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 xml:space="preserve">As from September 06, 2017, 7 Mini futures issued by Vontobel Financial Products GmbH will be listed on NDX Sweden and will be included on the list for Knock-Outs. The instruments will be registered at </w:t>
      </w:r>
      <w:proofErr w:type="spellStart"/>
      <w:r w:rsidRPr="004F159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F159F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Issuer: Vontobel Financial Produ</w:t>
      </w:r>
      <w:r w:rsidRPr="004F159F">
        <w:rPr>
          <w:rFonts w:ascii="Baskerville MT" w:hAnsi="Baskerville MT" w:cs="Baskerville MT"/>
          <w:sz w:val="24"/>
          <w:szCs w:val="24"/>
          <w:lang w:val="en-US"/>
        </w:rPr>
        <w:t>cts GmbH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Term: As from September 06, 2017 and forward or until time for knock out event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 xml:space="preserve">Gold (troy </w:t>
      </w:r>
      <w:r w:rsidRPr="004F159F">
        <w:rPr>
          <w:rFonts w:ascii="Baskerville MT" w:hAnsi="Baskerville MT" w:cs="Baskerville MT"/>
          <w:sz w:val="24"/>
          <w:szCs w:val="24"/>
          <w:lang w:val="en-US"/>
        </w:rPr>
        <w:t>ounce)</w:t>
      </w:r>
    </w:p>
    <w:p w:rsidR="0075419E" w:rsidRPr="004F159F" w:rsidRDefault="004F159F">
      <w:pPr>
        <w:spacing w:after="0"/>
        <w:rPr>
          <w:lang w:val="en-US"/>
        </w:rPr>
      </w:pPr>
      <w:proofErr w:type="spellStart"/>
      <w:r w:rsidRPr="004F159F">
        <w:rPr>
          <w:rFonts w:ascii="Baskerville MT" w:hAnsi="Baskerville MT" w:cs="Baskerville MT"/>
          <w:sz w:val="24"/>
          <w:szCs w:val="24"/>
          <w:lang w:val="en-US"/>
        </w:rPr>
        <w:t>Vestas</w:t>
      </w:r>
      <w:proofErr w:type="spellEnd"/>
      <w:r w:rsidRPr="004F159F">
        <w:rPr>
          <w:rFonts w:ascii="Baskerville MT" w:hAnsi="Baskerville MT" w:cs="Baskerville MT"/>
          <w:sz w:val="24"/>
          <w:szCs w:val="24"/>
          <w:lang w:val="en-US"/>
        </w:rPr>
        <w:t xml:space="preserve"> Wind Systems A/S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5419E" w:rsidRPr="004F159F" w:rsidRDefault="004F159F">
      <w:pPr>
        <w:spacing w:after="0"/>
        <w:rPr>
          <w:lang w:val="en-US"/>
        </w:rPr>
      </w:pPr>
      <w:hyperlink r:id="rId7" w:history="1">
        <w:r w:rsidRPr="004F159F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4F159F">
          <w:rPr>
            <w:color w:val="0000FF"/>
            <w:u w:val="single"/>
            <w:lang w:val="en-US"/>
          </w:rPr>
          <w:t>MiniFutures</w:t>
        </w:r>
        <w:proofErr w:type="spellEnd"/>
        <w:r w:rsidRPr="004F159F">
          <w:rPr>
            <w:color w:val="0000FF"/>
            <w:u w:val="single"/>
            <w:lang w:val="en-US"/>
          </w:rPr>
          <w:t xml:space="preserve"> ]</w:t>
        </w:r>
      </w:hyperlink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b/>
          <w:sz w:val="24"/>
          <w:szCs w:val="24"/>
          <w:lang w:val="en-US"/>
        </w:rPr>
        <w:t>For m</w:t>
      </w:r>
      <w:r w:rsidRPr="004F159F">
        <w:rPr>
          <w:rFonts w:ascii="Baskerville MT" w:hAnsi="Baskerville MT" w:cs="Baskerville MT"/>
          <w:b/>
          <w:sz w:val="24"/>
          <w:szCs w:val="24"/>
          <w:lang w:val="en-US"/>
        </w:rPr>
        <w:t xml:space="preserve">ore </w:t>
      </w:r>
      <w:proofErr w:type="gramStart"/>
      <w:r w:rsidRPr="004F159F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4F159F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F159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F159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F159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75419E" w:rsidRPr="004F159F" w:rsidRDefault="0075419E">
      <w:pPr>
        <w:spacing w:after="0"/>
        <w:rPr>
          <w:lang w:val="en-US"/>
        </w:rPr>
      </w:pPr>
    </w:p>
    <w:p w:rsidR="0075419E" w:rsidRPr="004F159F" w:rsidRDefault="004F159F">
      <w:pPr>
        <w:spacing w:after="0"/>
        <w:rPr>
          <w:lang w:val="en-US"/>
        </w:rPr>
      </w:pPr>
      <w:r w:rsidRPr="004F159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F159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75419E" w:rsidRPr="004F159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159F">
      <w:pPr>
        <w:spacing w:after="0" w:line="240" w:lineRule="auto"/>
      </w:pPr>
      <w:r>
        <w:separator/>
      </w:r>
    </w:p>
  </w:endnote>
  <w:endnote w:type="continuationSeparator" w:id="0">
    <w:p w:rsidR="00000000" w:rsidRDefault="004F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159F">
      <w:pPr>
        <w:spacing w:after="0" w:line="240" w:lineRule="auto"/>
      </w:pPr>
      <w:r>
        <w:separator/>
      </w:r>
    </w:p>
  </w:footnote>
  <w:footnote w:type="continuationSeparator" w:id="0">
    <w:p w:rsidR="00000000" w:rsidRDefault="004F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9E" w:rsidRDefault="004F159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19E"/>
    <w:rsid w:val="004F159F"/>
    <w:rsid w:val="0075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420CD"/>
  <w15:docId w15:val="{FE93CA61-4A88-4436-AEC3-3E462EF4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2017-09-05T06:49:00Z</dcterms:created>
  <dcterms:modified xsi:type="dcterms:W3CDTF">2017-09-05T12:19:00Z</dcterms:modified>
  <cp:category/>
</cp:coreProperties>
</file>