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B635D1" w14:textId="70A4BCD8" w:rsidR="002652CD" w:rsidRDefault="00C72F92">
      <w:r>
        <w:rPr>
          <w:b/>
          <w:sz w:val="36"/>
          <w:szCs w:val="36"/>
        </w:rPr>
        <w:t>Sektor vokser med fire sentre</w:t>
      </w:r>
      <w:r w:rsidR="003866D6">
        <w:rPr>
          <w:b/>
          <w:sz w:val="36"/>
          <w:szCs w:val="36"/>
        </w:rPr>
        <w:br/>
      </w:r>
      <w:r w:rsidR="006D4AA1" w:rsidRPr="006D4AA1">
        <w:t>Oslo den 2. desember 2013:</w:t>
      </w:r>
      <w:r w:rsidR="006D4AA1">
        <w:rPr>
          <w:b/>
        </w:rPr>
        <w:t xml:space="preserve"> </w:t>
      </w:r>
      <w:r w:rsidR="002652CD" w:rsidRPr="002652CD">
        <w:rPr>
          <w:b/>
        </w:rPr>
        <w:t>Sektor</w:t>
      </w:r>
      <w:r w:rsidR="00816716">
        <w:rPr>
          <w:b/>
        </w:rPr>
        <w:t xml:space="preserve"> Gruppen AS </w:t>
      </w:r>
      <w:r w:rsidR="002652CD" w:rsidRPr="002652CD">
        <w:rPr>
          <w:b/>
        </w:rPr>
        <w:t>og Partners Group har gjennom Sektor Portefølje II AS</w:t>
      </w:r>
      <w:r w:rsidR="00A45DBC">
        <w:rPr>
          <w:b/>
        </w:rPr>
        <w:t xml:space="preserve"> i dag inngått en avtale om kjøp av</w:t>
      </w:r>
      <w:r w:rsidR="002652CD" w:rsidRPr="002652CD">
        <w:rPr>
          <w:b/>
        </w:rPr>
        <w:t xml:space="preserve"> fire kjøpesentre fra Steen &amp; Strøm.</w:t>
      </w:r>
      <w:r w:rsidR="002652CD">
        <w:t xml:space="preserve"> </w:t>
      </w:r>
      <w:r w:rsidR="00E31F4E" w:rsidRPr="00E31F4E">
        <w:rPr>
          <w:b/>
        </w:rPr>
        <w:t>Kjøpesummen er basert på</w:t>
      </w:r>
      <w:r w:rsidR="00E31F4E">
        <w:t xml:space="preserve"> </w:t>
      </w:r>
      <w:r w:rsidR="00E31F4E" w:rsidRPr="00E31F4E">
        <w:rPr>
          <w:b/>
        </w:rPr>
        <w:t>sentrenes eiendomsverdi på MNOK 2 063.</w:t>
      </w:r>
      <w:r w:rsidR="001C616D">
        <w:rPr>
          <w:b/>
        </w:rPr>
        <w:t xml:space="preserve"> </w:t>
      </w:r>
    </w:p>
    <w:p w14:paraId="5C3B4E6B" w14:textId="526FC8B1" w:rsidR="00CE7B02" w:rsidRDefault="002652CD" w:rsidP="00CE7B02">
      <w:pPr>
        <w:rPr>
          <w:rFonts w:cs="Arial"/>
        </w:rPr>
      </w:pPr>
      <w:r>
        <w:rPr>
          <w:rFonts w:cs="Arial"/>
        </w:rPr>
        <w:t xml:space="preserve">Transaksjonen gjelder for </w:t>
      </w:r>
      <w:r w:rsidRPr="002652CD">
        <w:rPr>
          <w:rFonts w:cs="Arial"/>
        </w:rPr>
        <w:t xml:space="preserve">kjøpesentrene </w:t>
      </w:r>
      <w:r w:rsidR="00816716" w:rsidRPr="002652CD">
        <w:rPr>
          <w:rFonts w:cs="Arial"/>
        </w:rPr>
        <w:t>Stovner Senter (Oslo)</w:t>
      </w:r>
      <w:r w:rsidR="00816716">
        <w:rPr>
          <w:rFonts w:cs="Arial"/>
        </w:rPr>
        <w:t>,</w:t>
      </w:r>
      <w:r w:rsidR="00816716" w:rsidRPr="002652CD">
        <w:rPr>
          <w:rFonts w:cs="Arial"/>
        </w:rPr>
        <w:t xml:space="preserve"> </w:t>
      </w:r>
      <w:r w:rsidRPr="002652CD">
        <w:rPr>
          <w:rFonts w:cs="Arial"/>
        </w:rPr>
        <w:t>Halden Storsenter (Halden), Torvbyen (Fredrikstad), og Markedet (Haugesund).</w:t>
      </w:r>
      <w:r w:rsidR="001152AF">
        <w:rPr>
          <w:rFonts w:cs="Arial"/>
        </w:rPr>
        <w:t xml:space="preserve"> </w:t>
      </w:r>
      <w:r w:rsidR="00545DBA">
        <w:rPr>
          <w:rFonts w:cs="Arial"/>
        </w:rPr>
        <w:t xml:space="preserve">Senterporteføljen plasseres i Sektor Portefølje II AS, der Partners Group </w:t>
      </w:r>
      <w:r w:rsidR="00A45DBC">
        <w:rPr>
          <w:rFonts w:cs="Arial"/>
        </w:rPr>
        <w:t xml:space="preserve">på vegne av sine investorer </w:t>
      </w:r>
      <w:r w:rsidR="00545DBA">
        <w:rPr>
          <w:rFonts w:cs="Arial"/>
        </w:rPr>
        <w:t>eier</w:t>
      </w:r>
      <w:r w:rsidR="00A45DBC">
        <w:rPr>
          <w:rFonts w:cs="Arial"/>
        </w:rPr>
        <w:t xml:space="preserve"> </w:t>
      </w:r>
      <w:r w:rsidR="00CE7B02">
        <w:rPr>
          <w:rFonts w:cs="Arial"/>
        </w:rPr>
        <w:t xml:space="preserve">75 prosent i, Sektor </w:t>
      </w:r>
      <w:r w:rsidR="009B3950">
        <w:rPr>
          <w:rFonts w:cs="Arial"/>
        </w:rPr>
        <w:t>Gruppen</w:t>
      </w:r>
      <w:r w:rsidR="002464BB">
        <w:rPr>
          <w:rFonts w:cs="Arial"/>
        </w:rPr>
        <w:t xml:space="preserve"> </w:t>
      </w:r>
      <w:r w:rsidR="00CE7B02">
        <w:rPr>
          <w:rFonts w:cs="Arial"/>
        </w:rPr>
        <w:t xml:space="preserve">AS eier 15 prosent og Steen &amp; Strøm 10 prosent. </w:t>
      </w:r>
    </w:p>
    <w:p w14:paraId="6A3C4140" w14:textId="722A59B4" w:rsidR="00C51FF5" w:rsidRDefault="0031777F" w:rsidP="00C51FF5">
      <w:pPr>
        <w:rPr>
          <w:rFonts w:cs="Arial"/>
          <w:color w:val="000000"/>
        </w:rPr>
      </w:pPr>
      <w:r w:rsidRPr="0031777F">
        <w:rPr>
          <w:rFonts w:cs="Arial"/>
          <w:b/>
          <w:color w:val="000000"/>
        </w:rPr>
        <w:t>Første investering i Norge</w:t>
      </w:r>
      <w:r>
        <w:rPr>
          <w:rFonts w:cs="Arial"/>
          <w:color w:val="000000"/>
        </w:rPr>
        <w:br/>
      </w:r>
      <w:r w:rsidR="00621DA7">
        <w:rPr>
          <w:rFonts w:cs="Arial"/>
          <w:color w:val="000000"/>
        </w:rPr>
        <w:t xml:space="preserve">De fire sentrene skal forvaltes av </w:t>
      </w:r>
      <w:r w:rsidR="00621DA7" w:rsidRPr="00621DA7">
        <w:rPr>
          <w:rFonts w:cs="Arial"/>
          <w:color w:val="000000"/>
        </w:rPr>
        <w:t>Sektor</w:t>
      </w:r>
      <w:r w:rsidR="00D828C9">
        <w:rPr>
          <w:rFonts w:cs="Arial"/>
          <w:color w:val="000000"/>
        </w:rPr>
        <w:t xml:space="preserve"> Gruppen</w:t>
      </w:r>
      <w:r w:rsidR="00621DA7">
        <w:rPr>
          <w:rFonts w:cs="Arial"/>
          <w:color w:val="000000"/>
        </w:rPr>
        <w:t xml:space="preserve">, som dermed </w:t>
      </w:r>
      <w:r w:rsidR="006639D6">
        <w:rPr>
          <w:rFonts w:cs="Arial"/>
          <w:color w:val="000000"/>
        </w:rPr>
        <w:t>har en portefølje på 36 kjøpesentre.</w:t>
      </w:r>
    </w:p>
    <w:p w14:paraId="24A0210C" w14:textId="5E9193D6" w:rsidR="006639D6" w:rsidRPr="006639D6" w:rsidRDefault="00255887" w:rsidP="006639D6">
      <w:pPr>
        <w:rPr>
          <w:rFonts w:cs="Arial"/>
          <w:color w:val="000000"/>
        </w:rPr>
      </w:pPr>
      <w:r>
        <w:rPr>
          <w:rFonts w:cs="Arial"/>
          <w:color w:val="000000"/>
        </w:rPr>
        <w:t xml:space="preserve">- </w:t>
      </w:r>
      <w:r w:rsidR="000F42A2">
        <w:rPr>
          <w:rFonts w:cs="Arial"/>
          <w:color w:val="000000"/>
        </w:rPr>
        <w:t>Dette er vår første investering i kjøpesenter-eiendom i Norge. Partnerskapet med Sektor</w:t>
      </w:r>
      <w:r w:rsidR="00D828C9">
        <w:rPr>
          <w:rFonts w:cs="Arial"/>
          <w:color w:val="000000"/>
        </w:rPr>
        <w:t xml:space="preserve"> Gruppen</w:t>
      </w:r>
      <w:r w:rsidR="000F42A2">
        <w:rPr>
          <w:rFonts w:cs="Arial"/>
          <w:color w:val="000000"/>
        </w:rPr>
        <w:t xml:space="preserve"> er spennende og deres selskapsfilosofi passer godt med vår profil. Vi opplever Sektor </w:t>
      </w:r>
      <w:r w:rsidR="00D828C9">
        <w:rPr>
          <w:rFonts w:cs="Arial"/>
          <w:color w:val="000000"/>
        </w:rPr>
        <w:t xml:space="preserve">Gruppen </w:t>
      </w:r>
      <w:r w:rsidR="000F42A2">
        <w:rPr>
          <w:rFonts w:cs="Arial"/>
          <w:color w:val="000000"/>
        </w:rPr>
        <w:t>som et solid selskap i alle ledd, fra eiere til den daglige driften og er derfor trygge på at de vil fo</w:t>
      </w:r>
      <w:r w:rsidR="00DF2697">
        <w:rPr>
          <w:rFonts w:cs="Arial"/>
          <w:color w:val="000000"/>
        </w:rPr>
        <w:t xml:space="preserve">rvalte denne porteføljen på aller beste måte, sier </w:t>
      </w:r>
      <w:r w:rsidR="00246A9C">
        <w:rPr>
          <w:rFonts w:cs="Arial"/>
        </w:rPr>
        <w:t>Chris Lydiker</w:t>
      </w:r>
      <w:r w:rsidR="00DF2697" w:rsidRPr="00F97B6F">
        <w:rPr>
          <w:rFonts w:cs="Arial"/>
        </w:rPr>
        <w:t xml:space="preserve"> </w:t>
      </w:r>
      <w:r w:rsidR="00DF2697">
        <w:rPr>
          <w:rFonts w:cs="Arial"/>
          <w:color w:val="000000"/>
        </w:rPr>
        <w:t>i Partners Group.</w:t>
      </w:r>
      <w:r w:rsidR="0031777F">
        <w:rPr>
          <w:rFonts w:cs="Arial"/>
          <w:color w:val="000000"/>
        </w:rPr>
        <w:br/>
      </w:r>
      <w:r w:rsidR="0031777F">
        <w:rPr>
          <w:rFonts w:cs="Arial"/>
          <w:color w:val="000000"/>
        </w:rPr>
        <w:br/>
      </w:r>
      <w:r w:rsidR="0031777F" w:rsidRPr="0031777F">
        <w:rPr>
          <w:rFonts w:cs="Arial"/>
          <w:b/>
          <w:color w:val="000000"/>
        </w:rPr>
        <w:t>Fortsetter å vokse</w:t>
      </w:r>
      <w:r w:rsidR="00DF2697">
        <w:rPr>
          <w:rFonts w:cs="Arial"/>
          <w:color w:val="000000"/>
        </w:rPr>
        <w:t xml:space="preserve"> </w:t>
      </w:r>
      <w:r w:rsidR="0031777F">
        <w:rPr>
          <w:rFonts w:cs="Arial"/>
          <w:color w:val="000000"/>
        </w:rPr>
        <w:br/>
      </w:r>
      <w:r w:rsidR="006639D6" w:rsidRPr="006639D6">
        <w:rPr>
          <w:rFonts w:cs="Arial"/>
          <w:color w:val="000000"/>
        </w:rPr>
        <w:t>-</w:t>
      </w:r>
      <w:r w:rsidR="006639D6">
        <w:rPr>
          <w:rFonts w:cs="Arial"/>
          <w:color w:val="000000"/>
        </w:rPr>
        <w:t xml:space="preserve"> </w:t>
      </w:r>
      <w:r w:rsidR="002C64CF">
        <w:rPr>
          <w:rFonts w:cs="Arial"/>
          <w:color w:val="000000"/>
        </w:rPr>
        <w:t>Det er nøyaktig et</w:t>
      </w:r>
      <w:r w:rsidR="0031777F">
        <w:rPr>
          <w:rFonts w:cs="Arial"/>
          <w:color w:val="000000"/>
        </w:rPr>
        <w:t>t</w:t>
      </w:r>
      <w:r w:rsidR="002C64CF">
        <w:rPr>
          <w:rFonts w:cs="Arial"/>
          <w:color w:val="000000"/>
        </w:rPr>
        <w:t xml:space="preserve"> år siden vi kjøpte Sektor, og vi varslet allerede da </w:t>
      </w:r>
      <w:r w:rsidR="00A81B9A">
        <w:rPr>
          <w:rFonts w:cs="Arial"/>
          <w:color w:val="000000"/>
        </w:rPr>
        <w:t>at vi hadde vekstambisjoner</w:t>
      </w:r>
      <w:r w:rsidR="005C79EB">
        <w:rPr>
          <w:rFonts w:cs="Arial"/>
          <w:color w:val="000000"/>
        </w:rPr>
        <w:t xml:space="preserve"> fordi </w:t>
      </w:r>
      <w:r w:rsidR="005C79EB">
        <w:rPr>
          <w:rFonts w:cs="Arial"/>
        </w:rPr>
        <w:t xml:space="preserve">størrelsen teller i kjøpesenterbransjen. </w:t>
      </w:r>
      <w:r w:rsidR="00A81B9A">
        <w:rPr>
          <w:rFonts w:cs="Arial"/>
          <w:color w:val="000000"/>
        </w:rPr>
        <w:t>I løpet av året som har gått</w:t>
      </w:r>
      <w:r w:rsidR="00246240">
        <w:rPr>
          <w:rFonts w:cs="Arial"/>
          <w:color w:val="000000"/>
        </w:rPr>
        <w:t xml:space="preserve"> </w:t>
      </w:r>
      <w:r w:rsidR="00AE0865">
        <w:rPr>
          <w:rFonts w:cs="Arial"/>
          <w:color w:val="000000"/>
        </w:rPr>
        <w:t>har vi kjøpt 11 sentre og</w:t>
      </w:r>
      <w:r w:rsidR="00A81B9A">
        <w:rPr>
          <w:rFonts w:cs="Arial"/>
          <w:color w:val="000000"/>
        </w:rPr>
        <w:t xml:space="preserve"> i tillegg tatt over </w:t>
      </w:r>
      <w:r w:rsidR="00AE0865">
        <w:rPr>
          <w:rFonts w:cs="Arial"/>
          <w:color w:val="000000"/>
        </w:rPr>
        <w:t>forval</w:t>
      </w:r>
      <w:r w:rsidR="00246240">
        <w:rPr>
          <w:rFonts w:cs="Arial"/>
          <w:color w:val="000000"/>
        </w:rPr>
        <w:t xml:space="preserve">tningsansvar for </w:t>
      </w:r>
      <w:r w:rsidR="005C79EB">
        <w:rPr>
          <w:rFonts w:cs="Arial"/>
          <w:color w:val="000000"/>
        </w:rPr>
        <w:t xml:space="preserve">ytterligere to sentre. </w:t>
      </w:r>
      <w:r w:rsidR="00610A39">
        <w:rPr>
          <w:rFonts w:cs="Arial"/>
          <w:color w:val="000000"/>
        </w:rPr>
        <w:t>Etableringen av Sektor Portefølje II og partnerskapet med en investeringsaktør</w:t>
      </w:r>
      <w:r w:rsidR="005C79EB">
        <w:rPr>
          <w:rFonts w:cs="Arial"/>
          <w:color w:val="000000"/>
        </w:rPr>
        <w:t xml:space="preserve"> som Partners Group</w:t>
      </w:r>
      <w:r w:rsidR="00610A39">
        <w:rPr>
          <w:rFonts w:cs="Arial"/>
          <w:color w:val="000000"/>
        </w:rPr>
        <w:t>, er et naturlig steg i vår vekststrategi. Det</w:t>
      </w:r>
      <w:r w:rsidR="005C79EB">
        <w:rPr>
          <w:rFonts w:cs="Arial"/>
          <w:color w:val="000000"/>
        </w:rPr>
        <w:t xml:space="preserve"> gir det oss </w:t>
      </w:r>
      <w:r w:rsidR="00610A39">
        <w:rPr>
          <w:rFonts w:cs="Arial"/>
          <w:color w:val="000000"/>
        </w:rPr>
        <w:t>flere</w:t>
      </w:r>
      <w:r w:rsidR="005C79EB">
        <w:rPr>
          <w:rFonts w:cs="Arial"/>
          <w:color w:val="000000"/>
        </w:rPr>
        <w:t xml:space="preserve"> muligheter for</w:t>
      </w:r>
      <w:r w:rsidR="00610A39">
        <w:rPr>
          <w:rFonts w:cs="Arial"/>
          <w:color w:val="000000"/>
        </w:rPr>
        <w:t xml:space="preserve"> å bygge volum</w:t>
      </w:r>
      <w:r w:rsidR="006158FC">
        <w:rPr>
          <w:rFonts w:cs="Arial"/>
          <w:color w:val="000000"/>
        </w:rPr>
        <w:t xml:space="preserve"> innenfor kjernevirksomheten til Sektor, </w:t>
      </w:r>
      <w:r w:rsidR="00246240">
        <w:rPr>
          <w:rFonts w:cs="Arial"/>
          <w:color w:val="000000"/>
        </w:rPr>
        <w:t xml:space="preserve">sier </w:t>
      </w:r>
      <w:r w:rsidR="00A81B9A">
        <w:rPr>
          <w:rFonts w:cs="Arial"/>
          <w:color w:val="000000"/>
        </w:rPr>
        <w:t xml:space="preserve">styreleder </w:t>
      </w:r>
      <w:r w:rsidR="00246240">
        <w:rPr>
          <w:rFonts w:cs="Arial"/>
          <w:color w:val="000000"/>
        </w:rPr>
        <w:t xml:space="preserve">Petter </w:t>
      </w:r>
      <w:proofErr w:type="spellStart"/>
      <w:r w:rsidR="00246240">
        <w:rPr>
          <w:rFonts w:cs="Arial"/>
          <w:color w:val="000000"/>
        </w:rPr>
        <w:t>Stordalen</w:t>
      </w:r>
      <w:proofErr w:type="spellEnd"/>
      <w:r w:rsidR="00246240">
        <w:rPr>
          <w:rFonts w:cs="Arial"/>
          <w:color w:val="000000"/>
        </w:rPr>
        <w:t xml:space="preserve"> </w:t>
      </w:r>
      <w:r w:rsidR="00A81B9A">
        <w:rPr>
          <w:rFonts w:cs="Arial"/>
          <w:color w:val="000000"/>
        </w:rPr>
        <w:t xml:space="preserve">i Sektor </w:t>
      </w:r>
      <w:r w:rsidR="00816716">
        <w:rPr>
          <w:rFonts w:cs="Arial"/>
          <w:color w:val="000000"/>
        </w:rPr>
        <w:t xml:space="preserve">Gruppen </w:t>
      </w:r>
      <w:r w:rsidR="00A81B9A">
        <w:rPr>
          <w:rFonts w:cs="Arial"/>
          <w:color w:val="000000"/>
        </w:rPr>
        <w:t xml:space="preserve">AS. </w:t>
      </w:r>
    </w:p>
    <w:p w14:paraId="2E20994F" w14:textId="2FC2FDFA" w:rsidR="00A06E4F" w:rsidRDefault="00A14AF2" w:rsidP="00A81B9A">
      <w:pPr>
        <w:rPr>
          <w:rFonts w:cs="Arial"/>
        </w:rPr>
      </w:pPr>
      <w:r>
        <w:rPr>
          <w:rFonts w:cs="Arial"/>
        </w:rPr>
        <w:t xml:space="preserve">Med </w:t>
      </w:r>
      <w:r w:rsidR="00831219">
        <w:rPr>
          <w:rFonts w:cs="Arial"/>
        </w:rPr>
        <w:t xml:space="preserve">dette </w:t>
      </w:r>
      <w:r>
        <w:rPr>
          <w:rFonts w:cs="Arial"/>
        </w:rPr>
        <w:t xml:space="preserve">kjøpet </w:t>
      </w:r>
      <w:r w:rsidR="00831219">
        <w:rPr>
          <w:rFonts w:cs="Arial"/>
        </w:rPr>
        <w:t>styrker Sektor sin tilst</w:t>
      </w:r>
      <w:r w:rsidR="0095134C">
        <w:rPr>
          <w:rFonts w:cs="Arial"/>
        </w:rPr>
        <w:t xml:space="preserve">edeværelse i Oslo og Østfold. </w:t>
      </w:r>
      <w:r w:rsidR="00255887">
        <w:rPr>
          <w:rFonts w:cs="Arial"/>
        </w:rPr>
        <w:t xml:space="preserve">Markedet blir det første </w:t>
      </w:r>
      <w:r w:rsidR="0095134C">
        <w:rPr>
          <w:rFonts w:cs="Arial"/>
        </w:rPr>
        <w:t>Sektor-</w:t>
      </w:r>
      <w:r w:rsidR="00255887">
        <w:rPr>
          <w:rFonts w:cs="Arial"/>
        </w:rPr>
        <w:t xml:space="preserve">senteret i Haugesund. </w:t>
      </w:r>
    </w:p>
    <w:p w14:paraId="33A63E45" w14:textId="77777777" w:rsidR="00A06E4F" w:rsidRDefault="0031777F" w:rsidP="00A81B9A">
      <w:pPr>
        <w:rPr>
          <w:rFonts w:cs="Arial"/>
        </w:rPr>
      </w:pPr>
      <w:r>
        <w:rPr>
          <w:rFonts w:cs="Arial"/>
        </w:rPr>
        <w:t xml:space="preserve">- </w:t>
      </w:r>
      <w:r w:rsidR="00A72DC7">
        <w:rPr>
          <w:rFonts w:cs="Arial"/>
        </w:rPr>
        <w:t>Vi konkurrerer på to områder, der vi både jakter økt omsetning, men også økt forvaltningsvolum som bidrar til å styrke</w:t>
      </w:r>
      <w:r w:rsidR="00A72DC7" w:rsidRPr="00A72DC7">
        <w:rPr>
          <w:rFonts w:cs="Arial"/>
        </w:rPr>
        <w:t xml:space="preserve"> konsernets markedsposisjon ytterligere</w:t>
      </w:r>
      <w:r w:rsidR="006158FC">
        <w:rPr>
          <w:rFonts w:cs="Arial"/>
        </w:rPr>
        <w:t>. Derfor er vi veldig tilfreds med å få forvaltningsoppdraget for denne porteføljen. Det ligger flere utviklingsmuligheter i disse eiendommene</w:t>
      </w:r>
      <w:r w:rsidR="00A72DC7">
        <w:rPr>
          <w:rFonts w:cs="Arial"/>
        </w:rPr>
        <w:t xml:space="preserve">, sier </w:t>
      </w:r>
      <w:r w:rsidR="003866D6">
        <w:rPr>
          <w:rFonts w:cs="Arial"/>
        </w:rPr>
        <w:t xml:space="preserve">adm. </w:t>
      </w:r>
      <w:proofErr w:type="spellStart"/>
      <w:r w:rsidR="003866D6">
        <w:rPr>
          <w:rFonts w:cs="Arial"/>
        </w:rPr>
        <w:t>dir</w:t>
      </w:r>
      <w:proofErr w:type="spellEnd"/>
      <w:r w:rsidR="003866D6">
        <w:rPr>
          <w:rFonts w:cs="Arial"/>
        </w:rPr>
        <w:t xml:space="preserve"> Eirik Thrygg i Sektor </w:t>
      </w:r>
      <w:r w:rsidR="0097550A">
        <w:rPr>
          <w:rFonts w:cs="Arial"/>
        </w:rPr>
        <w:t>Gruppen AS</w:t>
      </w:r>
      <w:r w:rsidR="00A72DC7" w:rsidRPr="00A72DC7">
        <w:rPr>
          <w:rFonts w:cs="Arial"/>
        </w:rPr>
        <w:t>.</w:t>
      </w:r>
    </w:p>
    <w:p w14:paraId="0BAFBD5A" w14:textId="77777777" w:rsidR="00A62D74" w:rsidRDefault="00A62D74" w:rsidP="00A06E4F">
      <w:pPr>
        <w:rPr>
          <w:rFonts w:cs="Arial"/>
        </w:rPr>
      </w:pPr>
    </w:p>
    <w:p w14:paraId="6FFFE8D4" w14:textId="12436D34" w:rsidR="00C35D0A" w:rsidRDefault="00922492" w:rsidP="00C35D0A">
      <w:pPr>
        <w:rPr>
          <w:rFonts w:cs="Arial"/>
        </w:rPr>
      </w:pPr>
      <w:r>
        <w:rPr>
          <w:rFonts w:cs="Arial"/>
        </w:rPr>
        <w:t xml:space="preserve">Fakta om </w:t>
      </w:r>
      <w:proofErr w:type="gramStart"/>
      <w:r>
        <w:rPr>
          <w:rFonts w:cs="Arial"/>
        </w:rPr>
        <w:t>sentrene:</w:t>
      </w:r>
      <w:r>
        <w:rPr>
          <w:rFonts w:cs="Arial"/>
        </w:rPr>
        <w:br/>
      </w:r>
      <w:r w:rsidRPr="00C35D0A">
        <w:rPr>
          <w:rFonts w:cs="Arial"/>
          <w:b/>
        </w:rPr>
        <w:t>Stov</w:t>
      </w:r>
      <w:r w:rsidR="00C35D0A" w:rsidRPr="00C35D0A">
        <w:rPr>
          <w:rFonts w:cs="Arial"/>
          <w:b/>
        </w:rPr>
        <w:t>n</w:t>
      </w:r>
      <w:r w:rsidRPr="00C35D0A">
        <w:rPr>
          <w:rFonts w:cs="Arial"/>
          <w:b/>
        </w:rPr>
        <w:t>er</w:t>
      </w:r>
      <w:proofErr w:type="gramEnd"/>
      <w:r w:rsidRPr="00C35D0A">
        <w:rPr>
          <w:rFonts w:cs="Arial"/>
          <w:b/>
        </w:rPr>
        <w:t xml:space="preserve"> senter:</w:t>
      </w:r>
      <w:r w:rsidR="00C35D0A">
        <w:rPr>
          <w:rFonts w:cs="Arial"/>
        </w:rPr>
        <w:t xml:space="preserve"> </w:t>
      </w:r>
      <w:r w:rsidR="00C35D0A">
        <w:rPr>
          <w:rFonts w:cs="Arial"/>
        </w:rPr>
        <w:br/>
      </w:r>
      <w:r w:rsidR="00C35D0A" w:rsidRPr="00C35D0A">
        <w:rPr>
          <w:rFonts w:cs="Arial"/>
        </w:rPr>
        <w:t xml:space="preserve">Stovner Senter </w:t>
      </w:r>
      <w:r w:rsidR="00C35D0A">
        <w:rPr>
          <w:rFonts w:cs="Arial"/>
        </w:rPr>
        <w:t>ligger</w:t>
      </w:r>
      <w:r w:rsidR="009E092E">
        <w:rPr>
          <w:rFonts w:cs="Arial"/>
        </w:rPr>
        <w:t xml:space="preserve"> i et tett befolket om</w:t>
      </w:r>
      <w:r w:rsidR="00C35D0A">
        <w:rPr>
          <w:rFonts w:cs="Arial"/>
        </w:rPr>
        <w:t xml:space="preserve">råde øverst i Groruddalen i </w:t>
      </w:r>
      <w:r w:rsidR="00C35D0A" w:rsidRPr="00C35D0A">
        <w:rPr>
          <w:rFonts w:cs="Arial"/>
        </w:rPr>
        <w:t xml:space="preserve">Oslo. </w:t>
      </w:r>
      <w:r w:rsidR="00C35D0A">
        <w:rPr>
          <w:rFonts w:cs="Arial"/>
        </w:rPr>
        <w:t xml:space="preserve">Senteret har blitt </w:t>
      </w:r>
      <w:r w:rsidR="00C35D0A" w:rsidRPr="00C35D0A">
        <w:rPr>
          <w:rFonts w:cs="Arial"/>
        </w:rPr>
        <w:t xml:space="preserve">et bydelsikon og knutepunkt for lokalbefolkningen </w:t>
      </w:r>
      <w:r w:rsidR="00C35D0A">
        <w:rPr>
          <w:rFonts w:cs="Arial"/>
        </w:rPr>
        <w:t>med sin direkte tilknytning til</w:t>
      </w:r>
      <w:r w:rsidR="00C35D0A" w:rsidRPr="00C35D0A">
        <w:rPr>
          <w:rFonts w:cs="Arial"/>
        </w:rPr>
        <w:t xml:space="preserve"> buss og t-bane.</w:t>
      </w:r>
      <w:r w:rsidR="00C35D0A">
        <w:rPr>
          <w:rFonts w:cs="Arial"/>
        </w:rPr>
        <w:t xml:space="preserve"> Med </w:t>
      </w:r>
      <w:proofErr w:type="spellStart"/>
      <w:r w:rsidR="00C35D0A">
        <w:rPr>
          <w:rFonts w:cs="Arial"/>
        </w:rPr>
        <w:t>ca</w:t>
      </w:r>
      <w:proofErr w:type="spellEnd"/>
      <w:r w:rsidR="00C35D0A">
        <w:rPr>
          <w:rFonts w:cs="Arial"/>
        </w:rPr>
        <w:t xml:space="preserve"> 100 leietakere har </w:t>
      </w:r>
      <w:r w:rsidR="00C35D0A" w:rsidRPr="00C35D0A">
        <w:rPr>
          <w:rFonts w:cs="Arial"/>
        </w:rPr>
        <w:t>Stovner Senter et stort mangfold av butikker,</w:t>
      </w:r>
      <w:r w:rsidR="00C35D0A">
        <w:rPr>
          <w:rFonts w:cs="Arial"/>
        </w:rPr>
        <w:t xml:space="preserve"> tjenester og servicefunksjoner. </w:t>
      </w:r>
      <w:r w:rsidR="00C35D0A" w:rsidRPr="00C35D0A">
        <w:rPr>
          <w:rFonts w:cs="Arial"/>
        </w:rPr>
        <w:t xml:space="preserve">Senteret har 1250 </w:t>
      </w:r>
      <w:r w:rsidR="00C35D0A">
        <w:rPr>
          <w:rFonts w:cs="Arial"/>
        </w:rPr>
        <w:t xml:space="preserve">p-plasser. </w:t>
      </w:r>
    </w:p>
    <w:p w14:paraId="479403A1" w14:textId="36466062" w:rsidR="00C35D0A" w:rsidRDefault="00C35D0A" w:rsidP="00C35D0A">
      <w:pPr>
        <w:rPr>
          <w:rFonts w:cs="Arial"/>
        </w:rPr>
      </w:pPr>
      <w:proofErr w:type="gramStart"/>
      <w:r w:rsidRPr="009E092E">
        <w:rPr>
          <w:rFonts w:cs="Arial"/>
          <w:b/>
        </w:rPr>
        <w:t>Torv</w:t>
      </w:r>
      <w:r w:rsidR="009E092E" w:rsidRPr="009E092E">
        <w:rPr>
          <w:rFonts w:cs="Arial"/>
          <w:b/>
        </w:rPr>
        <w:t>byen:</w:t>
      </w:r>
      <w:r w:rsidR="009E092E">
        <w:rPr>
          <w:rFonts w:cs="Arial"/>
        </w:rPr>
        <w:br/>
        <w:t>Torvbyen</w:t>
      </w:r>
      <w:proofErr w:type="gramEnd"/>
      <w:r w:rsidR="009E092E" w:rsidRPr="009E092E">
        <w:rPr>
          <w:rFonts w:cs="Arial"/>
        </w:rPr>
        <w:t xml:space="preserve"> ligger midt i Fredrikstad sentrum og er et moderne veldrevet senter med </w:t>
      </w:r>
      <w:r w:rsidR="009E092E">
        <w:rPr>
          <w:rFonts w:cs="Arial"/>
        </w:rPr>
        <w:t>85 butikker</w:t>
      </w:r>
      <w:r w:rsidR="009E092E" w:rsidRPr="009E092E">
        <w:rPr>
          <w:rFonts w:cs="Arial"/>
        </w:rPr>
        <w:t>.</w:t>
      </w:r>
      <w:r w:rsidR="009E092E">
        <w:rPr>
          <w:rFonts w:cs="Arial"/>
        </w:rPr>
        <w:t xml:space="preserve"> </w:t>
      </w:r>
      <w:r w:rsidR="009E092E" w:rsidRPr="009E092E">
        <w:rPr>
          <w:rFonts w:cs="Arial"/>
        </w:rPr>
        <w:t>Bussterminalen ligger i bygget og det er ca. 2 min til jernbanestasjonen. Senteret har 600 p-plasser under tak.</w:t>
      </w:r>
      <w:r w:rsidR="009E092E">
        <w:rPr>
          <w:rFonts w:cs="Arial"/>
        </w:rPr>
        <w:t xml:space="preserve"> </w:t>
      </w:r>
      <w:r w:rsidR="009E092E" w:rsidRPr="009E092E">
        <w:rPr>
          <w:rFonts w:cs="Arial"/>
        </w:rPr>
        <w:t>Senteret markedsføres og driftes som en enhet gjennom et felleseiet driftsselskap</w:t>
      </w:r>
      <w:r w:rsidR="009E092E">
        <w:rPr>
          <w:rFonts w:cs="Arial"/>
        </w:rPr>
        <w:t>, men er</w:t>
      </w:r>
      <w:r w:rsidR="009E092E" w:rsidRPr="009E092E">
        <w:rPr>
          <w:rFonts w:cs="Arial"/>
        </w:rPr>
        <w:t xml:space="preserve"> delt </w:t>
      </w:r>
      <w:r w:rsidR="009E092E">
        <w:rPr>
          <w:rFonts w:cs="Arial"/>
        </w:rPr>
        <w:t>mellom</w:t>
      </w:r>
      <w:r w:rsidR="009E092E" w:rsidRPr="009E092E">
        <w:rPr>
          <w:rFonts w:cs="Arial"/>
        </w:rPr>
        <w:t xml:space="preserve"> to</w:t>
      </w:r>
      <w:r w:rsidR="009E092E">
        <w:rPr>
          <w:rFonts w:cs="Arial"/>
        </w:rPr>
        <w:t xml:space="preserve"> eiere, hvor Aberdeen eier en del og Sektor Portefølje II eier en del. </w:t>
      </w:r>
    </w:p>
    <w:p w14:paraId="145BFFA6" w14:textId="704AE48E" w:rsidR="006650A3" w:rsidRPr="006650A3" w:rsidRDefault="006650A3" w:rsidP="006650A3">
      <w:pPr>
        <w:rPr>
          <w:rFonts w:cs="Arial"/>
        </w:rPr>
      </w:pPr>
      <w:proofErr w:type="gramStart"/>
      <w:r w:rsidRPr="006650A3">
        <w:rPr>
          <w:rFonts w:cs="Arial"/>
          <w:b/>
        </w:rPr>
        <w:t>Markedet:</w:t>
      </w:r>
      <w:r>
        <w:rPr>
          <w:rFonts w:cs="Arial"/>
        </w:rPr>
        <w:br/>
      </w:r>
      <w:r w:rsidRPr="006650A3">
        <w:rPr>
          <w:rFonts w:cs="Arial"/>
        </w:rPr>
        <w:t>Markedet</w:t>
      </w:r>
      <w:proofErr w:type="gramEnd"/>
      <w:r w:rsidRPr="006650A3">
        <w:rPr>
          <w:rFonts w:cs="Arial"/>
        </w:rPr>
        <w:t xml:space="preserve"> </w:t>
      </w:r>
      <w:r>
        <w:rPr>
          <w:rFonts w:cs="Arial"/>
        </w:rPr>
        <w:t xml:space="preserve">ligger midt i Haugesund sentrum og har </w:t>
      </w:r>
      <w:r w:rsidRPr="006650A3">
        <w:rPr>
          <w:rFonts w:cs="Arial"/>
        </w:rPr>
        <w:t xml:space="preserve">25 butikker, i tillegg til Vinmonopol, kontorer, </w:t>
      </w:r>
      <w:r w:rsidRPr="006650A3">
        <w:rPr>
          <w:rFonts w:cs="Arial"/>
        </w:rPr>
        <w:lastRenderedPageBreak/>
        <w:t xml:space="preserve">helsestasjon og leiligheter. </w:t>
      </w:r>
      <w:r w:rsidR="007A76B9">
        <w:rPr>
          <w:rFonts w:cs="Arial"/>
        </w:rPr>
        <w:t>Markedet</w:t>
      </w:r>
      <w:r>
        <w:rPr>
          <w:rFonts w:cs="Arial"/>
        </w:rPr>
        <w:t xml:space="preserve"> har </w:t>
      </w:r>
      <w:r w:rsidR="007A76B9">
        <w:rPr>
          <w:rFonts w:cs="Arial"/>
        </w:rPr>
        <w:t xml:space="preserve">det siste året vært igjennom en oppgradering og fremstår som et lyst og moderne senter. </w:t>
      </w:r>
    </w:p>
    <w:p w14:paraId="2017B4F3" w14:textId="1D6F6FF6" w:rsidR="00F23E9A" w:rsidRDefault="005D62DF" w:rsidP="006650A3">
      <w:pPr>
        <w:rPr>
          <w:rFonts w:cs="Arial"/>
        </w:rPr>
      </w:pPr>
      <w:r w:rsidRPr="00171846">
        <w:rPr>
          <w:rFonts w:cs="Arial"/>
          <w:b/>
        </w:rPr>
        <w:t xml:space="preserve">Halden </w:t>
      </w:r>
      <w:proofErr w:type="gramStart"/>
      <w:r w:rsidRPr="00171846">
        <w:rPr>
          <w:rFonts w:cs="Arial"/>
          <w:b/>
        </w:rPr>
        <w:t>Storsenter:</w:t>
      </w:r>
      <w:r>
        <w:rPr>
          <w:rFonts w:cs="Arial"/>
        </w:rPr>
        <w:br/>
      </w:r>
      <w:r w:rsidRPr="005D62DF">
        <w:rPr>
          <w:rFonts w:cs="Arial"/>
        </w:rPr>
        <w:t>Senteret</w:t>
      </w:r>
      <w:proofErr w:type="gramEnd"/>
      <w:r w:rsidR="00545DBA">
        <w:rPr>
          <w:rFonts w:cs="Arial"/>
        </w:rPr>
        <w:t>, med sine 21 butikker,</w:t>
      </w:r>
      <w:r w:rsidRPr="005D62DF">
        <w:rPr>
          <w:rFonts w:cs="Arial"/>
        </w:rPr>
        <w:t xml:space="preserve"> ligger godt integrert i Halden sentrum - på nordsiden av byen der hovedtyngden av det tradisjonelle handelslivet ligger. Hovedinngangen fører rett ut i gågaten, og p-huset </w:t>
      </w:r>
      <w:r w:rsidR="00171846">
        <w:rPr>
          <w:rFonts w:cs="Arial"/>
        </w:rPr>
        <w:t xml:space="preserve">med 200 p-plasser </w:t>
      </w:r>
      <w:r w:rsidRPr="005D62DF">
        <w:rPr>
          <w:rFonts w:cs="Arial"/>
        </w:rPr>
        <w:t xml:space="preserve">ligger ved </w:t>
      </w:r>
      <w:proofErr w:type="spellStart"/>
      <w:r w:rsidRPr="005D62DF">
        <w:rPr>
          <w:rFonts w:cs="Arial"/>
        </w:rPr>
        <w:t>hovedinnfartsåren</w:t>
      </w:r>
      <w:proofErr w:type="spellEnd"/>
      <w:r w:rsidRPr="005D62DF">
        <w:rPr>
          <w:rFonts w:cs="Arial"/>
        </w:rPr>
        <w:t xml:space="preserve"> til byen.</w:t>
      </w:r>
      <w:r w:rsidR="00171846">
        <w:rPr>
          <w:rFonts w:cs="Arial"/>
        </w:rPr>
        <w:t xml:space="preserve"> </w:t>
      </w:r>
    </w:p>
    <w:p w14:paraId="4789BB74" w14:textId="77777777" w:rsidR="007E7810" w:rsidRDefault="007E7810" w:rsidP="006650A3">
      <w:pPr>
        <w:rPr>
          <w:rFonts w:cs="Arial"/>
          <w:sz w:val="18"/>
          <w:szCs w:val="18"/>
        </w:rPr>
      </w:pPr>
    </w:p>
    <w:p w14:paraId="09E92849" w14:textId="77777777" w:rsidR="007E7810" w:rsidRDefault="007E7810" w:rsidP="006650A3">
      <w:pPr>
        <w:rPr>
          <w:rFonts w:cs="Arial"/>
          <w:sz w:val="18"/>
          <w:szCs w:val="18"/>
        </w:rPr>
      </w:pPr>
    </w:p>
    <w:p w14:paraId="45599494" w14:textId="4E1193DC" w:rsidR="00F23E9A" w:rsidRPr="00D72EF1" w:rsidRDefault="00D72EF1" w:rsidP="006650A3">
      <w:pPr>
        <w:rPr>
          <w:rFonts w:cs="Arial"/>
          <w:sz w:val="18"/>
          <w:szCs w:val="18"/>
        </w:rPr>
      </w:pPr>
      <w:bookmarkStart w:id="0" w:name="_GoBack"/>
      <w:bookmarkEnd w:id="0"/>
      <w:r w:rsidRPr="00D72EF1">
        <w:rPr>
          <w:rFonts w:cs="Arial"/>
          <w:sz w:val="18"/>
          <w:szCs w:val="18"/>
        </w:rPr>
        <w:t xml:space="preserve">Arctic Securities ASA har </w:t>
      </w:r>
      <w:r w:rsidR="00545DBA">
        <w:rPr>
          <w:rFonts w:cs="Arial"/>
          <w:sz w:val="18"/>
          <w:szCs w:val="18"/>
        </w:rPr>
        <w:t>bistått med finansiell rådgivning</w:t>
      </w:r>
      <w:r>
        <w:rPr>
          <w:rFonts w:cs="Arial"/>
          <w:sz w:val="18"/>
          <w:szCs w:val="18"/>
        </w:rPr>
        <w:t xml:space="preserve">. </w:t>
      </w:r>
      <w:r w:rsidR="00F860E3" w:rsidRPr="00F860E3">
        <w:rPr>
          <w:rFonts w:cs="Arial"/>
          <w:sz w:val="18"/>
          <w:szCs w:val="18"/>
        </w:rPr>
        <w:t xml:space="preserve">Transaksjonen er finansiert av SEB og </w:t>
      </w:r>
      <w:proofErr w:type="spellStart"/>
      <w:r w:rsidR="00F860E3" w:rsidRPr="00F860E3">
        <w:rPr>
          <w:rFonts w:cs="Arial"/>
          <w:sz w:val="18"/>
          <w:szCs w:val="18"/>
        </w:rPr>
        <w:t>Swedbank</w:t>
      </w:r>
      <w:proofErr w:type="spellEnd"/>
      <w:r w:rsidR="00F860E3">
        <w:rPr>
          <w:rFonts w:cs="Arial"/>
          <w:sz w:val="18"/>
          <w:szCs w:val="18"/>
        </w:rPr>
        <w:t xml:space="preserve">. </w:t>
      </w:r>
      <w:r w:rsidRPr="00D72EF1">
        <w:rPr>
          <w:rFonts w:cs="Arial"/>
          <w:sz w:val="18"/>
          <w:szCs w:val="18"/>
        </w:rPr>
        <w:t xml:space="preserve">Wikborg, Rein &amp; Co har vært juridisk rådgiver for kjøperselskapet, og Ro </w:t>
      </w:r>
      <w:proofErr w:type="spellStart"/>
      <w:r w:rsidRPr="00D72EF1">
        <w:rPr>
          <w:rFonts w:cs="Arial"/>
          <w:sz w:val="18"/>
          <w:szCs w:val="18"/>
        </w:rPr>
        <w:t>Sommernes</w:t>
      </w:r>
      <w:proofErr w:type="spellEnd"/>
      <w:r w:rsidRPr="00D72EF1">
        <w:rPr>
          <w:rFonts w:cs="Arial"/>
          <w:sz w:val="18"/>
          <w:szCs w:val="18"/>
        </w:rPr>
        <w:t xml:space="preserve"> Advokatfirma har vært juridiske rådgivere for Sektor Gruppen.</w:t>
      </w:r>
    </w:p>
    <w:p w14:paraId="33AB8DA2" w14:textId="48858559" w:rsidR="005D62DF" w:rsidRPr="00171846" w:rsidRDefault="005D62DF" w:rsidP="006650A3">
      <w:pPr>
        <w:rPr>
          <w:rFonts w:cs="Arial"/>
        </w:rPr>
      </w:pPr>
    </w:p>
    <w:p w14:paraId="57654263" w14:textId="3049800B" w:rsidR="00904882" w:rsidRDefault="00904882">
      <w:pPr>
        <w:rPr>
          <w:rFonts w:cs="Arial"/>
        </w:rPr>
      </w:pPr>
      <w:r>
        <w:rPr>
          <w:rFonts w:cs="Arial"/>
        </w:rPr>
        <w:t>Om Partners Group</w:t>
      </w:r>
      <w:r w:rsidR="003F6301">
        <w:rPr>
          <w:rFonts w:cs="Arial"/>
        </w:rPr>
        <w:t xml:space="preserve"> </w:t>
      </w:r>
      <w:r w:rsidR="003F6301">
        <w:rPr>
          <w:rFonts w:cs="Arial"/>
        </w:rPr>
        <w:tab/>
      </w:r>
      <w:r w:rsidR="003F6301">
        <w:rPr>
          <w:rFonts w:cs="Arial"/>
        </w:rPr>
        <w:tab/>
      </w:r>
      <w:r w:rsidR="003F6301">
        <w:rPr>
          <w:rFonts w:cs="Arial"/>
        </w:rPr>
        <w:tab/>
      </w:r>
      <w:r w:rsidR="003F6301">
        <w:rPr>
          <w:rFonts w:cs="Arial"/>
        </w:rPr>
        <w:tab/>
      </w:r>
      <w:r w:rsidR="003F6301">
        <w:rPr>
          <w:rFonts w:cs="Arial"/>
        </w:rPr>
        <w:tab/>
      </w:r>
      <w:r w:rsidR="003F6301">
        <w:rPr>
          <w:rFonts w:cs="Arial"/>
        </w:rPr>
        <w:tab/>
        <w:t>Om Sektor Gruppen</w:t>
      </w:r>
    </w:p>
    <w:p w14:paraId="62B0B531" w14:textId="508905DC" w:rsidR="00904882" w:rsidRDefault="007E7810">
      <w:pPr>
        <w:rPr>
          <w:rFonts w:cs="Arial"/>
        </w:rPr>
      </w:pPr>
      <w:hyperlink r:id="rId6" w:history="1">
        <w:r w:rsidR="00545DBA" w:rsidRPr="009C2AB9">
          <w:rPr>
            <w:rStyle w:val="Hyperkobling"/>
            <w:rFonts w:cs="Arial"/>
          </w:rPr>
          <w:t>http://www.partnersgroup.com</w:t>
        </w:r>
      </w:hyperlink>
      <w:r w:rsidR="00545DBA">
        <w:rPr>
          <w:rFonts w:cs="Arial"/>
        </w:rPr>
        <w:t xml:space="preserve"> </w:t>
      </w:r>
      <w:r w:rsidR="00545DBA">
        <w:rPr>
          <w:rFonts w:cs="Arial"/>
        </w:rPr>
        <w:tab/>
      </w:r>
      <w:r w:rsidR="003F6301">
        <w:rPr>
          <w:rFonts w:cs="Arial"/>
        </w:rPr>
        <w:t xml:space="preserve">                                           </w:t>
      </w:r>
      <w:hyperlink r:id="rId7" w:history="1">
        <w:r w:rsidR="003F6301" w:rsidRPr="009659E7">
          <w:rPr>
            <w:rStyle w:val="Hyperkobling"/>
            <w:rFonts w:cs="Arial"/>
          </w:rPr>
          <w:t>www.sektor.no</w:t>
        </w:r>
      </w:hyperlink>
      <w:r w:rsidR="003F6301">
        <w:rPr>
          <w:rFonts w:cs="Arial"/>
        </w:rPr>
        <w:t xml:space="preserve"> </w:t>
      </w:r>
    </w:p>
    <w:p w14:paraId="302401DA" w14:textId="77777777" w:rsidR="00922492" w:rsidRPr="006650A3" w:rsidRDefault="00922492" w:rsidP="00A06E4F">
      <w:pPr>
        <w:rPr>
          <w:rFonts w:cs="Arial"/>
          <w:b/>
        </w:rPr>
      </w:pPr>
    </w:p>
    <w:p w14:paraId="7067D4FF" w14:textId="77777777" w:rsidR="00A62D74" w:rsidRDefault="00A62D74" w:rsidP="00A06E4F">
      <w:pPr>
        <w:rPr>
          <w:rFonts w:cs="Arial"/>
        </w:rPr>
      </w:pPr>
      <w:r>
        <w:rPr>
          <w:rFonts w:cs="Arial"/>
        </w:rPr>
        <w:t>For ytterligere informasjon, vennligst kontakt;</w:t>
      </w:r>
    </w:p>
    <w:p w14:paraId="5A631B71" w14:textId="77777777" w:rsidR="00E40AA8" w:rsidRPr="00DA4504" w:rsidRDefault="00E40AA8" w:rsidP="00E40AA8">
      <w:pPr>
        <w:rPr>
          <w:rFonts w:ascii="Verdana" w:eastAsia="Times New Roman" w:hAnsi="Verdana" w:cs="Arial"/>
          <w:b/>
          <w:sz w:val="20"/>
          <w:szCs w:val="20"/>
          <w:lang w:val="en-US"/>
        </w:rPr>
      </w:pPr>
      <w:r w:rsidRPr="00DA4504">
        <w:rPr>
          <w:b/>
          <w:lang w:val="en-US"/>
        </w:rPr>
        <w:t>Partners Group</w:t>
      </w:r>
      <w:r w:rsidRPr="00DA4504">
        <w:rPr>
          <w:lang w:val="en-US"/>
        </w:rPr>
        <w:br/>
      </w:r>
      <w:r w:rsidRPr="00DA4504">
        <w:rPr>
          <w:rFonts w:ascii="Verdana" w:eastAsia="Times New Roman" w:hAnsi="Verdana" w:cs="Arial"/>
          <w:sz w:val="20"/>
          <w:szCs w:val="20"/>
          <w:lang w:val="en-US"/>
        </w:rPr>
        <w:t>Media relations contact</w:t>
      </w:r>
    </w:p>
    <w:p w14:paraId="2720B1F7" w14:textId="77777777" w:rsidR="00E40AA8" w:rsidRPr="00DA4504" w:rsidRDefault="00E40AA8" w:rsidP="00E40AA8">
      <w:pPr>
        <w:spacing w:after="0" w:line="320" w:lineRule="atLeast"/>
        <w:ind w:left="5040" w:hanging="5040"/>
        <w:rPr>
          <w:rFonts w:ascii="Verdana" w:eastAsia="Times New Roman" w:hAnsi="Verdana" w:cs="Times New Roman"/>
          <w:sz w:val="20"/>
          <w:szCs w:val="20"/>
          <w:lang w:val="en-US"/>
        </w:rPr>
      </w:pPr>
      <w:r w:rsidRPr="00DA4504">
        <w:rPr>
          <w:rFonts w:ascii="Verdana" w:eastAsia="Times New Roman" w:hAnsi="Verdana" w:cs="Times New Roman"/>
          <w:sz w:val="20"/>
          <w:szCs w:val="20"/>
          <w:lang w:val="en-US"/>
        </w:rPr>
        <w:t xml:space="preserve">Alexander von </w:t>
      </w:r>
      <w:proofErr w:type="spellStart"/>
      <w:r w:rsidRPr="00DA4504">
        <w:rPr>
          <w:rFonts w:ascii="Verdana" w:eastAsia="Times New Roman" w:hAnsi="Verdana" w:cs="Times New Roman"/>
          <w:sz w:val="20"/>
          <w:szCs w:val="20"/>
          <w:lang w:val="en-US"/>
        </w:rPr>
        <w:t>Wolffradt</w:t>
      </w:r>
      <w:proofErr w:type="spellEnd"/>
    </w:p>
    <w:p w14:paraId="2C582A7F" w14:textId="77777777" w:rsidR="00E40AA8" w:rsidRPr="00E40AA8" w:rsidRDefault="00E40AA8" w:rsidP="00E40AA8">
      <w:pPr>
        <w:spacing w:after="0" w:line="320" w:lineRule="atLeast"/>
        <w:ind w:left="5040" w:hanging="5040"/>
        <w:rPr>
          <w:rFonts w:ascii="Verdana" w:eastAsia="Times New Roman" w:hAnsi="Verdana" w:cs="Times New Roman"/>
          <w:sz w:val="20"/>
          <w:szCs w:val="20"/>
          <w:lang w:val="en-US"/>
        </w:rPr>
      </w:pPr>
      <w:r w:rsidRPr="00DA4504">
        <w:rPr>
          <w:rFonts w:ascii="Verdana" w:eastAsia="Times New Roman" w:hAnsi="Verdana" w:cs="Times New Roman"/>
          <w:sz w:val="20"/>
          <w:szCs w:val="20"/>
          <w:lang w:val="en-US"/>
        </w:rPr>
        <w:t>Phone: +41 41 78</w:t>
      </w:r>
      <w:r w:rsidRPr="00E40AA8">
        <w:rPr>
          <w:rFonts w:ascii="Verdana" w:eastAsia="Times New Roman" w:hAnsi="Verdana" w:cs="Times New Roman"/>
          <w:sz w:val="20"/>
          <w:szCs w:val="20"/>
          <w:lang w:val="en-US"/>
        </w:rPr>
        <w:t>4 66 45</w:t>
      </w:r>
    </w:p>
    <w:p w14:paraId="4D6314D7" w14:textId="77777777" w:rsidR="00E40AA8" w:rsidRPr="0075657A" w:rsidRDefault="00E40AA8" w:rsidP="00E40AA8">
      <w:pPr>
        <w:spacing w:after="0" w:line="320" w:lineRule="atLeast"/>
        <w:ind w:left="5040" w:hanging="5040"/>
        <w:rPr>
          <w:rFonts w:ascii="Verdana" w:eastAsia="Times New Roman" w:hAnsi="Verdana" w:cs="Times New Roman"/>
          <w:sz w:val="20"/>
          <w:szCs w:val="20"/>
          <w:lang w:val="en-US"/>
        </w:rPr>
      </w:pPr>
      <w:r w:rsidRPr="0075657A">
        <w:rPr>
          <w:rFonts w:ascii="Verdana" w:eastAsia="Times New Roman" w:hAnsi="Verdana" w:cs="Times New Roman"/>
          <w:sz w:val="20"/>
          <w:szCs w:val="20"/>
          <w:lang w:val="en-US"/>
        </w:rPr>
        <w:t>E-mail: alexander.wolffradt@partnersgroup.com</w:t>
      </w:r>
    </w:p>
    <w:p w14:paraId="6D23599D" w14:textId="77777777" w:rsidR="00A62D74" w:rsidRPr="0075657A" w:rsidRDefault="00A62D74" w:rsidP="00A06E4F">
      <w:pPr>
        <w:rPr>
          <w:rFonts w:cs="Arial"/>
          <w:color w:val="000000"/>
          <w:lang w:val="en-US"/>
        </w:rPr>
      </w:pPr>
    </w:p>
    <w:p w14:paraId="0031D041" w14:textId="77777777" w:rsidR="00F328A6" w:rsidRPr="002E74D4" w:rsidRDefault="00F328A6" w:rsidP="00A06E4F">
      <w:pPr>
        <w:rPr>
          <w:rFonts w:cs="Arial"/>
          <w:b/>
          <w:color w:val="000000"/>
        </w:rPr>
      </w:pPr>
      <w:r w:rsidRPr="002E74D4">
        <w:rPr>
          <w:rFonts w:cs="Arial"/>
          <w:b/>
          <w:color w:val="000000"/>
        </w:rPr>
        <w:t>Sektor Gruppen AS</w:t>
      </w:r>
    </w:p>
    <w:p w14:paraId="120EF69A" w14:textId="5C7657FD" w:rsidR="00CC3CF4" w:rsidRPr="002E74D4" w:rsidRDefault="00CC3CF4" w:rsidP="00A06E4F">
      <w:pPr>
        <w:rPr>
          <w:rFonts w:cs="Arial"/>
          <w:color w:val="000000"/>
        </w:rPr>
      </w:pPr>
      <w:r w:rsidRPr="002E74D4">
        <w:rPr>
          <w:rFonts w:cs="Arial"/>
          <w:color w:val="000000"/>
        </w:rPr>
        <w:t xml:space="preserve">Petter </w:t>
      </w:r>
      <w:proofErr w:type="spellStart"/>
      <w:r w:rsidRPr="002E74D4">
        <w:rPr>
          <w:rFonts w:cs="Arial"/>
          <w:color w:val="000000"/>
        </w:rPr>
        <w:t>Stordalen</w:t>
      </w:r>
      <w:proofErr w:type="spellEnd"/>
      <w:r w:rsidRPr="002E74D4">
        <w:rPr>
          <w:rFonts w:cs="Arial"/>
          <w:color w:val="000000"/>
        </w:rPr>
        <w:t>, styreleder Sektor Gruppen AS</w:t>
      </w:r>
      <w:r w:rsidRPr="002E74D4">
        <w:rPr>
          <w:rFonts w:cs="Arial"/>
          <w:color w:val="000000"/>
        </w:rPr>
        <w:br/>
        <w:t>mobil:</w:t>
      </w:r>
      <w:r w:rsidR="00DA4504">
        <w:rPr>
          <w:rFonts w:cs="Arial"/>
          <w:color w:val="000000"/>
        </w:rPr>
        <w:t xml:space="preserve"> </w:t>
      </w:r>
      <w:r w:rsidR="00DA4504" w:rsidRPr="00A20813">
        <w:rPr>
          <w:rFonts w:cs="Helvetica"/>
        </w:rPr>
        <w:t>950 39 755</w:t>
      </w:r>
    </w:p>
    <w:p w14:paraId="63173322" w14:textId="71DB8E93" w:rsidR="00E40AA8" w:rsidRPr="002E74D4" w:rsidRDefault="00CC3CF4" w:rsidP="00A06E4F">
      <w:pPr>
        <w:rPr>
          <w:rFonts w:cs="Arial"/>
          <w:color w:val="000000"/>
        </w:rPr>
      </w:pPr>
      <w:r w:rsidRPr="002E74D4">
        <w:rPr>
          <w:rFonts w:cs="Arial"/>
          <w:color w:val="000000"/>
        </w:rPr>
        <w:br/>
      </w:r>
      <w:r w:rsidR="00723A7D">
        <w:rPr>
          <w:rFonts w:cs="Arial"/>
          <w:color w:val="000000"/>
        </w:rPr>
        <w:t>Eirik Thrygg, administr</w:t>
      </w:r>
      <w:r w:rsidR="00F328A6" w:rsidRPr="002E74D4">
        <w:rPr>
          <w:rFonts w:cs="Arial"/>
          <w:color w:val="000000"/>
        </w:rPr>
        <w:t xml:space="preserve">erende </w:t>
      </w:r>
      <w:r w:rsidR="00F328A6" w:rsidRPr="00CC3CF4">
        <w:rPr>
          <w:rFonts w:cs="Arial"/>
          <w:color w:val="000000"/>
        </w:rPr>
        <w:t>direktør</w:t>
      </w:r>
      <w:r w:rsidR="00086B64">
        <w:rPr>
          <w:rFonts w:cs="Arial"/>
          <w:color w:val="000000"/>
        </w:rPr>
        <w:t xml:space="preserve"> Sektor Gruppen AS</w:t>
      </w:r>
      <w:r w:rsidR="00F328A6" w:rsidRPr="002E74D4">
        <w:rPr>
          <w:rFonts w:cs="Arial"/>
          <w:color w:val="000000"/>
        </w:rPr>
        <w:br/>
        <w:t>Mobil: 913 93 098</w:t>
      </w:r>
    </w:p>
    <w:p w14:paraId="0C11889C" w14:textId="77777777" w:rsidR="00F328A6" w:rsidRPr="002E74D4" w:rsidRDefault="00F328A6" w:rsidP="00A06E4F">
      <w:pPr>
        <w:rPr>
          <w:rFonts w:cs="Arial"/>
          <w:color w:val="000000"/>
        </w:rPr>
      </w:pPr>
    </w:p>
    <w:sectPr w:rsidR="00F328A6" w:rsidRPr="002E74D4" w:rsidSect="007838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BC3F26"/>
    <w:multiLevelType w:val="hybridMultilevel"/>
    <w:tmpl w:val="E2A2FC22"/>
    <w:lvl w:ilvl="0" w:tplc="4D32DAB4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520839"/>
    <w:multiLevelType w:val="hybridMultilevel"/>
    <w:tmpl w:val="620E2380"/>
    <w:lvl w:ilvl="0" w:tplc="2EE0A6BE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616CE4"/>
    <w:multiLevelType w:val="hybridMultilevel"/>
    <w:tmpl w:val="7AB85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2CD"/>
    <w:rsid w:val="000044F2"/>
    <w:rsid w:val="000061F7"/>
    <w:rsid w:val="00012459"/>
    <w:rsid w:val="00016021"/>
    <w:rsid w:val="00023B6A"/>
    <w:rsid w:val="00031CB4"/>
    <w:rsid w:val="00046286"/>
    <w:rsid w:val="00046584"/>
    <w:rsid w:val="0005286E"/>
    <w:rsid w:val="0005786B"/>
    <w:rsid w:val="000653EC"/>
    <w:rsid w:val="0007594B"/>
    <w:rsid w:val="00080AD0"/>
    <w:rsid w:val="00086B64"/>
    <w:rsid w:val="00086E8C"/>
    <w:rsid w:val="00090708"/>
    <w:rsid w:val="00092E84"/>
    <w:rsid w:val="000A569C"/>
    <w:rsid w:val="000B0A3F"/>
    <w:rsid w:val="000B16B5"/>
    <w:rsid w:val="000C3CEA"/>
    <w:rsid w:val="000C59DE"/>
    <w:rsid w:val="000C6CD9"/>
    <w:rsid w:val="000D0BB4"/>
    <w:rsid w:val="000D0F1E"/>
    <w:rsid w:val="000E4AE1"/>
    <w:rsid w:val="000F1AA7"/>
    <w:rsid w:val="000F42A2"/>
    <w:rsid w:val="001152AF"/>
    <w:rsid w:val="00116589"/>
    <w:rsid w:val="0012376A"/>
    <w:rsid w:val="00124B7C"/>
    <w:rsid w:val="00132DC4"/>
    <w:rsid w:val="001369FE"/>
    <w:rsid w:val="0014324E"/>
    <w:rsid w:val="001433B7"/>
    <w:rsid w:val="00170FD0"/>
    <w:rsid w:val="00171846"/>
    <w:rsid w:val="0017571D"/>
    <w:rsid w:val="001803E5"/>
    <w:rsid w:val="001910B6"/>
    <w:rsid w:val="0019149A"/>
    <w:rsid w:val="00193D6D"/>
    <w:rsid w:val="0019443F"/>
    <w:rsid w:val="001A10CE"/>
    <w:rsid w:val="001C11B6"/>
    <w:rsid w:val="001C616D"/>
    <w:rsid w:val="001D05BE"/>
    <w:rsid w:val="001E185B"/>
    <w:rsid w:val="0020415A"/>
    <w:rsid w:val="00206B9B"/>
    <w:rsid w:val="00212D21"/>
    <w:rsid w:val="0021503A"/>
    <w:rsid w:val="0022445E"/>
    <w:rsid w:val="002309BF"/>
    <w:rsid w:val="00232B04"/>
    <w:rsid w:val="00235A10"/>
    <w:rsid w:val="00244A50"/>
    <w:rsid w:val="00246240"/>
    <w:rsid w:val="002464BB"/>
    <w:rsid w:val="00246A9C"/>
    <w:rsid w:val="00255887"/>
    <w:rsid w:val="002652CD"/>
    <w:rsid w:val="0027092E"/>
    <w:rsid w:val="00292E31"/>
    <w:rsid w:val="00296262"/>
    <w:rsid w:val="002A121E"/>
    <w:rsid w:val="002A39ED"/>
    <w:rsid w:val="002B00E2"/>
    <w:rsid w:val="002C17C0"/>
    <w:rsid w:val="002C64CF"/>
    <w:rsid w:val="002D0EBE"/>
    <w:rsid w:val="002E078A"/>
    <w:rsid w:val="002E74D4"/>
    <w:rsid w:val="002F70B0"/>
    <w:rsid w:val="00302771"/>
    <w:rsid w:val="00302FDE"/>
    <w:rsid w:val="00304FB6"/>
    <w:rsid w:val="0031777F"/>
    <w:rsid w:val="003255B0"/>
    <w:rsid w:val="00325CA4"/>
    <w:rsid w:val="00340E32"/>
    <w:rsid w:val="00342094"/>
    <w:rsid w:val="00343D63"/>
    <w:rsid w:val="003503CF"/>
    <w:rsid w:val="00366BB5"/>
    <w:rsid w:val="00371708"/>
    <w:rsid w:val="00372975"/>
    <w:rsid w:val="00372C0B"/>
    <w:rsid w:val="003804BE"/>
    <w:rsid w:val="00380E9E"/>
    <w:rsid w:val="00381435"/>
    <w:rsid w:val="00381CB2"/>
    <w:rsid w:val="003866D6"/>
    <w:rsid w:val="0039572E"/>
    <w:rsid w:val="00395BCA"/>
    <w:rsid w:val="003B2372"/>
    <w:rsid w:val="003B54A1"/>
    <w:rsid w:val="003B5C28"/>
    <w:rsid w:val="003F1A06"/>
    <w:rsid w:val="003F6301"/>
    <w:rsid w:val="00400147"/>
    <w:rsid w:val="00400FFD"/>
    <w:rsid w:val="00406C82"/>
    <w:rsid w:val="004155CF"/>
    <w:rsid w:val="004340FD"/>
    <w:rsid w:val="0045354F"/>
    <w:rsid w:val="0046419C"/>
    <w:rsid w:val="004673DB"/>
    <w:rsid w:val="00471668"/>
    <w:rsid w:val="004813F6"/>
    <w:rsid w:val="00491854"/>
    <w:rsid w:val="00492D68"/>
    <w:rsid w:val="00496AE7"/>
    <w:rsid w:val="004A62E1"/>
    <w:rsid w:val="004A6309"/>
    <w:rsid w:val="004B2AAA"/>
    <w:rsid w:val="004B6FEA"/>
    <w:rsid w:val="004B750A"/>
    <w:rsid w:val="004C432D"/>
    <w:rsid w:val="004C5264"/>
    <w:rsid w:val="004C7BAF"/>
    <w:rsid w:val="00515E09"/>
    <w:rsid w:val="00520A89"/>
    <w:rsid w:val="00526684"/>
    <w:rsid w:val="005325EF"/>
    <w:rsid w:val="00545DBA"/>
    <w:rsid w:val="005513F6"/>
    <w:rsid w:val="00552206"/>
    <w:rsid w:val="00560317"/>
    <w:rsid w:val="00566359"/>
    <w:rsid w:val="005705E1"/>
    <w:rsid w:val="005740D8"/>
    <w:rsid w:val="00574E00"/>
    <w:rsid w:val="005807B6"/>
    <w:rsid w:val="00582316"/>
    <w:rsid w:val="00582DD4"/>
    <w:rsid w:val="00583987"/>
    <w:rsid w:val="00583C7D"/>
    <w:rsid w:val="00586E7F"/>
    <w:rsid w:val="005A198E"/>
    <w:rsid w:val="005B1C3C"/>
    <w:rsid w:val="005C3FF5"/>
    <w:rsid w:val="005C5DC6"/>
    <w:rsid w:val="005C79EB"/>
    <w:rsid w:val="005D62DF"/>
    <w:rsid w:val="005D6B09"/>
    <w:rsid w:val="005D711B"/>
    <w:rsid w:val="005E0508"/>
    <w:rsid w:val="00610A39"/>
    <w:rsid w:val="006158FC"/>
    <w:rsid w:val="00621A75"/>
    <w:rsid w:val="00621DA7"/>
    <w:rsid w:val="00627CA0"/>
    <w:rsid w:val="00641157"/>
    <w:rsid w:val="0065536F"/>
    <w:rsid w:val="006639D6"/>
    <w:rsid w:val="00663BD5"/>
    <w:rsid w:val="006650A3"/>
    <w:rsid w:val="006A0DB1"/>
    <w:rsid w:val="006C18CC"/>
    <w:rsid w:val="006C2A49"/>
    <w:rsid w:val="006C5B7F"/>
    <w:rsid w:val="006D2AFC"/>
    <w:rsid w:val="006D3271"/>
    <w:rsid w:val="006D397B"/>
    <w:rsid w:val="006D4AA1"/>
    <w:rsid w:val="006E189A"/>
    <w:rsid w:val="006F1EEB"/>
    <w:rsid w:val="006F3FA7"/>
    <w:rsid w:val="006F4BFE"/>
    <w:rsid w:val="006F4E18"/>
    <w:rsid w:val="00713CB7"/>
    <w:rsid w:val="0072359C"/>
    <w:rsid w:val="0072398A"/>
    <w:rsid w:val="00723A7D"/>
    <w:rsid w:val="00725179"/>
    <w:rsid w:val="0073419C"/>
    <w:rsid w:val="0075139A"/>
    <w:rsid w:val="0075657A"/>
    <w:rsid w:val="0078387D"/>
    <w:rsid w:val="00795777"/>
    <w:rsid w:val="007A76B9"/>
    <w:rsid w:val="007C2852"/>
    <w:rsid w:val="007C4ACD"/>
    <w:rsid w:val="007D7132"/>
    <w:rsid w:val="007D7A02"/>
    <w:rsid w:val="007E7810"/>
    <w:rsid w:val="007F75EB"/>
    <w:rsid w:val="007F7E65"/>
    <w:rsid w:val="00802A41"/>
    <w:rsid w:val="00811CE6"/>
    <w:rsid w:val="00816716"/>
    <w:rsid w:val="00820FAE"/>
    <w:rsid w:val="0083102E"/>
    <w:rsid w:val="00831219"/>
    <w:rsid w:val="00831BDA"/>
    <w:rsid w:val="00847B0D"/>
    <w:rsid w:val="0086309E"/>
    <w:rsid w:val="008715C9"/>
    <w:rsid w:val="00881035"/>
    <w:rsid w:val="00885D67"/>
    <w:rsid w:val="00892392"/>
    <w:rsid w:val="00895F32"/>
    <w:rsid w:val="008A47CA"/>
    <w:rsid w:val="008A4F0A"/>
    <w:rsid w:val="008A7AB8"/>
    <w:rsid w:val="008B08DD"/>
    <w:rsid w:val="008B409E"/>
    <w:rsid w:val="008B7DBB"/>
    <w:rsid w:val="008C36EF"/>
    <w:rsid w:val="008D094D"/>
    <w:rsid w:val="008E47DE"/>
    <w:rsid w:val="008E69BC"/>
    <w:rsid w:val="008F47E0"/>
    <w:rsid w:val="00902A89"/>
    <w:rsid w:val="00904882"/>
    <w:rsid w:val="009109A1"/>
    <w:rsid w:val="00922492"/>
    <w:rsid w:val="00940C55"/>
    <w:rsid w:val="00940D44"/>
    <w:rsid w:val="00947E3E"/>
    <w:rsid w:val="0095134C"/>
    <w:rsid w:val="009564BD"/>
    <w:rsid w:val="00971292"/>
    <w:rsid w:val="0097550A"/>
    <w:rsid w:val="0097734C"/>
    <w:rsid w:val="00991F26"/>
    <w:rsid w:val="00992E0B"/>
    <w:rsid w:val="009931C4"/>
    <w:rsid w:val="009A3C49"/>
    <w:rsid w:val="009A77C5"/>
    <w:rsid w:val="009B0757"/>
    <w:rsid w:val="009B312F"/>
    <w:rsid w:val="009B3950"/>
    <w:rsid w:val="009B677D"/>
    <w:rsid w:val="009C3B56"/>
    <w:rsid w:val="009C5D95"/>
    <w:rsid w:val="009D1B72"/>
    <w:rsid w:val="009E092E"/>
    <w:rsid w:val="009E51F2"/>
    <w:rsid w:val="009F0ACC"/>
    <w:rsid w:val="009F0E27"/>
    <w:rsid w:val="00A06887"/>
    <w:rsid w:val="00A06E4F"/>
    <w:rsid w:val="00A139D8"/>
    <w:rsid w:val="00A13B4F"/>
    <w:rsid w:val="00A14AF2"/>
    <w:rsid w:val="00A20813"/>
    <w:rsid w:val="00A35658"/>
    <w:rsid w:val="00A36A1A"/>
    <w:rsid w:val="00A414DF"/>
    <w:rsid w:val="00A41AA2"/>
    <w:rsid w:val="00A450D6"/>
    <w:rsid w:val="00A45DBC"/>
    <w:rsid w:val="00A517BB"/>
    <w:rsid w:val="00A54837"/>
    <w:rsid w:val="00A62D74"/>
    <w:rsid w:val="00A72DC7"/>
    <w:rsid w:val="00A762D7"/>
    <w:rsid w:val="00A81B9A"/>
    <w:rsid w:val="00A86A92"/>
    <w:rsid w:val="00A90D98"/>
    <w:rsid w:val="00AA6340"/>
    <w:rsid w:val="00AB60A6"/>
    <w:rsid w:val="00AD132D"/>
    <w:rsid w:val="00AE0865"/>
    <w:rsid w:val="00AE1EC2"/>
    <w:rsid w:val="00AF1106"/>
    <w:rsid w:val="00B13B15"/>
    <w:rsid w:val="00B302FD"/>
    <w:rsid w:val="00B30E45"/>
    <w:rsid w:val="00B326FC"/>
    <w:rsid w:val="00B531B8"/>
    <w:rsid w:val="00B53565"/>
    <w:rsid w:val="00B55690"/>
    <w:rsid w:val="00B62066"/>
    <w:rsid w:val="00B622AB"/>
    <w:rsid w:val="00B7400D"/>
    <w:rsid w:val="00B86FCF"/>
    <w:rsid w:val="00B91689"/>
    <w:rsid w:val="00BA040D"/>
    <w:rsid w:val="00BA1881"/>
    <w:rsid w:val="00BB2CD2"/>
    <w:rsid w:val="00BB44FA"/>
    <w:rsid w:val="00BC0718"/>
    <w:rsid w:val="00BC1AE9"/>
    <w:rsid w:val="00BC6416"/>
    <w:rsid w:val="00BD30C6"/>
    <w:rsid w:val="00BE1A86"/>
    <w:rsid w:val="00BE37E6"/>
    <w:rsid w:val="00C038E5"/>
    <w:rsid w:val="00C065CE"/>
    <w:rsid w:val="00C21953"/>
    <w:rsid w:val="00C34DDC"/>
    <w:rsid w:val="00C35D0A"/>
    <w:rsid w:val="00C4300B"/>
    <w:rsid w:val="00C5085B"/>
    <w:rsid w:val="00C51FF5"/>
    <w:rsid w:val="00C5541E"/>
    <w:rsid w:val="00C72F92"/>
    <w:rsid w:val="00C8019D"/>
    <w:rsid w:val="00C80D01"/>
    <w:rsid w:val="00C8432C"/>
    <w:rsid w:val="00C94ACE"/>
    <w:rsid w:val="00CA553F"/>
    <w:rsid w:val="00CA5C3F"/>
    <w:rsid w:val="00CB1242"/>
    <w:rsid w:val="00CC3CF4"/>
    <w:rsid w:val="00CD1B7C"/>
    <w:rsid w:val="00CE7B02"/>
    <w:rsid w:val="00CF0E33"/>
    <w:rsid w:val="00CF2339"/>
    <w:rsid w:val="00D064E7"/>
    <w:rsid w:val="00D27565"/>
    <w:rsid w:val="00D5033C"/>
    <w:rsid w:val="00D6785F"/>
    <w:rsid w:val="00D72BF6"/>
    <w:rsid w:val="00D72EF1"/>
    <w:rsid w:val="00D73947"/>
    <w:rsid w:val="00D828C9"/>
    <w:rsid w:val="00D9682F"/>
    <w:rsid w:val="00DA116E"/>
    <w:rsid w:val="00DA4504"/>
    <w:rsid w:val="00DB079E"/>
    <w:rsid w:val="00DB338B"/>
    <w:rsid w:val="00DB380A"/>
    <w:rsid w:val="00DC427C"/>
    <w:rsid w:val="00DD6191"/>
    <w:rsid w:val="00DF2697"/>
    <w:rsid w:val="00DF69B6"/>
    <w:rsid w:val="00E0631A"/>
    <w:rsid w:val="00E13CDB"/>
    <w:rsid w:val="00E31F4E"/>
    <w:rsid w:val="00E40AA8"/>
    <w:rsid w:val="00E4268F"/>
    <w:rsid w:val="00E42F8E"/>
    <w:rsid w:val="00E472B0"/>
    <w:rsid w:val="00E477F2"/>
    <w:rsid w:val="00E51DD5"/>
    <w:rsid w:val="00E708AC"/>
    <w:rsid w:val="00E81282"/>
    <w:rsid w:val="00E84097"/>
    <w:rsid w:val="00E97C4A"/>
    <w:rsid w:val="00EA12C7"/>
    <w:rsid w:val="00EA5B68"/>
    <w:rsid w:val="00EA7194"/>
    <w:rsid w:val="00EB0216"/>
    <w:rsid w:val="00ED5011"/>
    <w:rsid w:val="00ED702B"/>
    <w:rsid w:val="00EF31AB"/>
    <w:rsid w:val="00EF3F64"/>
    <w:rsid w:val="00EF6580"/>
    <w:rsid w:val="00EF6DC2"/>
    <w:rsid w:val="00F073FE"/>
    <w:rsid w:val="00F1411F"/>
    <w:rsid w:val="00F168A6"/>
    <w:rsid w:val="00F17176"/>
    <w:rsid w:val="00F23E9A"/>
    <w:rsid w:val="00F2498C"/>
    <w:rsid w:val="00F325E0"/>
    <w:rsid w:val="00F328A6"/>
    <w:rsid w:val="00F3300F"/>
    <w:rsid w:val="00F448A1"/>
    <w:rsid w:val="00F56148"/>
    <w:rsid w:val="00F64C01"/>
    <w:rsid w:val="00F75E82"/>
    <w:rsid w:val="00F77267"/>
    <w:rsid w:val="00F77A0A"/>
    <w:rsid w:val="00F84389"/>
    <w:rsid w:val="00F860E3"/>
    <w:rsid w:val="00F97B6F"/>
    <w:rsid w:val="00FA0819"/>
    <w:rsid w:val="00FB35E1"/>
    <w:rsid w:val="00FB6E53"/>
    <w:rsid w:val="00FD360A"/>
    <w:rsid w:val="00FD43A9"/>
    <w:rsid w:val="00FF4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FB915"/>
  <w15:docId w15:val="{7EA6C500-CB79-44E5-8A6D-81C92613C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87D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6639D6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904882"/>
    <w:rPr>
      <w:color w:val="0563C1" w:themeColor="hyperlink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75657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5657A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5657A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5657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5657A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756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756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6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ektor.n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partnersgroup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A15F0-4F02-457C-BEEF-57984CA2C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672</Words>
  <Characters>3565</Characters>
  <Application>Microsoft Office Word</Application>
  <DocSecurity>0</DocSecurity>
  <Lines>29</Lines>
  <Paragraphs>8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Sektor Eiendomsutvikling</Company>
  <LinksUpToDate>false</LinksUpToDate>
  <CharactersWithSpaces>4229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Terje Gulbrandsen</dc:creator>
  <cp:lastModifiedBy>Terje Gulbrandsen</cp:lastModifiedBy>
  <cp:revision>11</cp:revision>
  <cp:lastPrinted>2013-12-02T06:15:00Z</cp:lastPrinted>
  <dcterms:created xsi:type="dcterms:W3CDTF">2013-11-21T09:17:00Z</dcterms:created>
  <dcterms:modified xsi:type="dcterms:W3CDTF">2013-12-02T06:45:00Z</dcterms:modified>
</cp:coreProperties>
</file>