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86921" w14:textId="0ED797D9" w:rsidR="006D2625" w:rsidRPr="00962707" w:rsidRDefault="0055160F" w:rsidP="00650F4C">
      <w:pPr>
        <w:pStyle w:val="Rubrik2"/>
      </w:pPr>
      <w:r w:rsidRPr="00962707">
        <w:t>A</w:t>
      </w:r>
      <w:r w:rsidR="00C43074">
        <w:t>rbetsförmedlingens verksamhetsstatistik</w:t>
      </w:r>
      <w:r w:rsidR="00F339FF">
        <w:t xml:space="preserve"> </w:t>
      </w:r>
      <w:r w:rsidR="0010553F">
        <w:t xml:space="preserve">januari </w:t>
      </w:r>
      <w:r w:rsidR="00790E49">
        <w:t>2018</w:t>
      </w:r>
    </w:p>
    <w:p w14:paraId="78979C58" w14:textId="2DCFB5C4" w:rsidR="002F5310" w:rsidRPr="00536519" w:rsidRDefault="0010553F" w:rsidP="002F5310">
      <w:pPr>
        <w:pStyle w:val="Rubrik3"/>
      </w:pPr>
      <w:r>
        <w:t>36</w:t>
      </w:r>
      <w:r w:rsidRPr="00536519">
        <w:t xml:space="preserve"> </w:t>
      </w:r>
      <w:r w:rsidR="002F5310" w:rsidRPr="00536519">
        <w:t>000 påbörjade något arbete</w:t>
      </w:r>
    </w:p>
    <w:p w14:paraId="6B55D952" w14:textId="7B557C67" w:rsidR="002F5310" w:rsidRDefault="00316F59" w:rsidP="002F5310">
      <w:pPr>
        <w:ind w:right="1134"/>
        <w:rPr>
          <w:rFonts w:ascii="Arial" w:eastAsia="Times New Roman" w:hAnsi="Arial" w:cs="Arial"/>
          <w:b/>
          <w:bCs/>
          <w:color w:val="007597"/>
          <w:sz w:val="24"/>
          <w:szCs w:val="24"/>
          <w:lang w:eastAsia="sv-SE"/>
        </w:rPr>
      </w:pPr>
      <w:r>
        <w:t>Drygt</w:t>
      </w:r>
      <w:r w:rsidR="00502D65" w:rsidRPr="00536519">
        <w:t xml:space="preserve"> </w:t>
      </w:r>
      <w:r w:rsidR="0010553F">
        <w:t>36</w:t>
      </w:r>
      <w:r w:rsidR="00790E49" w:rsidRPr="00536519">
        <w:t> </w:t>
      </w:r>
      <w:r w:rsidR="002F5310" w:rsidRPr="00536519">
        <w:t xml:space="preserve">000 av de </w:t>
      </w:r>
      <w:r w:rsidR="002F5310" w:rsidRPr="00316F59">
        <w:t xml:space="preserve">som var inskrivna på Arbetsförmedlingen i </w:t>
      </w:r>
      <w:r w:rsidR="0010553F" w:rsidRPr="00316F59">
        <w:t xml:space="preserve">januari </w:t>
      </w:r>
      <w:r w:rsidR="002F5310" w:rsidRPr="00316F59">
        <w:t xml:space="preserve">påbörjade ett arbete. Detta </w:t>
      </w:r>
      <w:r w:rsidR="009251B7" w:rsidRPr="00316F59">
        <w:t xml:space="preserve">är </w:t>
      </w:r>
      <w:r w:rsidRPr="00316F59">
        <w:t xml:space="preserve">bara något </w:t>
      </w:r>
      <w:r w:rsidR="00DC1C08" w:rsidRPr="00316F59">
        <w:t xml:space="preserve">färre </w:t>
      </w:r>
      <w:r w:rsidR="00765AAF" w:rsidRPr="00316F59">
        <w:t xml:space="preserve">än </w:t>
      </w:r>
      <w:r w:rsidR="0010553F" w:rsidRPr="00316F59">
        <w:t>januari i fjol</w:t>
      </w:r>
      <w:r w:rsidRPr="00316F59">
        <w:t>.</w:t>
      </w:r>
      <w:r w:rsidR="008A6DFB" w:rsidRPr="00316F59">
        <w:t xml:space="preserve"> </w:t>
      </w:r>
      <w:r w:rsidR="002F5310" w:rsidRPr="00316F59">
        <w:t xml:space="preserve">Av de som påbörjade ett arbete tillhörde </w:t>
      </w:r>
      <w:r w:rsidRPr="00316F59">
        <w:t>24</w:t>
      </w:r>
      <w:r w:rsidR="00DC1C08" w:rsidRPr="00316F59">
        <w:t> </w:t>
      </w:r>
      <w:r w:rsidR="002F5310" w:rsidRPr="00316F59">
        <w:t xml:space="preserve">000 gruppen </w:t>
      </w:r>
      <w:r w:rsidR="002F5310" w:rsidRPr="00316F59">
        <w:rPr>
          <w:i/>
        </w:rPr>
        <w:t>inskrivna arbetslösa</w:t>
      </w:r>
      <w:r w:rsidR="00EE1C0A" w:rsidRPr="00316F59">
        <w:t xml:space="preserve">, varav </w:t>
      </w:r>
      <w:r w:rsidRPr="00316F59">
        <w:t>10</w:t>
      </w:r>
      <w:r w:rsidR="00DC1C08" w:rsidRPr="00316F59">
        <w:t> </w:t>
      </w:r>
      <w:r w:rsidR="00EE1C0A" w:rsidRPr="00316F59">
        <w:t xml:space="preserve">000 var kvinnor och </w:t>
      </w:r>
      <w:r w:rsidRPr="00316F59">
        <w:t>14</w:t>
      </w:r>
      <w:r w:rsidR="00DC1C08" w:rsidRPr="00316F59">
        <w:t> </w:t>
      </w:r>
      <w:r w:rsidR="00EE1C0A" w:rsidRPr="00316F59">
        <w:t>000 män.</w:t>
      </w:r>
      <w:r w:rsidR="002F5310" w:rsidRPr="00316F59">
        <w:t xml:space="preserve"> Räknat som andel av de inskrivna arbetslösa övergick </w:t>
      </w:r>
      <w:r w:rsidR="00D43D58" w:rsidRPr="00316F59">
        <w:t>6</w:t>
      </w:r>
      <w:r w:rsidR="00567805" w:rsidRPr="00316F59">
        <w:t>,</w:t>
      </w:r>
      <w:r w:rsidRPr="00316F59">
        <w:t>5</w:t>
      </w:r>
      <w:r w:rsidR="00DC1C08" w:rsidRPr="00316F59">
        <w:t xml:space="preserve"> </w:t>
      </w:r>
      <w:r w:rsidR="002F5310" w:rsidRPr="00316F59">
        <w:t>procent till arbete</w:t>
      </w:r>
      <w:r w:rsidR="002F5310" w:rsidRPr="00316F59">
        <w:rPr>
          <w:rStyle w:val="Fotnotsreferens"/>
        </w:rPr>
        <w:footnoteReference w:id="1"/>
      </w:r>
      <w:r w:rsidR="002F5310" w:rsidRPr="00316F59">
        <w:t xml:space="preserve"> under månaden</w:t>
      </w:r>
      <w:r w:rsidR="00DC1C08" w:rsidRPr="00316F59">
        <w:t>,</w:t>
      </w:r>
      <w:r w:rsidR="001A26B6" w:rsidRPr="00316F59">
        <w:t xml:space="preserve"> </w:t>
      </w:r>
      <w:r w:rsidR="002F5310" w:rsidRPr="00316F59">
        <w:t>enligt säsongsrensade trendvärden.</w:t>
      </w:r>
      <w:r w:rsidR="002F5310">
        <w:t xml:space="preserve"> </w:t>
      </w:r>
    </w:p>
    <w:p w14:paraId="10260A75" w14:textId="522F0A74" w:rsidR="00C7165C" w:rsidRPr="00B235B1" w:rsidRDefault="0010553F" w:rsidP="00F65D99">
      <w:pPr>
        <w:pStyle w:val="Rubrik3"/>
      </w:pPr>
      <w:r>
        <w:t>370 </w:t>
      </w:r>
      <w:r w:rsidR="00F85C79">
        <w:t>000 inskrivna arbetslösa</w:t>
      </w:r>
    </w:p>
    <w:p w14:paraId="232C8A8F" w14:textId="77D174EE" w:rsidR="00143682" w:rsidRPr="00430A88" w:rsidRDefault="00EA6944" w:rsidP="00397996">
      <w:pPr>
        <w:ind w:right="1134"/>
      </w:pPr>
      <w:r>
        <w:t>A</w:t>
      </w:r>
      <w:r w:rsidR="00233177">
        <w:t xml:space="preserve">ntalet </w:t>
      </w:r>
      <w:r w:rsidR="004D201B">
        <w:t xml:space="preserve">inskrivna arbetslösa </w:t>
      </w:r>
      <w:r w:rsidR="00DC1C08">
        <w:t xml:space="preserve">var </w:t>
      </w:r>
      <w:r w:rsidR="0010553F">
        <w:t>370 </w:t>
      </w:r>
      <w:r w:rsidR="00DC1C08">
        <w:t xml:space="preserve">000 i slutet på </w:t>
      </w:r>
      <w:r w:rsidR="0010553F">
        <w:t>januari</w:t>
      </w:r>
      <w:r w:rsidR="001A26B6">
        <w:t xml:space="preserve">, en </w:t>
      </w:r>
      <w:r w:rsidR="00DC1C08">
        <w:t>minsk</w:t>
      </w:r>
      <w:r w:rsidR="001A26B6">
        <w:t xml:space="preserve">ning </w:t>
      </w:r>
      <w:r w:rsidR="00DC1C08">
        <w:t xml:space="preserve">med </w:t>
      </w:r>
      <w:r w:rsidR="0010553F">
        <w:t>8 </w:t>
      </w:r>
      <w:r w:rsidR="00DC1C08">
        <w:t xml:space="preserve">000 personer </w:t>
      </w:r>
      <w:r w:rsidR="000E2D63">
        <w:t>jämför</w:t>
      </w:r>
      <w:r w:rsidR="00882A93">
        <w:t>t</w:t>
      </w:r>
      <w:r w:rsidR="000E2D63">
        <w:t xml:space="preserve"> med </w:t>
      </w:r>
      <w:r w:rsidR="001A26B6">
        <w:t>ett år tidigare</w:t>
      </w:r>
      <w:r>
        <w:t xml:space="preserve">. </w:t>
      </w:r>
      <w:r w:rsidR="00454C7F">
        <w:t xml:space="preserve">Av de inskrivna arbetslösa var </w:t>
      </w:r>
      <w:r w:rsidR="001A26B6">
        <w:t>16</w:t>
      </w:r>
      <w:r w:rsidR="0010553F">
        <w:t>9</w:t>
      </w:r>
      <w:r w:rsidR="001A26B6">
        <w:t xml:space="preserve"> </w:t>
      </w:r>
      <w:r w:rsidR="00A54CFF">
        <w:t>000</w:t>
      </w:r>
      <w:r w:rsidR="00454C7F">
        <w:t xml:space="preserve"> </w:t>
      </w:r>
      <w:r w:rsidR="00233177">
        <w:t>kvinnor</w:t>
      </w:r>
      <w:r w:rsidR="001A26B6">
        <w:t xml:space="preserve">, vilket är </w:t>
      </w:r>
      <w:r w:rsidR="00C003B6">
        <w:t>nästan 3</w:t>
      </w:r>
      <w:r w:rsidR="001A26B6">
        <w:t xml:space="preserve"> 000 fler än </w:t>
      </w:r>
      <w:r w:rsidR="00C003B6">
        <w:t>för ett år sedan</w:t>
      </w:r>
      <w:r>
        <w:t xml:space="preserve">. Bland männen </w:t>
      </w:r>
      <w:r w:rsidR="00882A93">
        <w:t>minska</w:t>
      </w:r>
      <w:r w:rsidR="001A26B6">
        <w:t xml:space="preserve">de därmed </w:t>
      </w:r>
      <w:r w:rsidR="00882A93">
        <w:t xml:space="preserve">antalet </w:t>
      </w:r>
      <w:r w:rsidR="004F3954">
        <w:t xml:space="preserve">inskrivna </w:t>
      </w:r>
      <w:r w:rsidR="00882A93">
        <w:t xml:space="preserve">arbetslösa </w:t>
      </w:r>
      <w:r w:rsidR="001A26B6">
        <w:t xml:space="preserve">med </w:t>
      </w:r>
      <w:r w:rsidR="00C003B6">
        <w:t>11 </w:t>
      </w:r>
      <w:r w:rsidR="001A26B6">
        <w:t xml:space="preserve">000, till </w:t>
      </w:r>
      <w:r w:rsidR="00C003B6">
        <w:t>omkring 200</w:t>
      </w:r>
      <w:r w:rsidR="001A26B6">
        <w:t> 000.</w:t>
      </w:r>
      <w:r w:rsidR="00882A93">
        <w:t xml:space="preserve"> </w:t>
      </w:r>
      <w:r w:rsidR="00EF7A7B">
        <w:t xml:space="preserve">Därmed fortsätter skillnaden i </w:t>
      </w:r>
      <w:r w:rsidR="004F3954">
        <w:t>andelen inskrivna arbetslösa m</w:t>
      </w:r>
      <w:r w:rsidR="00EF7A7B">
        <w:t xml:space="preserve">ellan kvinnor att minska, men kvinnor </w:t>
      </w:r>
      <w:r w:rsidR="00826EEB">
        <w:t xml:space="preserve">visar fortsatt </w:t>
      </w:r>
      <w:r w:rsidR="00EF7A7B">
        <w:t xml:space="preserve">en </w:t>
      </w:r>
      <w:r w:rsidR="00826EEB">
        <w:t xml:space="preserve">lägre </w:t>
      </w:r>
      <w:r w:rsidR="00826EEB" w:rsidRPr="00430A88">
        <w:t>arbetslöshetsnivå än män; 7,</w:t>
      </w:r>
      <w:r w:rsidR="00C003B6" w:rsidRPr="00430A88">
        <w:t>0</w:t>
      </w:r>
      <w:r w:rsidR="00826EEB" w:rsidRPr="00430A88">
        <w:t xml:space="preserve"> (7,</w:t>
      </w:r>
      <w:r w:rsidR="001A26B6" w:rsidRPr="00430A88">
        <w:t>1</w:t>
      </w:r>
      <w:r w:rsidR="00826EEB" w:rsidRPr="00430A88">
        <w:t>) respektive 7,</w:t>
      </w:r>
      <w:r w:rsidR="00C003B6" w:rsidRPr="00430A88">
        <w:t>8</w:t>
      </w:r>
      <w:r w:rsidR="00826EEB" w:rsidRPr="00430A88">
        <w:t xml:space="preserve"> (</w:t>
      </w:r>
      <w:r w:rsidR="00EF7A7B" w:rsidRPr="00430A88">
        <w:t>8</w:t>
      </w:r>
      <w:r w:rsidR="00826EEB" w:rsidRPr="00430A88">
        <w:t>,</w:t>
      </w:r>
      <w:r w:rsidR="001A26B6" w:rsidRPr="00430A88">
        <w:t>4</w:t>
      </w:r>
      <w:r w:rsidR="00826EEB" w:rsidRPr="00430A88">
        <w:t>) procent.</w:t>
      </w:r>
    </w:p>
    <w:p w14:paraId="2C1DA66A" w14:textId="3808EEEC" w:rsidR="00F11A61" w:rsidRDefault="00864BB7" w:rsidP="00397996">
      <w:pPr>
        <w:ind w:right="1134"/>
      </w:pPr>
      <w:r w:rsidRPr="00430A88">
        <w:t xml:space="preserve"> </w:t>
      </w:r>
      <w:r w:rsidR="00C003B6" w:rsidRPr="00430A88">
        <w:t xml:space="preserve">Av de inskrivna arbetslösa var 171 000 </w:t>
      </w:r>
      <w:r w:rsidR="00826EEB" w:rsidRPr="00430A88">
        <w:t xml:space="preserve">födda utanför Europa, </w:t>
      </w:r>
      <w:r w:rsidR="00C003B6" w:rsidRPr="00430A88">
        <w:t>vilket 4</w:t>
      </w:r>
      <w:r w:rsidRPr="00430A88">
        <w:t xml:space="preserve"> </w:t>
      </w:r>
      <w:r w:rsidR="00826EEB" w:rsidRPr="00430A88">
        <w:t xml:space="preserve">000 fler än </w:t>
      </w:r>
      <w:r w:rsidRPr="00430A88">
        <w:t>ett år tidigare</w:t>
      </w:r>
      <w:r w:rsidR="00826EEB" w:rsidRPr="00430A88">
        <w:t xml:space="preserve">. </w:t>
      </w:r>
      <w:r w:rsidR="00C003B6" w:rsidRPr="00430A88">
        <w:t xml:space="preserve">Sammantaget är 211 000 </w:t>
      </w:r>
      <w:r w:rsidR="001F6866" w:rsidRPr="00430A88">
        <w:t xml:space="preserve">(208 000) </w:t>
      </w:r>
      <w:r w:rsidR="00C003B6" w:rsidRPr="00430A88">
        <w:t>av de inskrivna arbetslösa utrikes födda medan 159 000 (171 000) är inrikes födda</w:t>
      </w:r>
      <w:r w:rsidRPr="00430A88">
        <w:t>.</w:t>
      </w:r>
    </w:p>
    <w:p w14:paraId="2070F812" w14:textId="5EB84FD7" w:rsidR="000E7E75" w:rsidRDefault="00C003B6" w:rsidP="00397996">
      <w:pPr>
        <w:ind w:right="1134"/>
      </w:pPr>
      <w:r>
        <w:t xml:space="preserve">I och med det uppgick </w:t>
      </w:r>
      <w:r w:rsidR="004F3954">
        <w:t>andelen inskrivna arbetslösa</w:t>
      </w:r>
      <w:r w:rsidR="00DB41DC">
        <w:t xml:space="preserve"> </w:t>
      </w:r>
      <w:r>
        <w:t xml:space="preserve">bland inrikes födda </w:t>
      </w:r>
      <w:r w:rsidR="00864BB7">
        <w:t>4</w:t>
      </w:r>
      <w:r w:rsidR="00DB41DC">
        <w:t>,</w:t>
      </w:r>
      <w:r w:rsidR="00864BB7">
        <w:t xml:space="preserve">0 </w:t>
      </w:r>
      <w:r w:rsidR="00DB41DC">
        <w:t>procent (4,</w:t>
      </w:r>
      <w:r w:rsidR="00864BB7">
        <w:t xml:space="preserve">3 </w:t>
      </w:r>
      <w:r w:rsidR="00DB41DC">
        <w:t xml:space="preserve">procent för ett år sedan). Hos utrikes födda var den samtidigt </w:t>
      </w:r>
      <w:r>
        <w:t>21</w:t>
      </w:r>
      <w:r w:rsidR="00DB41DC">
        <w:t>,</w:t>
      </w:r>
      <w:r>
        <w:t xml:space="preserve">0 </w:t>
      </w:r>
      <w:r w:rsidR="00DB41DC">
        <w:t xml:space="preserve">procent, </w:t>
      </w:r>
      <w:r>
        <w:t xml:space="preserve">en nedgång med 1,2 procentenheter på ett år. Att andelen inskrivna arbetslösa som är utrikes födda minskar, trots att fler nu är </w:t>
      </w:r>
      <w:r w:rsidR="001F6866">
        <w:t xml:space="preserve">inskrivna som arbetslösa vid Arbetsförmedlingen, beror på att fler samtidigt kommit i arbete. </w:t>
      </w:r>
      <w:r w:rsidR="00F11A61">
        <w:t>Sammantaget</w:t>
      </w:r>
      <w:r w:rsidR="0006094E">
        <w:t xml:space="preserve"> </w:t>
      </w:r>
      <w:r w:rsidR="00F11A61">
        <w:t xml:space="preserve">sjönk </w:t>
      </w:r>
      <w:r w:rsidR="00283813">
        <w:t>arbetslöshetsnivån</w:t>
      </w:r>
      <w:r w:rsidR="0006094E">
        <w:t xml:space="preserve"> med 0,</w:t>
      </w:r>
      <w:r w:rsidR="001F6866">
        <w:t xml:space="preserve">4 </w:t>
      </w:r>
      <w:r w:rsidR="0006094E">
        <w:t xml:space="preserve">procentenhet, till </w:t>
      </w:r>
      <w:r w:rsidR="006A576C">
        <w:t>7,</w:t>
      </w:r>
      <w:r w:rsidR="001F6866">
        <w:t>4</w:t>
      </w:r>
      <w:r w:rsidR="00864BB7">
        <w:t xml:space="preserve"> </w:t>
      </w:r>
      <w:r w:rsidR="006A576C">
        <w:t>procent</w:t>
      </w:r>
      <w:r w:rsidR="004F3954">
        <w:t xml:space="preserve"> (uttryckt som andel av den registerbaserade arbetskraften)</w:t>
      </w:r>
      <w:r w:rsidR="006A576C">
        <w:t>.</w:t>
      </w:r>
      <w:r w:rsidR="00E22CDF">
        <w:t xml:space="preserve"> </w:t>
      </w:r>
    </w:p>
    <w:p w14:paraId="16852F6B" w14:textId="762CD0AF" w:rsidR="002F5310" w:rsidRPr="00F0520C" w:rsidRDefault="001F6866" w:rsidP="002F5310">
      <w:pPr>
        <w:pStyle w:val="Rubrik3"/>
        <w:rPr>
          <w:sz w:val="20"/>
        </w:rPr>
      </w:pPr>
      <w:r>
        <w:rPr>
          <w:sz w:val="20"/>
        </w:rPr>
        <w:t>198</w:t>
      </w:r>
      <w:r w:rsidRPr="00F0520C">
        <w:rPr>
          <w:sz w:val="20"/>
        </w:rPr>
        <w:t xml:space="preserve"> </w:t>
      </w:r>
      <w:r w:rsidR="002F5310" w:rsidRPr="00F0520C">
        <w:rPr>
          <w:sz w:val="20"/>
        </w:rPr>
        <w:t xml:space="preserve">000 öppet arbetslösa </w:t>
      </w:r>
    </w:p>
    <w:p w14:paraId="0E78D98A" w14:textId="196811AD" w:rsidR="002F5310" w:rsidRDefault="002F5310" w:rsidP="002F5310">
      <w:pPr>
        <w:ind w:right="1134"/>
      </w:pPr>
      <w:r>
        <w:t xml:space="preserve">Av de inskrivna arbetslösa var </w:t>
      </w:r>
      <w:r w:rsidR="001F6866">
        <w:t>198 </w:t>
      </w:r>
      <w:r>
        <w:t xml:space="preserve">000 inskrivna som </w:t>
      </w:r>
      <w:r w:rsidRPr="00F879D3">
        <w:t>öppet arbetslösa</w:t>
      </w:r>
      <w:r>
        <w:t>. Detta är</w:t>
      </w:r>
      <w:r w:rsidR="0006094E">
        <w:t xml:space="preserve"> </w:t>
      </w:r>
      <w:r w:rsidR="001F6866">
        <w:t>3</w:t>
      </w:r>
      <w:r w:rsidR="009972CC">
        <w:t> </w:t>
      </w:r>
      <w:r>
        <w:t xml:space="preserve">000 </w:t>
      </w:r>
      <w:r w:rsidR="00C85FBF">
        <w:t>färre</w:t>
      </w:r>
      <w:bookmarkStart w:id="0" w:name="_GoBack"/>
      <w:bookmarkEnd w:id="0"/>
      <w:r w:rsidR="00701A44">
        <w:t xml:space="preserve"> </w:t>
      </w:r>
      <w:r>
        <w:t>än i fjol. Uttryckt</w:t>
      </w:r>
      <w:r w:rsidRPr="00F879D3">
        <w:t xml:space="preserve"> som andel av den registerbaserade arbetskraften motsvara</w:t>
      </w:r>
      <w:r>
        <w:t>r</w:t>
      </w:r>
      <w:r w:rsidRPr="00F879D3">
        <w:t xml:space="preserve"> de öppet arbetslösa</w:t>
      </w:r>
      <w:r w:rsidR="00EB45DD">
        <w:t xml:space="preserve"> </w:t>
      </w:r>
      <w:r w:rsidR="009972CC">
        <w:t>4</w:t>
      </w:r>
      <w:r w:rsidR="00F24643">
        <w:t>,</w:t>
      </w:r>
      <w:r w:rsidR="001F6866">
        <w:t xml:space="preserve">0 </w:t>
      </w:r>
      <w:r w:rsidRPr="00F879D3">
        <w:t>procent.</w:t>
      </w:r>
      <w:r>
        <w:t xml:space="preserve"> </w:t>
      </w:r>
    </w:p>
    <w:p w14:paraId="4D3E496A" w14:textId="7BBFEAAC" w:rsidR="002F5310" w:rsidRPr="00F0520C" w:rsidRDefault="001F6866" w:rsidP="002F5310">
      <w:pPr>
        <w:pStyle w:val="Rubrik3"/>
        <w:rPr>
          <w:sz w:val="20"/>
        </w:rPr>
      </w:pPr>
      <w:r>
        <w:rPr>
          <w:sz w:val="20"/>
        </w:rPr>
        <w:t>171</w:t>
      </w:r>
      <w:r w:rsidRPr="00F0520C">
        <w:rPr>
          <w:sz w:val="20"/>
        </w:rPr>
        <w:t xml:space="preserve"> </w:t>
      </w:r>
      <w:r w:rsidR="002F5310" w:rsidRPr="00F0520C">
        <w:rPr>
          <w:sz w:val="20"/>
        </w:rPr>
        <w:t xml:space="preserve">000 i program med aktivitetsstöd </w:t>
      </w:r>
    </w:p>
    <w:p w14:paraId="69934FE1" w14:textId="26DB933D" w:rsidR="002F5310" w:rsidRDefault="002F5310" w:rsidP="002F5310">
      <w:pPr>
        <w:ind w:right="1134"/>
      </w:pPr>
      <w:r>
        <w:t>Antalet personer i</w:t>
      </w:r>
      <w:r w:rsidRPr="005B193A">
        <w:t xml:space="preserve"> program med aktivitetsstöd</w:t>
      </w:r>
      <w:r>
        <w:t xml:space="preserve"> var </w:t>
      </w:r>
      <w:r w:rsidR="001F6866">
        <w:t>171 </w:t>
      </w:r>
      <w:r>
        <w:t xml:space="preserve">000 (motsvarande </w:t>
      </w:r>
      <w:r w:rsidR="00F24643">
        <w:t>3,</w:t>
      </w:r>
      <w:r w:rsidR="009972CC">
        <w:t xml:space="preserve">4 </w:t>
      </w:r>
      <w:r w:rsidRPr="005B193A">
        <w:t>procent av den registerbaserade arbetskraften</w:t>
      </w:r>
      <w:r w:rsidR="009972CC">
        <w:t xml:space="preserve">). Detta är </w:t>
      </w:r>
      <w:r w:rsidR="001F6866">
        <w:t>nästan 6</w:t>
      </w:r>
      <w:r w:rsidR="009972CC">
        <w:t xml:space="preserve"> 000 färre än ett år tidigare. </w:t>
      </w:r>
    </w:p>
    <w:p w14:paraId="46A056C4" w14:textId="7DDFC2DF" w:rsidR="00EE1C0A" w:rsidRDefault="002F5310" w:rsidP="00701A44">
      <w:pPr>
        <w:ind w:right="1134"/>
        <w:rPr>
          <w:rFonts w:ascii="Arial" w:eastAsia="Times New Roman" w:hAnsi="Arial" w:cs="Arial"/>
          <w:b/>
          <w:bCs/>
          <w:color w:val="007597"/>
          <w:sz w:val="24"/>
          <w:szCs w:val="24"/>
          <w:lang w:eastAsia="sv-SE"/>
        </w:rPr>
      </w:pPr>
      <w:r>
        <w:t xml:space="preserve">Jobb- och utvecklingsgarantin är </w:t>
      </w:r>
      <w:r w:rsidR="001F6866">
        <w:t xml:space="preserve">fortsatt </w:t>
      </w:r>
      <w:r w:rsidR="00EC6A52">
        <w:t>Arbetsförmedlingens</w:t>
      </w:r>
      <w:r>
        <w:t xml:space="preserve"> enskilt största program </w:t>
      </w:r>
      <w:r w:rsidR="000C5915">
        <w:t xml:space="preserve">och </w:t>
      </w:r>
      <w:r>
        <w:t xml:space="preserve">omfattade </w:t>
      </w:r>
      <w:r w:rsidR="001F6866">
        <w:t xml:space="preserve">97 </w:t>
      </w:r>
      <w:r>
        <w:t xml:space="preserve">000 personer i slutet på </w:t>
      </w:r>
      <w:r w:rsidR="001F6866">
        <w:t>januari</w:t>
      </w:r>
      <w:r w:rsidR="007733D9">
        <w:t>, vilket är</w:t>
      </w:r>
      <w:r w:rsidR="00EB45DD">
        <w:t xml:space="preserve"> </w:t>
      </w:r>
      <w:r w:rsidR="009972CC">
        <w:t>4 </w:t>
      </w:r>
      <w:r w:rsidR="00282347">
        <w:t xml:space="preserve">000 färre än i </w:t>
      </w:r>
      <w:r w:rsidR="00E73A3A">
        <w:t>fjol</w:t>
      </w:r>
      <w:r>
        <w:t xml:space="preserve">. </w:t>
      </w:r>
    </w:p>
    <w:p w14:paraId="3602A3FE" w14:textId="0C43DB1A" w:rsidR="008674A1" w:rsidRDefault="0035337B" w:rsidP="00402194">
      <w:pPr>
        <w:pStyle w:val="Rubrik3"/>
      </w:pPr>
      <w:r>
        <w:t>5</w:t>
      </w:r>
      <w:r w:rsidR="001F6866">
        <w:t>2</w:t>
      </w:r>
      <w:r w:rsidRPr="00402194">
        <w:t> </w:t>
      </w:r>
      <w:r w:rsidR="008674A1" w:rsidRPr="00402194">
        <w:t>000 inskrivna arbetslösa ungdomar</w:t>
      </w:r>
    </w:p>
    <w:p w14:paraId="3B1814E4" w14:textId="0293D70F" w:rsidR="00CD7999" w:rsidRDefault="001E3902">
      <w:pPr>
        <w:ind w:right="1134"/>
      </w:pPr>
      <w:r>
        <w:t xml:space="preserve">Antalet inskrivna arbetslösa ungdomar </w:t>
      </w:r>
      <w:r w:rsidR="000273B0">
        <w:t xml:space="preserve">(18-24 år) </w:t>
      </w:r>
      <w:r w:rsidR="001F6866">
        <w:t>minskar alltjämt</w:t>
      </w:r>
      <w:r>
        <w:t xml:space="preserve">. </w:t>
      </w:r>
      <w:r w:rsidR="00A51B67">
        <w:t xml:space="preserve">I slutet på </w:t>
      </w:r>
      <w:r w:rsidR="001F6866">
        <w:t xml:space="preserve">den gångna månaden </w:t>
      </w:r>
      <w:r w:rsidR="00327259">
        <w:t>var</w:t>
      </w:r>
      <w:r w:rsidR="00A716E8">
        <w:t xml:space="preserve"> </w:t>
      </w:r>
      <w:r w:rsidR="006652D9">
        <w:t>de</w:t>
      </w:r>
      <w:r w:rsidR="00A716E8">
        <w:t xml:space="preserve"> </w:t>
      </w:r>
      <w:r w:rsidR="0035337B">
        <w:t>5</w:t>
      </w:r>
      <w:r w:rsidR="001F6866">
        <w:t>2</w:t>
      </w:r>
      <w:r w:rsidR="0035337B">
        <w:t> </w:t>
      </w:r>
      <w:r w:rsidR="00A716E8">
        <w:t>000</w:t>
      </w:r>
      <w:r w:rsidR="00296534">
        <w:t xml:space="preserve">, </w:t>
      </w:r>
      <w:r w:rsidR="00F705FF">
        <w:t xml:space="preserve">att jämföra med </w:t>
      </w:r>
      <w:r w:rsidR="001F6866">
        <w:t>60 </w:t>
      </w:r>
      <w:r w:rsidR="00F705FF">
        <w:t>000 för ett år sedan.</w:t>
      </w:r>
      <w:r w:rsidR="00327259">
        <w:t xml:space="preserve"> </w:t>
      </w:r>
      <w:r w:rsidR="00F705FF">
        <w:t xml:space="preserve">Därmed fortsätter även andelen </w:t>
      </w:r>
      <w:r w:rsidR="004F3954">
        <w:t xml:space="preserve">inskrivna </w:t>
      </w:r>
      <w:r w:rsidR="00E765D1">
        <w:t xml:space="preserve">arbetslösa ungdomar </w:t>
      </w:r>
      <w:r w:rsidR="00F705FF">
        <w:t xml:space="preserve">att </w:t>
      </w:r>
      <w:r w:rsidR="00E765D1">
        <w:t>minsk</w:t>
      </w:r>
      <w:r w:rsidR="008170DF">
        <w:t>a</w:t>
      </w:r>
      <w:r w:rsidR="00F705FF">
        <w:t xml:space="preserve">. I slutet på </w:t>
      </w:r>
      <w:r w:rsidR="001F6866">
        <w:t>januari</w:t>
      </w:r>
      <w:r w:rsidR="00F705FF">
        <w:t xml:space="preserve"> var nivån </w:t>
      </w:r>
      <w:r w:rsidR="001F6866">
        <w:t>9,6</w:t>
      </w:r>
      <w:r w:rsidR="0035337B">
        <w:t xml:space="preserve"> </w:t>
      </w:r>
      <w:r w:rsidR="00F705FF">
        <w:t>procent vilket är 1,</w:t>
      </w:r>
      <w:r w:rsidR="001F6866">
        <w:t>7</w:t>
      </w:r>
      <w:r w:rsidR="0035337B">
        <w:t xml:space="preserve"> </w:t>
      </w:r>
      <w:r w:rsidR="00F705FF">
        <w:t xml:space="preserve">procentenheter lägre än i fjol. Bland ungdomarna </w:t>
      </w:r>
      <w:r w:rsidR="00F24643">
        <w:t xml:space="preserve">fortsätter </w:t>
      </w:r>
      <w:r w:rsidR="001A0028">
        <w:t>a</w:t>
      </w:r>
      <w:r w:rsidR="00F41465">
        <w:t>rbetslös</w:t>
      </w:r>
      <w:r w:rsidR="00F41465">
        <w:lastRenderedPageBreak/>
        <w:t xml:space="preserve">heten </w:t>
      </w:r>
      <w:r w:rsidR="00F24643">
        <w:t xml:space="preserve">att sjunka </w:t>
      </w:r>
      <w:r w:rsidR="00F41465">
        <w:t>både bland män och kvinnor</w:t>
      </w:r>
      <w:r w:rsidR="00F705FF">
        <w:t>.</w:t>
      </w:r>
      <w:r w:rsidR="00837FCB">
        <w:t xml:space="preserve"> </w:t>
      </w:r>
      <w:r w:rsidR="00567678">
        <w:t>A</w:t>
      </w:r>
      <w:r w:rsidR="00837FCB">
        <w:t xml:space="preserve">rbetslöshetsnivån </w:t>
      </w:r>
      <w:r w:rsidR="00567678">
        <w:t xml:space="preserve">är </w:t>
      </w:r>
      <w:r w:rsidR="00F705FF">
        <w:t>d</w:t>
      </w:r>
      <w:r w:rsidR="008170DF">
        <w:t xml:space="preserve">ärmed </w:t>
      </w:r>
      <w:r w:rsidR="00DC581C">
        <w:t xml:space="preserve">fortsatt tydligt </w:t>
      </w:r>
      <w:r w:rsidR="001A0028">
        <w:t xml:space="preserve">lägre </w:t>
      </w:r>
      <w:r w:rsidR="00837FCB">
        <w:t xml:space="preserve">bland </w:t>
      </w:r>
      <w:r w:rsidR="00F24643">
        <w:t xml:space="preserve">unga </w:t>
      </w:r>
      <w:r w:rsidR="00852F56">
        <w:t xml:space="preserve">kvinnor än </w:t>
      </w:r>
      <w:r w:rsidR="00837FCB">
        <w:t xml:space="preserve">bland </w:t>
      </w:r>
      <w:r w:rsidR="00F24643">
        <w:t xml:space="preserve">unga </w:t>
      </w:r>
      <w:r w:rsidR="00852F56">
        <w:t>män</w:t>
      </w:r>
      <w:r w:rsidR="00D43A35">
        <w:t>,</w:t>
      </w:r>
      <w:r w:rsidR="00F24643">
        <w:t xml:space="preserve"> </w:t>
      </w:r>
      <w:r w:rsidR="00D43A35">
        <w:t>i</w:t>
      </w:r>
      <w:r w:rsidR="00F24643">
        <w:t xml:space="preserve"> slutet på </w:t>
      </w:r>
      <w:r w:rsidR="00DC581C">
        <w:t xml:space="preserve">januari </w:t>
      </w:r>
      <w:r w:rsidR="00F24643">
        <w:t>var nivå</w:t>
      </w:r>
      <w:r w:rsidR="008C2C83">
        <w:t>er</w:t>
      </w:r>
      <w:r w:rsidR="00F24643">
        <w:t>n</w:t>
      </w:r>
      <w:r w:rsidR="008C2C83">
        <w:t xml:space="preserve">a </w:t>
      </w:r>
      <w:r w:rsidR="00DC581C">
        <w:t>7,5</w:t>
      </w:r>
      <w:r w:rsidR="0035337B">
        <w:t xml:space="preserve"> </w:t>
      </w:r>
      <w:r w:rsidR="00852F56">
        <w:t>respektive</w:t>
      </w:r>
      <w:r w:rsidR="008C2C83">
        <w:t xml:space="preserve"> </w:t>
      </w:r>
      <w:r w:rsidR="00DC581C">
        <w:t>11,6</w:t>
      </w:r>
      <w:r w:rsidR="004D620D">
        <w:t xml:space="preserve"> </w:t>
      </w:r>
      <w:r w:rsidR="00852F56">
        <w:t xml:space="preserve">procent. </w:t>
      </w:r>
    </w:p>
    <w:p w14:paraId="2B79AFA8" w14:textId="3C9E0BAB" w:rsidR="002F5310" w:rsidRDefault="00516A80" w:rsidP="002F5310">
      <w:pPr>
        <w:pStyle w:val="Rubrik3"/>
      </w:pPr>
      <w:r>
        <w:t>5</w:t>
      </w:r>
      <w:r w:rsidR="005E5D59">
        <w:t>5</w:t>
      </w:r>
      <w:r w:rsidRPr="00681B2E">
        <w:t> </w:t>
      </w:r>
      <w:r w:rsidR="002F5310" w:rsidRPr="00681B2E">
        <w:t>000 inskrivna arbetslösa inom etablerings</w:t>
      </w:r>
      <w:r w:rsidR="001F6866">
        <w:t>programmet</w:t>
      </w:r>
    </w:p>
    <w:p w14:paraId="028D130D" w14:textId="26DEF10F" w:rsidR="005E5D59" w:rsidRDefault="00416503" w:rsidP="002F5310">
      <w:pPr>
        <w:ind w:right="1134"/>
      </w:pPr>
      <w:r w:rsidRPr="00B72C99">
        <w:t>Vid årsskiftet 2017-</w:t>
      </w:r>
      <w:r w:rsidR="005E5D59" w:rsidRPr="00B72C99">
        <w:t xml:space="preserve">2018 övergick </w:t>
      </w:r>
      <w:r w:rsidR="005E5D59" w:rsidRPr="00B72C99">
        <w:rPr>
          <w:i/>
        </w:rPr>
        <w:t>etableringsuppdraget</w:t>
      </w:r>
      <w:r w:rsidR="005E5D59" w:rsidRPr="00B72C99">
        <w:t xml:space="preserve"> till att bli </w:t>
      </w:r>
      <w:r w:rsidR="005E5D59" w:rsidRPr="00B72C99">
        <w:rPr>
          <w:i/>
        </w:rPr>
        <w:t>etableringsprogrammet</w:t>
      </w:r>
      <w:r w:rsidR="005E5D59" w:rsidRPr="00B72C99">
        <w:t xml:space="preserve">. </w:t>
      </w:r>
      <w:r w:rsidRPr="00B72C99">
        <w:t>Detta</w:t>
      </w:r>
      <w:r w:rsidR="005E5D59" w:rsidRPr="00B72C99">
        <w:t xml:space="preserve"> innebär att vissa administrativa rutiner förändra</w:t>
      </w:r>
      <w:r w:rsidRPr="00B72C99">
        <w:t>t</w:t>
      </w:r>
      <w:r w:rsidR="005E5D59" w:rsidRPr="00B72C99">
        <w:t xml:space="preserve">s, bland annat att de som avvaktar beslut om etableringsplan inte längre statistikförs som att ingå i etablering (etableringsprogrammet). Denna förändring </w:t>
      </w:r>
      <w:r w:rsidR="00B72C99" w:rsidRPr="00B72C99">
        <w:t xml:space="preserve">bedöms minska </w:t>
      </w:r>
      <w:r w:rsidR="005E5D59" w:rsidRPr="00B72C99">
        <w:t xml:space="preserve">antalet inskrivna inom etablering </w:t>
      </w:r>
      <w:r w:rsidR="00B72C99">
        <w:t xml:space="preserve">med </w:t>
      </w:r>
      <w:r w:rsidR="00B72C99" w:rsidRPr="00B72C99">
        <w:t xml:space="preserve">drygt </w:t>
      </w:r>
      <w:r w:rsidR="005E5D59" w:rsidRPr="00B72C99">
        <w:t>2 </w:t>
      </w:r>
      <w:r w:rsidR="00B72C99" w:rsidRPr="00B72C99">
        <w:t>0</w:t>
      </w:r>
      <w:r w:rsidR="005E5D59" w:rsidRPr="00B72C99">
        <w:t xml:space="preserve">00 </w:t>
      </w:r>
      <w:r w:rsidR="00B72C99" w:rsidRPr="00B72C99">
        <w:t>personer</w:t>
      </w:r>
      <w:r w:rsidR="005E5D59" w:rsidRPr="00B72C99">
        <w:t>.</w:t>
      </w:r>
      <w:r w:rsidR="005E5D59">
        <w:t xml:space="preserve"> </w:t>
      </w:r>
    </w:p>
    <w:p w14:paraId="731C32B4" w14:textId="4DA94664" w:rsidR="003034BD" w:rsidRDefault="002F5310" w:rsidP="002F5310">
      <w:pPr>
        <w:ind w:right="1134"/>
      </w:pPr>
      <w:r w:rsidRPr="00681B2E">
        <w:t xml:space="preserve">I slutet på </w:t>
      </w:r>
      <w:r w:rsidR="003034BD">
        <w:t xml:space="preserve">januari </w:t>
      </w:r>
      <w:r>
        <w:t>omfattade etablerings</w:t>
      </w:r>
      <w:r w:rsidR="005E5D59">
        <w:t xml:space="preserve">programmet </w:t>
      </w:r>
      <w:r w:rsidR="00516A80">
        <w:t>7</w:t>
      </w:r>
      <w:r w:rsidR="005E5D59">
        <w:t>0</w:t>
      </w:r>
      <w:r w:rsidR="00516A80">
        <w:t> </w:t>
      </w:r>
      <w:r>
        <w:t>000 personer</w:t>
      </w:r>
      <w:r w:rsidR="006A576C">
        <w:t xml:space="preserve"> (</w:t>
      </w:r>
      <w:r w:rsidR="003034BD">
        <w:t>32 </w:t>
      </w:r>
      <w:r w:rsidR="006A576C">
        <w:t>000 kvinnor och</w:t>
      </w:r>
      <w:r w:rsidR="00AB6541">
        <w:t xml:space="preserve"> </w:t>
      </w:r>
      <w:r w:rsidR="003034BD">
        <w:t>38 </w:t>
      </w:r>
      <w:r w:rsidR="006A576C">
        <w:t>000 män)</w:t>
      </w:r>
      <w:r>
        <w:t xml:space="preserve">, vilket kan jämföras med </w:t>
      </w:r>
      <w:r w:rsidR="003034BD">
        <w:t xml:space="preserve">närmare </w:t>
      </w:r>
      <w:r w:rsidR="00516A80">
        <w:t>7</w:t>
      </w:r>
      <w:r w:rsidR="003034BD">
        <w:t>3</w:t>
      </w:r>
      <w:r w:rsidR="00516A80">
        <w:t> </w:t>
      </w:r>
      <w:r>
        <w:t xml:space="preserve">000 </w:t>
      </w:r>
      <w:r w:rsidR="00392FC6">
        <w:t>för ett år sedan</w:t>
      </w:r>
      <w:r>
        <w:t xml:space="preserve">. </w:t>
      </w:r>
      <w:r w:rsidR="006401CE">
        <w:t xml:space="preserve">Av </w:t>
      </w:r>
      <w:r w:rsidR="00D479DB">
        <w:t xml:space="preserve">de totalt 70 000 </w:t>
      </w:r>
      <w:r w:rsidR="004F3954">
        <w:t>var</w:t>
      </w:r>
      <w:r w:rsidR="004F68EE">
        <w:t xml:space="preserve"> </w:t>
      </w:r>
      <w:r w:rsidR="00516A80">
        <w:t>5</w:t>
      </w:r>
      <w:r w:rsidR="003034BD">
        <w:t>5</w:t>
      </w:r>
      <w:r w:rsidR="00516A80">
        <w:t> </w:t>
      </w:r>
      <w:r w:rsidR="00567678">
        <w:t xml:space="preserve">000 </w:t>
      </w:r>
      <w:r w:rsidRPr="004F3954">
        <w:rPr>
          <w:i/>
        </w:rPr>
        <w:t>inskrivna som arbetslösa</w:t>
      </w:r>
      <w:r>
        <w:t xml:space="preserve">. Sedan förra året har antalet </w:t>
      </w:r>
      <w:r w:rsidRPr="00D479DB">
        <w:rPr>
          <w:i/>
        </w:rPr>
        <w:t>inskrivna arbetslösa</w:t>
      </w:r>
      <w:r>
        <w:t xml:space="preserve"> inom etablering </w:t>
      </w:r>
      <w:r w:rsidR="00516A80">
        <w:t xml:space="preserve">minskat </w:t>
      </w:r>
      <w:r>
        <w:t xml:space="preserve">med </w:t>
      </w:r>
      <w:r w:rsidR="003034BD">
        <w:t>nästan 6</w:t>
      </w:r>
      <w:r w:rsidR="00516A80">
        <w:t xml:space="preserve"> 000 personer. </w:t>
      </w:r>
    </w:p>
    <w:p w14:paraId="216CED90" w14:textId="1A2E1ADF" w:rsidR="002F5310" w:rsidRDefault="00D479DB" w:rsidP="002F5310">
      <w:pPr>
        <w:ind w:right="1134"/>
      </w:pPr>
      <w:r>
        <w:t xml:space="preserve">Av de 15 000 personer som var inom etableringsprogrammet i slutet på januari, </w:t>
      </w:r>
      <w:r w:rsidRPr="00D479DB">
        <w:t>men inte</w:t>
      </w:r>
      <w:r>
        <w:t xml:space="preserve"> </w:t>
      </w:r>
      <w:r w:rsidRPr="00D479DB">
        <w:rPr>
          <w:i/>
        </w:rPr>
        <w:t>inskrivna som arbetslösa</w:t>
      </w:r>
      <w:r>
        <w:t xml:space="preserve">, hade 4 600 (2 700) ett arbete med stöd medan 1 300 (800) hade ett arbete utan stöd. Vidare hade 3 500 (2 400) ett nystartsjobb. Omkring 6 000 (6 000) var arbetssökande med förhinder. En majoritet, 5 000, av de arbetssökande med förhinder var kvinnor.   </w:t>
      </w:r>
    </w:p>
    <w:p w14:paraId="270AE1B9" w14:textId="4F2105F3" w:rsidR="002F5310" w:rsidRPr="00DE02B5" w:rsidRDefault="00E1515C" w:rsidP="002F5310">
      <w:pPr>
        <w:pStyle w:val="Rubrik3"/>
        <w:rPr>
          <w:rFonts w:ascii="Georgia" w:hAnsi="Georgia"/>
        </w:rPr>
      </w:pPr>
      <w:r w:rsidRPr="00D64FFB">
        <w:t>Fortsatt h</w:t>
      </w:r>
      <w:r w:rsidR="00026BE4" w:rsidRPr="00D64FFB">
        <w:t>ögst arbetslöshet i Gävleborgs län</w:t>
      </w:r>
    </w:p>
    <w:p w14:paraId="4E81D781" w14:textId="6BA7F416" w:rsidR="00D6085C" w:rsidRDefault="00026BE4" w:rsidP="00D6085C">
      <w:pPr>
        <w:ind w:right="1134"/>
      </w:pPr>
      <w:r>
        <w:t xml:space="preserve">Trots att arbetslösheten </w:t>
      </w:r>
      <w:r w:rsidR="001702DF">
        <w:t xml:space="preserve">fortsätter att </w:t>
      </w:r>
      <w:r w:rsidR="00132D24">
        <w:t>backa</w:t>
      </w:r>
      <w:r w:rsidR="001702DF">
        <w:t xml:space="preserve"> </w:t>
      </w:r>
      <w:r w:rsidR="00132D24">
        <w:t xml:space="preserve">tydligt i </w:t>
      </w:r>
      <w:r w:rsidR="00CB1529">
        <w:t>Gävleborgs län</w:t>
      </w:r>
      <w:r>
        <w:t xml:space="preserve"> </w:t>
      </w:r>
      <w:r w:rsidR="001702DF">
        <w:t xml:space="preserve">är detta fortsatt det län med högst arbetslöshet i </w:t>
      </w:r>
      <w:r w:rsidR="004F3954">
        <w:t>landet</w:t>
      </w:r>
      <w:r w:rsidR="001702DF">
        <w:t xml:space="preserve">. I slutet </w:t>
      </w:r>
      <w:r w:rsidR="004F3954">
        <w:t xml:space="preserve">på </w:t>
      </w:r>
      <w:r w:rsidR="00D64FFB">
        <w:t>januari</w:t>
      </w:r>
      <w:r w:rsidR="001702DF">
        <w:t xml:space="preserve"> var nivån 10,</w:t>
      </w:r>
      <w:r w:rsidR="00D64FFB">
        <w:t>4</w:t>
      </w:r>
      <w:r w:rsidR="001702DF">
        <w:t xml:space="preserve"> procent, att jämföra med 11,</w:t>
      </w:r>
      <w:r w:rsidR="00D64FFB">
        <w:t>4</w:t>
      </w:r>
      <w:r w:rsidR="001702DF">
        <w:t xml:space="preserve"> procent</w:t>
      </w:r>
      <w:r w:rsidR="004F3954">
        <w:t xml:space="preserve"> samma månad ett år tidigare</w:t>
      </w:r>
      <w:r w:rsidR="001702DF">
        <w:t xml:space="preserve">. Lägst är arbetslösheten alltjämt i Uppsala och Stockholms län, där nivåerna var </w:t>
      </w:r>
      <w:r w:rsidR="00D64FFB">
        <w:t>5,9</w:t>
      </w:r>
      <w:r w:rsidR="001702DF">
        <w:t xml:space="preserve"> procent 6,</w:t>
      </w:r>
      <w:r w:rsidR="00D64FFB">
        <w:t>0</w:t>
      </w:r>
      <w:r w:rsidR="001702DF">
        <w:t xml:space="preserve"> procent i slutet på </w:t>
      </w:r>
      <w:r w:rsidR="00D64FFB">
        <w:t>januari</w:t>
      </w:r>
      <w:r w:rsidR="001702DF">
        <w:t>.</w:t>
      </w:r>
      <w:r w:rsidR="00D6085C">
        <w:t xml:space="preserve"> </w:t>
      </w:r>
    </w:p>
    <w:p w14:paraId="132E75B0" w14:textId="53597ED2" w:rsidR="002F5310" w:rsidRDefault="00985AE9" w:rsidP="002F5310">
      <w:pPr>
        <w:pStyle w:val="Rubrik3"/>
      </w:pPr>
      <w:r>
        <w:t>15</w:t>
      </w:r>
      <w:r w:rsidR="00D479DB">
        <w:t>5</w:t>
      </w:r>
      <w:r w:rsidR="00E81E5C">
        <w:t xml:space="preserve"> </w:t>
      </w:r>
      <w:r w:rsidR="002F5310">
        <w:t xml:space="preserve">000 utan arbete i 12 månader eller mer </w:t>
      </w:r>
    </w:p>
    <w:p w14:paraId="7BDF0A25" w14:textId="0AD9E8FA" w:rsidR="006110A2" w:rsidRDefault="00D479DB" w:rsidP="003C3D17">
      <w:pPr>
        <w:ind w:right="1134"/>
      </w:pPr>
      <w:r>
        <w:t>A</w:t>
      </w:r>
      <w:r w:rsidR="00985AE9">
        <w:t xml:space="preserve">ntalet inskrivna arbetslösa som </w:t>
      </w:r>
      <w:r w:rsidR="002F5310">
        <w:t xml:space="preserve">varit utan arbete i </w:t>
      </w:r>
      <w:r w:rsidR="002F5310" w:rsidRPr="003D11B3">
        <w:t>12 månader</w:t>
      </w:r>
      <w:r w:rsidR="002F5310">
        <w:t xml:space="preserve"> eller </w:t>
      </w:r>
      <w:r w:rsidR="00567B48">
        <w:t>mer</w:t>
      </w:r>
      <w:r w:rsidR="004F3954">
        <w:t xml:space="preserve"> att stiga</w:t>
      </w:r>
      <w:r w:rsidR="002F5310">
        <w:t xml:space="preserve">. </w:t>
      </w:r>
      <w:r w:rsidR="00772140">
        <w:t xml:space="preserve">På ett år </w:t>
      </w:r>
      <w:r w:rsidR="00392FC6">
        <w:t>har</w:t>
      </w:r>
      <w:r w:rsidR="002F5310">
        <w:t xml:space="preserve"> antalet ökat med </w:t>
      </w:r>
      <w:r w:rsidR="00127532">
        <w:t>7</w:t>
      </w:r>
      <w:r w:rsidR="00985AE9">
        <w:t> </w:t>
      </w:r>
      <w:r w:rsidR="002F5310">
        <w:t>000</w:t>
      </w:r>
      <w:r w:rsidR="00392FC6">
        <w:t xml:space="preserve"> personer</w:t>
      </w:r>
      <w:r w:rsidR="002F5310">
        <w:t>,</w:t>
      </w:r>
      <w:r w:rsidR="004F3954">
        <w:t xml:space="preserve"> från 147 000</w:t>
      </w:r>
      <w:r w:rsidR="002F5310">
        <w:t xml:space="preserve"> till </w:t>
      </w:r>
      <w:r w:rsidR="00985AE9">
        <w:t xml:space="preserve">154 </w:t>
      </w:r>
      <w:r w:rsidR="002F5310">
        <w:t xml:space="preserve">000. </w:t>
      </w:r>
      <w:r w:rsidR="006110A2">
        <w:t>Ökningen var större bland kvinnor än bland män. Bland kvinnor ökade antalet med närmare 5 000, till omkring 74 000. Motsvarande bland män var en ökning med drygt 2 000, till drygt 81 000.</w:t>
      </w:r>
    </w:p>
    <w:p w14:paraId="4358450E" w14:textId="36952D58" w:rsidR="003017D8" w:rsidRDefault="002F5310" w:rsidP="003C3D17">
      <w:pPr>
        <w:ind w:right="1134"/>
      </w:pPr>
      <w:r>
        <w:t xml:space="preserve">Utvecklingen förklaras </w:t>
      </w:r>
      <w:r w:rsidR="00C67A8A">
        <w:t xml:space="preserve">i hög grad </w:t>
      </w:r>
      <w:r w:rsidR="00772140">
        <w:t>av</w:t>
      </w:r>
      <w:r>
        <w:t xml:space="preserve"> </w:t>
      </w:r>
      <w:r w:rsidR="00127532">
        <w:t xml:space="preserve">att </w:t>
      </w:r>
      <w:r>
        <w:t>fler inskrivna arbetslösa inom etablerings</w:t>
      </w:r>
      <w:r w:rsidR="00D479DB">
        <w:t>programmet</w:t>
      </w:r>
      <w:r w:rsidR="00985AE9">
        <w:t xml:space="preserve"> har långa tider utan arbete. Etablerings</w:t>
      </w:r>
      <w:r w:rsidR="00D479DB">
        <w:t>programmet</w:t>
      </w:r>
      <w:r w:rsidRPr="00455BB9">
        <w:t xml:space="preserve"> pågår i upp till två år. </w:t>
      </w:r>
    </w:p>
    <w:p w14:paraId="2056F2A8" w14:textId="5FB915BF" w:rsidR="004F3954" w:rsidRDefault="003C3D17" w:rsidP="003017D8">
      <w:pPr>
        <w:ind w:right="1134"/>
      </w:pPr>
      <w:r>
        <w:t xml:space="preserve">Jämfört med fjolåret </w:t>
      </w:r>
      <w:r w:rsidRPr="00455BB9">
        <w:t xml:space="preserve">har antalet inskrivna arbetslösa </w:t>
      </w:r>
      <w:r w:rsidR="004F3954">
        <w:t xml:space="preserve">som är </w:t>
      </w:r>
      <w:r>
        <w:t xml:space="preserve">inom etablering </w:t>
      </w:r>
      <w:r w:rsidR="004F3954">
        <w:t>och</w:t>
      </w:r>
      <w:r>
        <w:t xml:space="preserve"> varit utan arbete i mer än 12 månader </w:t>
      </w:r>
      <w:r w:rsidRPr="00455BB9">
        <w:t xml:space="preserve">ökat </w:t>
      </w:r>
      <w:r>
        <w:t xml:space="preserve">med </w:t>
      </w:r>
      <w:r w:rsidR="00985AE9">
        <w:t>8</w:t>
      </w:r>
      <w:r w:rsidR="004F3954">
        <w:t> </w:t>
      </w:r>
      <w:r>
        <w:t>000</w:t>
      </w:r>
      <w:r w:rsidR="004F3954">
        <w:t xml:space="preserve"> personer</w:t>
      </w:r>
      <w:r>
        <w:t xml:space="preserve">, </w:t>
      </w:r>
      <w:r w:rsidRPr="00455BB9">
        <w:t xml:space="preserve">till </w:t>
      </w:r>
      <w:r w:rsidR="00985AE9">
        <w:t>3</w:t>
      </w:r>
      <w:r w:rsidR="00D8222E">
        <w:t>3</w:t>
      </w:r>
      <w:r w:rsidR="00985AE9" w:rsidRPr="00455BB9">
        <w:t> </w:t>
      </w:r>
      <w:r w:rsidRPr="00455BB9">
        <w:t>000. Bland</w:t>
      </w:r>
      <w:r w:rsidRPr="008B5941">
        <w:t xml:space="preserve"> övriga inskrivna arbetslösa med inskrivningstider på 12 månader eller mer </w:t>
      </w:r>
      <w:r>
        <w:t>har</w:t>
      </w:r>
      <w:r w:rsidRPr="008B5941">
        <w:t xml:space="preserve"> </w:t>
      </w:r>
      <w:r>
        <w:t xml:space="preserve">antalet </w:t>
      </w:r>
      <w:r w:rsidR="00E81E5C">
        <w:t xml:space="preserve">minskat </w:t>
      </w:r>
      <w:r w:rsidR="004F68EE">
        <w:t>med 1 000 personer</w:t>
      </w:r>
      <w:r w:rsidR="00E81E5C">
        <w:t>,</w:t>
      </w:r>
      <w:r>
        <w:t xml:space="preserve"> till </w:t>
      </w:r>
      <w:r w:rsidR="00127532">
        <w:t xml:space="preserve">omkring </w:t>
      </w:r>
      <w:r w:rsidR="00E81E5C">
        <w:t xml:space="preserve">122 </w:t>
      </w:r>
      <w:r>
        <w:t>000</w:t>
      </w:r>
      <w:r w:rsidRPr="008B5941">
        <w:t>.</w:t>
      </w:r>
      <w:r>
        <w:t xml:space="preserve"> </w:t>
      </w:r>
    </w:p>
    <w:p w14:paraId="32C524CB" w14:textId="1B535034" w:rsidR="00E81E5C" w:rsidRDefault="003017D8" w:rsidP="003017D8">
      <w:pPr>
        <w:ind w:right="1134"/>
      </w:pPr>
      <w:r>
        <w:t xml:space="preserve">Av de </w:t>
      </w:r>
      <w:r w:rsidR="00127532">
        <w:t>15</w:t>
      </w:r>
      <w:r w:rsidR="00D8222E">
        <w:t>5</w:t>
      </w:r>
      <w:r w:rsidR="00127532">
        <w:t> </w:t>
      </w:r>
      <w:r>
        <w:t xml:space="preserve">000 som i slutet av </w:t>
      </w:r>
      <w:r w:rsidR="00D8222E">
        <w:t xml:space="preserve">januari </w:t>
      </w:r>
      <w:r>
        <w:t xml:space="preserve">hade varit utan arbete i 12 månader eller mer hade </w:t>
      </w:r>
      <w:r w:rsidR="00127532">
        <w:t>78 </w:t>
      </w:r>
      <w:r>
        <w:t xml:space="preserve">000 varit utan arbete i två år eller mer. </w:t>
      </w:r>
    </w:p>
    <w:p w14:paraId="173D36A7" w14:textId="77618FF6" w:rsidR="002F5310" w:rsidRPr="00793A39" w:rsidRDefault="00D64FFB" w:rsidP="002F5310">
      <w:pPr>
        <w:pStyle w:val="Rubrik3"/>
      </w:pPr>
      <w:r w:rsidRPr="00D64FFB">
        <w:t>30</w:t>
      </w:r>
      <w:r w:rsidR="00D20F7D" w:rsidRPr="00D64FFB">
        <w:t> </w:t>
      </w:r>
      <w:r w:rsidR="002F5310" w:rsidRPr="00D64FFB">
        <w:t>000 nyinskrivna arbetslösa</w:t>
      </w:r>
    </w:p>
    <w:p w14:paraId="2266742B" w14:textId="66077E87" w:rsidR="002F5310" w:rsidRDefault="00127532" w:rsidP="002F5310">
      <w:pPr>
        <w:ind w:right="1134"/>
      </w:pPr>
      <w:r>
        <w:t xml:space="preserve">I </w:t>
      </w:r>
      <w:r w:rsidR="00D64FFB">
        <w:t>januari</w:t>
      </w:r>
      <w:r w:rsidR="004F68EE">
        <w:t xml:space="preserve"> </w:t>
      </w:r>
      <w:r w:rsidR="002F5310">
        <w:t>a</w:t>
      </w:r>
      <w:r w:rsidR="002F5310" w:rsidRPr="00793A39">
        <w:t xml:space="preserve">nmälde sig </w:t>
      </w:r>
      <w:r w:rsidR="00D64FFB">
        <w:t>30</w:t>
      </w:r>
      <w:r>
        <w:t xml:space="preserve"> </w:t>
      </w:r>
      <w:r w:rsidR="002F5310" w:rsidRPr="00793A39">
        <w:t>000 personer sig som öppet arbetslösa vid Arbets</w:t>
      </w:r>
      <w:r w:rsidR="002F5310">
        <w:t>förmedlingen</w:t>
      </w:r>
      <w:r w:rsidR="004F3954">
        <w:t>.</w:t>
      </w:r>
      <w:r w:rsidR="002F5310">
        <w:t xml:space="preserve"> </w:t>
      </w:r>
      <w:r w:rsidR="004F3954">
        <w:t>Detta</w:t>
      </w:r>
      <w:r w:rsidR="004F68EE">
        <w:t xml:space="preserve"> </w:t>
      </w:r>
      <w:r w:rsidR="00E364A5">
        <w:t xml:space="preserve">är </w:t>
      </w:r>
      <w:r>
        <w:t xml:space="preserve">något färre än </w:t>
      </w:r>
      <w:r w:rsidR="004F3954">
        <w:t xml:space="preserve">samma månad föregående </w:t>
      </w:r>
      <w:r>
        <w:t>å</w:t>
      </w:r>
      <w:r w:rsidR="004F3954">
        <w:t xml:space="preserve">r </w:t>
      </w:r>
      <w:r>
        <w:t xml:space="preserve">då antalet var </w:t>
      </w:r>
      <w:r w:rsidR="00D64FFB">
        <w:t>31</w:t>
      </w:r>
      <w:r>
        <w:t xml:space="preserve"> 000. </w:t>
      </w:r>
      <w:r w:rsidR="002F5310">
        <w:t xml:space="preserve">Av de nyinskrivna var </w:t>
      </w:r>
      <w:r w:rsidR="00D64FFB">
        <w:t>nästan</w:t>
      </w:r>
      <w:r>
        <w:t xml:space="preserve"> </w:t>
      </w:r>
      <w:r w:rsidR="00D465DA">
        <w:t>3 </w:t>
      </w:r>
      <w:r w:rsidR="007F3810">
        <w:t>000 nyanlända</w:t>
      </w:r>
      <w:r w:rsidR="002F5310">
        <w:t>.</w:t>
      </w:r>
    </w:p>
    <w:p w14:paraId="117C6DEC" w14:textId="6638896B" w:rsidR="00650F4C" w:rsidRPr="00C2591D" w:rsidRDefault="00131925" w:rsidP="00650F4C">
      <w:pPr>
        <w:pStyle w:val="Rubrik3"/>
      </w:pPr>
      <w:r>
        <w:lastRenderedPageBreak/>
        <w:t xml:space="preserve">94 </w:t>
      </w:r>
      <w:r w:rsidR="00F212F3">
        <w:t xml:space="preserve">000 </w:t>
      </w:r>
      <w:r w:rsidR="00F84D87">
        <w:t>i</w:t>
      </w:r>
      <w:r w:rsidR="009F57F8">
        <w:t xml:space="preserve"> arbete med stöd</w:t>
      </w:r>
    </w:p>
    <w:p w14:paraId="7CEC2616" w14:textId="7247C146" w:rsidR="0093550C" w:rsidRDefault="00290D18" w:rsidP="00650F4C">
      <w:pPr>
        <w:ind w:right="1134"/>
      </w:pPr>
      <w:r>
        <w:t xml:space="preserve">Antalet personer som hade ett arbete med stöd var </w:t>
      </w:r>
      <w:r w:rsidR="00131925">
        <w:t>94 </w:t>
      </w:r>
      <w:r w:rsidR="003367A8">
        <w:t>000 i slutet på</w:t>
      </w:r>
      <w:r w:rsidR="001052A1">
        <w:t xml:space="preserve"> </w:t>
      </w:r>
      <w:r w:rsidR="00131925">
        <w:t>januari</w:t>
      </w:r>
      <w:r w:rsidR="002707C3">
        <w:t xml:space="preserve">, </w:t>
      </w:r>
      <w:r w:rsidR="00127532">
        <w:t xml:space="preserve">en ökning med 7 000 på ett år. </w:t>
      </w:r>
      <w:r w:rsidR="00E42270">
        <w:t>Av de</w:t>
      </w:r>
      <w:r>
        <w:t xml:space="preserve"> </w:t>
      </w:r>
      <w:r w:rsidR="00704C9F">
        <w:t>s</w:t>
      </w:r>
      <w:r>
        <w:t>om hade ett arbete med stöd</w:t>
      </w:r>
      <w:r w:rsidR="00E42270">
        <w:t xml:space="preserve"> omfattades </w:t>
      </w:r>
      <w:r w:rsidR="00131925">
        <w:t>73 </w:t>
      </w:r>
      <w:r w:rsidR="00E42270">
        <w:t>000 av särskilda insatser för personer med funktionsnedsättning som medför nedsatt arbetsförmåga</w:t>
      </w:r>
      <w:r w:rsidR="008F2680">
        <w:t>.</w:t>
      </w:r>
      <w:r w:rsidR="00E42270">
        <w:t xml:space="preserve"> </w:t>
      </w:r>
      <w:r w:rsidR="008F2680">
        <w:t>T</w:t>
      </w:r>
      <w:r w:rsidR="00E42270">
        <w:t>rygghet</w:t>
      </w:r>
      <w:r w:rsidR="000F0A4B">
        <w:t>s</w:t>
      </w:r>
      <w:r w:rsidR="00E42270">
        <w:t xml:space="preserve">anställning och lönebidrag </w:t>
      </w:r>
      <w:r w:rsidR="00131925">
        <w:t xml:space="preserve">fortsätter att vara </w:t>
      </w:r>
      <w:r w:rsidR="00E42270">
        <w:t xml:space="preserve">de </w:t>
      </w:r>
      <w:r w:rsidR="00602C23">
        <w:t xml:space="preserve">största </w:t>
      </w:r>
      <w:r w:rsidR="00E42270">
        <w:t>insatser</w:t>
      </w:r>
      <w:r w:rsidR="00C166AD">
        <w:t>na</w:t>
      </w:r>
      <w:r w:rsidR="000313B6">
        <w:t xml:space="preserve"> för personer med funktionsnedsättning</w:t>
      </w:r>
      <w:r w:rsidR="003A4A20">
        <w:t xml:space="preserve"> (</w:t>
      </w:r>
      <w:r w:rsidR="00602C23">
        <w:t xml:space="preserve">omfattande </w:t>
      </w:r>
      <w:r w:rsidR="00E42270">
        <w:t xml:space="preserve">35 000 </w:t>
      </w:r>
      <w:r w:rsidR="00704C9F">
        <w:t>respektive</w:t>
      </w:r>
      <w:r w:rsidR="00602C23">
        <w:t xml:space="preserve"> </w:t>
      </w:r>
      <w:r w:rsidR="002707C3">
        <w:t>2</w:t>
      </w:r>
      <w:r w:rsidR="00A3689B">
        <w:t>6</w:t>
      </w:r>
      <w:r w:rsidR="002707C3">
        <w:t> </w:t>
      </w:r>
      <w:r w:rsidR="00E42270">
        <w:t>000 personer</w:t>
      </w:r>
      <w:r w:rsidR="003A4A20">
        <w:t>)</w:t>
      </w:r>
      <w:r w:rsidR="00B517AA">
        <w:t>.</w:t>
      </w:r>
      <w:r w:rsidR="0093550C">
        <w:t xml:space="preserve"> </w:t>
      </w:r>
    </w:p>
    <w:p w14:paraId="2B5AF5CC" w14:textId="0FCE50C5" w:rsidR="001052A1" w:rsidRDefault="002707C3" w:rsidP="00650F4C">
      <w:pPr>
        <w:ind w:right="1134"/>
      </w:pPr>
      <w:r>
        <w:t xml:space="preserve">Omkring </w:t>
      </w:r>
      <w:r w:rsidR="00127532">
        <w:t>2</w:t>
      </w:r>
      <w:r w:rsidR="00A3689B">
        <w:t>2</w:t>
      </w:r>
      <w:r w:rsidR="00127532">
        <w:t> </w:t>
      </w:r>
      <w:r w:rsidR="001052A1">
        <w:t>000</w:t>
      </w:r>
      <w:r w:rsidR="003613FD">
        <w:t xml:space="preserve"> </w:t>
      </w:r>
      <w:r w:rsidR="001052A1">
        <w:t xml:space="preserve">hade </w:t>
      </w:r>
      <w:r w:rsidR="003E6CED">
        <w:t xml:space="preserve">någon annan typ av </w:t>
      </w:r>
      <w:r w:rsidR="001052A1">
        <w:t>anställning</w:t>
      </w:r>
      <w:r w:rsidR="00E42270">
        <w:t>sstöd</w:t>
      </w:r>
      <w:r w:rsidR="003E6CED">
        <w:t xml:space="preserve">; </w:t>
      </w:r>
      <w:r w:rsidR="00D465DA">
        <w:t>4</w:t>
      </w:r>
      <w:r w:rsidR="00890901">
        <w:t xml:space="preserve"> </w:t>
      </w:r>
      <w:r w:rsidR="00124866">
        <w:t>00</w:t>
      </w:r>
      <w:r w:rsidR="00890901">
        <w:t>0</w:t>
      </w:r>
      <w:r w:rsidR="00890901" w:rsidRPr="00C2591D">
        <w:t xml:space="preserve"> </w:t>
      </w:r>
      <w:r w:rsidR="003E6CED">
        <w:t xml:space="preserve">hade </w:t>
      </w:r>
      <w:r w:rsidR="001052A1">
        <w:t>ett</w:t>
      </w:r>
      <w:r w:rsidR="001052A1" w:rsidRPr="00C2591D">
        <w:t xml:space="preserve"> särskilt anställningsstöd</w:t>
      </w:r>
      <w:r w:rsidR="001052A1" w:rsidRPr="00C2591D">
        <w:rPr>
          <w:rStyle w:val="Fotnotsreferens"/>
        </w:rPr>
        <w:footnoteReference w:id="2"/>
      </w:r>
      <w:r w:rsidR="001052A1">
        <w:t xml:space="preserve">, </w:t>
      </w:r>
      <w:r w:rsidR="009F2DD7">
        <w:t xml:space="preserve">2 </w:t>
      </w:r>
      <w:r w:rsidR="00124866">
        <w:t>0</w:t>
      </w:r>
      <w:r w:rsidR="00890901">
        <w:t xml:space="preserve">00 </w:t>
      </w:r>
      <w:r w:rsidR="001052A1" w:rsidRPr="00C2591D">
        <w:t xml:space="preserve">hade </w:t>
      </w:r>
      <w:r w:rsidR="001052A1">
        <w:t xml:space="preserve">ett </w:t>
      </w:r>
      <w:r w:rsidR="001052A1" w:rsidRPr="00C2591D">
        <w:t>förstärkt särskilt anställningsstöd</w:t>
      </w:r>
      <w:r w:rsidR="001052A1" w:rsidRPr="00C2591D">
        <w:rPr>
          <w:rStyle w:val="Fotnotsreferens"/>
        </w:rPr>
        <w:footnoteReference w:id="3"/>
      </w:r>
      <w:r w:rsidR="001052A1">
        <w:t xml:space="preserve"> och </w:t>
      </w:r>
      <w:r w:rsidR="00852E76">
        <w:t>3</w:t>
      </w:r>
      <w:r w:rsidR="00852E76" w:rsidRPr="00C2591D">
        <w:t> </w:t>
      </w:r>
      <w:r w:rsidR="00127532">
        <w:t>0</w:t>
      </w:r>
      <w:r w:rsidR="00127532" w:rsidRPr="00C2591D">
        <w:t xml:space="preserve">00 </w:t>
      </w:r>
      <w:r w:rsidR="001052A1" w:rsidRPr="00C2591D">
        <w:t>hade ett instegsjob</w:t>
      </w:r>
      <w:r w:rsidR="001052A1">
        <w:t>b</w:t>
      </w:r>
      <w:r w:rsidR="001052A1" w:rsidRPr="00141525">
        <w:rPr>
          <w:rStyle w:val="Fotnotsreferens"/>
        </w:rPr>
        <w:footnoteReference w:id="4"/>
      </w:r>
      <w:r w:rsidR="001052A1" w:rsidRPr="00141525">
        <w:t xml:space="preserve">. </w:t>
      </w:r>
      <w:r w:rsidR="00127532">
        <w:t>Antalet personer med ex</w:t>
      </w:r>
      <w:r w:rsidR="00127532" w:rsidRPr="00141525">
        <w:t xml:space="preserve">tratjänst </w:t>
      </w:r>
      <w:r w:rsidR="00A3689B">
        <w:t xml:space="preserve">fortsätter att </w:t>
      </w:r>
      <w:r w:rsidR="00127532">
        <w:t xml:space="preserve">öka tydligt och var strax över </w:t>
      </w:r>
      <w:r w:rsidR="00A3689B">
        <w:t>12 </w:t>
      </w:r>
      <w:r w:rsidR="00127532">
        <w:t xml:space="preserve">000, att jämföra med knappt 2 000 </w:t>
      </w:r>
      <w:r w:rsidR="00A3689B">
        <w:t>för ett år sedan</w:t>
      </w:r>
      <w:r w:rsidR="00127532">
        <w:t>.</w:t>
      </w:r>
      <w:r w:rsidR="009F2DD7">
        <w:t xml:space="preserve"> </w:t>
      </w:r>
      <w:r w:rsidR="00852E76">
        <w:t>A</w:t>
      </w:r>
      <w:r w:rsidR="00852E76" w:rsidRPr="00141525">
        <w:t xml:space="preserve">ntalet </w:t>
      </w:r>
      <w:r w:rsidR="00141525">
        <w:t>personer</w:t>
      </w:r>
      <w:r w:rsidR="00141525" w:rsidRPr="00141525">
        <w:t xml:space="preserve"> </w:t>
      </w:r>
      <w:r w:rsidR="0054055F" w:rsidRPr="00141525">
        <w:t>i traineej</w:t>
      </w:r>
      <w:r w:rsidR="00834479">
        <w:t xml:space="preserve">obb var </w:t>
      </w:r>
      <w:r w:rsidR="00124866">
        <w:t xml:space="preserve">500 </w:t>
      </w:r>
      <w:r w:rsidR="00852E76">
        <w:t xml:space="preserve">medan </w:t>
      </w:r>
      <w:r w:rsidR="00A3689B">
        <w:t xml:space="preserve">1 000 personer </w:t>
      </w:r>
      <w:r w:rsidR="00852E76">
        <w:t>var i moderna beredskapsjobb</w:t>
      </w:r>
      <w:r w:rsidR="0054055F" w:rsidRPr="00141525">
        <w:t>.</w:t>
      </w:r>
      <w:r w:rsidR="0054055F">
        <w:t xml:space="preserve"> </w:t>
      </w:r>
    </w:p>
    <w:p w14:paraId="7D605E02" w14:textId="70A85023" w:rsidR="00CC2179" w:rsidRPr="00C2591D" w:rsidRDefault="00900EEF" w:rsidP="00CC2179">
      <w:pPr>
        <w:pStyle w:val="Rubrik3"/>
      </w:pPr>
      <w:r>
        <w:t xml:space="preserve">Nystartsjobb, yrkesintroduktion </w:t>
      </w:r>
      <w:r w:rsidR="006F254A">
        <w:t xml:space="preserve">och </w:t>
      </w:r>
      <w:r w:rsidR="00DF55BB">
        <w:t>utbildningskontrakt</w:t>
      </w:r>
    </w:p>
    <w:p w14:paraId="75036BF5" w14:textId="22258E5A" w:rsidR="00CC2179" w:rsidRDefault="004E49D7" w:rsidP="00900EEF">
      <w:pPr>
        <w:ind w:right="1134"/>
      </w:pPr>
      <w:r>
        <w:t xml:space="preserve">Antalet personer i nystartsjobb var </w:t>
      </w:r>
      <w:r w:rsidR="00A3689B">
        <w:t>33 </w:t>
      </w:r>
      <w:r>
        <w:t xml:space="preserve">000 </w:t>
      </w:r>
      <w:r w:rsidR="009D1726">
        <w:t>(</w:t>
      </w:r>
      <w:r w:rsidR="00AD0D7A">
        <w:t>45 </w:t>
      </w:r>
      <w:r w:rsidR="009D1726">
        <w:t xml:space="preserve">000) </w:t>
      </w:r>
      <w:r>
        <w:t xml:space="preserve">i slutet på </w:t>
      </w:r>
      <w:r w:rsidR="00A3689B">
        <w:t>januari</w:t>
      </w:r>
      <w:r>
        <w:t xml:space="preserve">. </w:t>
      </w:r>
      <w:r w:rsidR="00D465DA">
        <w:t xml:space="preserve">Omkring </w:t>
      </w:r>
      <w:r w:rsidR="00AD0D7A">
        <w:t>7</w:t>
      </w:r>
      <w:r w:rsidR="00124866">
        <w:t xml:space="preserve">00 </w:t>
      </w:r>
      <w:r w:rsidR="009D1726">
        <w:t>(</w:t>
      </w:r>
      <w:r w:rsidR="00A3689B">
        <w:t>700</w:t>
      </w:r>
      <w:r w:rsidR="009D1726">
        <w:t xml:space="preserve">) var </w:t>
      </w:r>
      <w:r w:rsidR="00900EEF">
        <w:t>i</w:t>
      </w:r>
      <w:r w:rsidR="00CC2179" w:rsidRPr="00C2591D">
        <w:t xml:space="preserve"> yrkesintroduktion</w:t>
      </w:r>
      <w:r w:rsidR="00A55739">
        <w:rPr>
          <w:rStyle w:val="Fotnotsreferens"/>
        </w:rPr>
        <w:footnoteReference w:id="5"/>
      </w:r>
      <w:r w:rsidR="00CC2179" w:rsidRPr="00C2591D">
        <w:t xml:space="preserve"> </w:t>
      </w:r>
      <w:r w:rsidR="00CB612D">
        <w:t xml:space="preserve">och </w:t>
      </w:r>
      <w:r w:rsidR="00124866">
        <w:t xml:space="preserve">3 </w:t>
      </w:r>
      <w:r w:rsidR="00A3689B">
        <w:t xml:space="preserve">500 </w:t>
      </w:r>
      <w:r w:rsidR="009D1726">
        <w:t>(</w:t>
      </w:r>
      <w:r w:rsidR="00124866">
        <w:t xml:space="preserve">2 </w:t>
      </w:r>
      <w:r w:rsidR="00A3689B">
        <w:t>5</w:t>
      </w:r>
      <w:r w:rsidR="00124866">
        <w:t>00</w:t>
      </w:r>
      <w:r w:rsidR="009D1726">
        <w:t xml:space="preserve">) </w:t>
      </w:r>
      <w:r w:rsidR="00A7535F">
        <w:t>hade ett utbildningskontrakt</w:t>
      </w:r>
      <w:r w:rsidR="00F73246">
        <w:t>.</w:t>
      </w:r>
      <w:r w:rsidR="00136D90">
        <w:rPr>
          <w:rStyle w:val="Fotnotsreferens"/>
        </w:rPr>
        <w:footnoteReference w:id="6"/>
      </w:r>
      <w:r w:rsidR="00A7535F">
        <w:t xml:space="preserve"> </w:t>
      </w:r>
    </w:p>
    <w:p w14:paraId="052DA488" w14:textId="53064C46" w:rsidR="00D05AC7" w:rsidRPr="00B112A8" w:rsidRDefault="00124866" w:rsidP="00D05AC7">
      <w:pPr>
        <w:pStyle w:val="Rubrik3"/>
      </w:pPr>
      <w:r>
        <w:t xml:space="preserve">3 </w:t>
      </w:r>
      <w:r w:rsidR="00A3689B">
        <w:t>900</w:t>
      </w:r>
      <w:r w:rsidR="00A3689B" w:rsidRPr="00B112A8">
        <w:t xml:space="preserve"> </w:t>
      </w:r>
      <w:r w:rsidR="00D05AC7" w:rsidRPr="00B112A8">
        <w:t>varslades om uppsägning</w:t>
      </w:r>
    </w:p>
    <w:p w14:paraId="430DB3AC" w14:textId="58FB1B10" w:rsidR="00D05AC7" w:rsidRPr="00650F4C" w:rsidRDefault="00704C9F" w:rsidP="00F00858">
      <w:pPr>
        <w:ind w:right="1134"/>
      </w:pPr>
      <w:r w:rsidRPr="00B112A8">
        <w:t>Under</w:t>
      </w:r>
      <w:r w:rsidR="009D1726" w:rsidRPr="00B112A8">
        <w:t xml:space="preserve"> </w:t>
      </w:r>
      <w:r w:rsidR="00A3689B">
        <w:t>årets första månad</w:t>
      </w:r>
      <w:r w:rsidR="00A3689B" w:rsidRPr="00B112A8">
        <w:t xml:space="preserve"> </w:t>
      </w:r>
      <w:r w:rsidR="00CB612D" w:rsidRPr="00B112A8">
        <w:t xml:space="preserve">anmäldes </w:t>
      </w:r>
      <w:r w:rsidR="00124866">
        <w:t xml:space="preserve">3 </w:t>
      </w:r>
      <w:r w:rsidR="00A3689B">
        <w:t>900</w:t>
      </w:r>
      <w:r w:rsidR="00A3689B" w:rsidRPr="00B112A8">
        <w:t xml:space="preserve"> </w:t>
      </w:r>
      <w:r w:rsidRPr="00B112A8">
        <w:t>(</w:t>
      </w:r>
      <w:r w:rsidR="00124866">
        <w:t xml:space="preserve">3 </w:t>
      </w:r>
      <w:r w:rsidR="00A3689B">
        <w:t>1</w:t>
      </w:r>
      <w:r w:rsidR="00A3689B" w:rsidRPr="00B112A8">
        <w:t>00</w:t>
      </w:r>
      <w:r w:rsidR="00A3689B">
        <w:t xml:space="preserve"> </w:t>
      </w:r>
      <w:r w:rsidR="00801A00">
        <w:t>i fjol</w:t>
      </w:r>
      <w:r w:rsidRPr="00B112A8">
        <w:t xml:space="preserve">) </w:t>
      </w:r>
      <w:r w:rsidR="00D05AC7" w:rsidRPr="00B112A8">
        <w:t>vars</w:t>
      </w:r>
      <w:r w:rsidR="00BA0949" w:rsidRPr="00B112A8">
        <w:t>e</w:t>
      </w:r>
      <w:r w:rsidR="00D05AC7" w:rsidRPr="00B112A8">
        <w:t>l om uppsägning</w:t>
      </w:r>
      <w:r w:rsidR="00BA0949" w:rsidRPr="00B112A8">
        <w:t xml:space="preserve"> till Arbetsförmedlingen</w:t>
      </w:r>
      <w:r w:rsidR="00231431" w:rsidRPr="00B112A8">
        <w:t>.</w:t>
      </w:r>
      <w:r w:rsidR="00F535D7" w:rsidRPr="00B112A8">
        <w:t xml:space="preserve"> </w:t>
      </w:r>
    </w:p>
    <w:p w14:paraId="7FB2A526" w14:textId="77777777" w:rsidR="00285577" w:rsidRPr="00650F4C" w:rsidRDefault="00285577" w:rsidP="00285577">
      <w:pPr>
        <w:pStyle w:val="Rubrik3"/>
      </w:pPr>
      <w:r>
        <w:t>L</w:t>
      </w:r>
      <w:r w:rsidRPr="00D53DAE">
        <w:t>ediga platser</w:t>
      </w:r>
    </w:p>
    <w:p w14:paraId="03769094" w14:textId="0509FCD6" w:rsidR="00285577" w:rsidRDefault="00285577" w:rsidP="00285577">
      <w:pPr>
        <w:ind w:right="1134"/>
      </w:pPr>
      <w:r w:rsidRPr="00D53DAE">
        <w:t xml:space="preserve">Antalet </w:t>
      </w:r>
      <w:r w:rsidR="00231431">
        <w:t xml:space="preserve">nyanmälda </w:t>
      </w:r>
      <w:r w:rsidRPr="00D53DAE">
        <w:t xml:space="preserve">lediga platser </w:t>
      </w:r>
      <w:r w:rsidR="001052A1">
        <w:t>var</w:t>
      </w:r>
      <w:r w:rsidRPr="00D53DAE">
        <w:t xml:space="preserve"> </w:t>
      </w:r>
      <w:r w:rsidR="00A3689B">
        <w:t>147 </w:t>
      </w:r>
      <w:r w:rsidRPr="00D53DAE">
        <w:t>000</w:t>
      </w:r>
      <w:r w:rsidR="0049559B">
        <w:t xml:space="preserve"> </w:t>
      </w:r>
      <w:r w:rsidR="00704C9F">
        <w:t>(</w:t>
      </w:r>
      <w:r w:rsidR="00765AAF">
        <w:t>1</w:t>
      </w:r>
      <w:r w:rsidR="00B1065A">
        <w:t>3</w:t>
      </w:r>
      <w:r w:rsidR="00430A88">
        <w:t>3</w:t>
      </w:r>
      <w:r w:rsidR="00765AAF">
        <w:t> </w:t>
      </w:r>
      <w:r w:rsidR="00430A88">
        <w:t>000</w:t>
      </w:r>
      <w:r w:rsidR="00B1065A">
        <w:t>)</w:t>
      </w:r>
      <w:r w:rsidR="00704C9F">
        <w:t xml:space="preserve"> </w:t>
      </w:r>
      <w:r w:rsidR="009D1726">
        <w:t xml:space="preserve">i </w:t>
      </w:r>
      <w:r w:rsidR="00B1065A">
        <w:t>januari</w:t>
      </w:r>
      <w:r w:rsidR="00231431">
        <w:t>.</w:t>
      </w:r>
      <w:r w:rsidR="00D65740" w:rsidRPr="00D53DAE">
        <w:rPr>
          <w:rStyle w:val="Fotnotsreferens"/>
        </w:rPr>
        <w:footnoteReference w:id="7"/>
      </w:r>
    </w:p>
    <w:p w14:paraId="08EEA961" w14:textId="77777777" w:rsidR="00124866" w:rsidRDefault="00124866">
      <w:pPr>
        <w:spacing w:after="200" w:line="276" w:lineRule="auto"/>
        <w:rPr>
          <w:highlight w:val="lightGray"/>
        </w:rPr>
      </w:pPr>
      <w:r>
        <w:rPr>
          <w:highlight w:val="lightGray"/>
        </w:rPr>
        <w:br w:type="page"/>
      </w:r>
    </w:p>
    <w:p w14:paraId="1995B2F3" w14:textId="554310F7" w:rsidR="00850AE3" w:rsidRDefault="00AD1BF7" w:rsidP="00850AE3">
      <w:pPr>
        <w:ind w:right="1134"/>
        <w:rPr>
          <w:highlight w:val="lightGray"/>
        </w:rPr>
      </w:pPr>
      <w:r w:rsidRPr="005A66A2">
        <w:rPr>
          <w:noProof/>
          <w:highlight w:val="lightGray"/>
          <w:lang w:eastAsia="sv-SE"/>
        </w:rPr>
        <w:lastRenderedPageBreak/>
        <mc:AlternateContent>
          <mc:Choice Requires="wps">
            <w:drawing>
              <wp:anchor distT="0" distB="0" distL="114300" distR="114300" simplePos="0" relativeHeight="251659264" behindDoc="0" locked="0" layoutInCell="1" allowOverlap="1" wp14:anchorId="72C92EFF" wp14:editId="0B491B69">
                <wp:simplePos x="0" y="0"/>
                <wp:positionH relativeFrom="column">
                  <wp:posOffset>-43180</wp:posOffset>
                </wp:positionH>
                <wp:positionV relativeFrom="paragraph">
                  <wp:posOffset>135890</wp:posOffset>
                </wp:positionV>
                <wp:extent cx="6219825" cy="646430"/>
                <wp:effectExtent l="0" t="0" r="0" b="1270"/>
                <wp:wrapNone/>
                <wp:docPr id="8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9AC24" w14:textId="3B6D85FE"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B1065A">
                              <w:rPr>
                                <w:rFonts w:ascii="Arial" w:eastAsia="MS PGothic" w:hAnsi="Arial" w:cs="Arial"/>
                                <w:b/>
                                <w:bCs/>
                                <w:color w:val="007597"/>
                                <w:kern w:val="24"/>
                                <w:sz w:val="28"/>
                                <w:szCs w:val="28"/>
                              </w:rPr>
                              <w:t>januari</w:t>
                            </w:r>
                            <w:r w:rsidR="00B1065A"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B1065A">
                              <w:rPr>
                                <w:rFonts w:ascii="Arial" w:eastAsia="MS PGothic" w:hAnsi="Arial" w:cs="Arial"/>
                                <w:b/>
                                <w:bCs/>
                                <w:color w:val="007597"/>
                                <w:kern w:val="24"/>
                                <w:sz w:val="28"/>
                                <w:szCs w:val="28"/>
                              </w:rPr>
                              <w:t>8</w:t>
                            </w:r>
                            <w:r w:rsidRPr="00650F4C">
                              <w:rPr>
                                <w:rFonts w:ascii="Arial" w:eastAsia="MS PGothic" w:hAnsi="Arial" w:cs="Arial"/>
                                <w:b/>
                                <w:bCs/>
                                <w:color w:val="007597"/>
                                <w:kern w:val="24"/>
                                <w:sz w:val="28"/>
                                <w:szCs w:val="28"/>
                              </w:rPr>
                              <w:t xml:space="preserve"> som andel (%) av den </w:t>
                            </w:r>
                          </w:p>
                          <w:p w14:paraId="258DF19F" w14:textId="7C92BB71" w:rsidR="00A471BA" w:rsidRDefault="00A471BA">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p w14:paraId="4A3354E3" w14:textId="77777777" w:rsidR="00765AAF" w:rsidRDefault="00765AAF">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p>
                          <w:p w14:paraId="2E4C75DD" w14:textId="77777777" w:rsidR="00765AAF" w:rsidRPr="009D112D" w:rsidRDefault="00765AAF">
                            <w:pPr>
                              <w:pStyle w:val="Normalwebb"/>
                              <w:kinsoku w:val="0"/>
                              <w:overflowPunct w:val="0"/>
                              <w:spacing w:before="0" w:beforeAutospacing="0" w:after="0" w:afterAutospacing="0"/>
                              <w:textAlignment w:val="baseline"/>
                              <w:rPr>
                                <w:sz w:val="2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2C92EFF" id="Rectangle 317" o:spid="_x0000_s1026" style="position:absolute;margin-left:-3.4pt;margin-top:10.7pt;width:489.7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" filled="f" stroked="f">
                <v:textbox>
                  <w:txbxContent>
                    <w:p w14:paraId="6B59AC24" w14:textId="3B6D85FE"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B1065A">
                        <w:rPr>
                          <w:rFonts w:ascii="Arial" w:eastAsia="MS PGothic" w:hAnsi="Arial" w:cs="Arial"/>
                          <w:b/>
                          <w:bCs/>
                          <w:color w:val="007597"/>
                          <w:kern w:val="24"/>
                          <w:sz w:val="28"/>
                          <w:szCs w:val="28"/>
                        </w:rPr>
                        <w:t>januari</w:t>
                      </w:r>
                      <w:r w:rsidR="00B1065A"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B1065A">
                        <w:rPr>
                          <w:rFonts w:ascii="Arial" w:eastAsia="MS PGothic" w:hAnsi="Arial" w:cs="Arial"/>
                          <w:b/>
                          <w:bCs/>
                          <w:color w:val="007597"/>
                          <w:kern w:val="24"/>
                          <w:sz w:val="28"/>
                          <w:szCs w:val="28"/>
                        </w:rPr>
                        <w:t>8</w:t>
                      </w:r>
                      <w:r w:rsidRPr="00650F4C">
                        <w:rPr>
                          <w:rFonts w:ascii="Arial" w:eastAsia="MS PGothic" w:hAnsi="Arial" w:cs="Arial"/>
                          <w:b/>
                          <w:bCs/>
                          <w:color w:val="007597"/>
                          <w:kern w:val="24"/>
                          <w:sz w:val="28"/>
                          <w:szCs w:val="28"/>
                        </w:rPr>
                        <w:t xml:space="preserve"> som andel (%) av den </w:t>
                      </w:r>
                    </w:p>
                    <w:p w14:paraId="258DF19F" w14:textId="7C92BB71" w:rsidR="00A471BA" w:rsidRDefault="00A471BA">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p w14:paraId="4A3354E3" w14:textId="77777777" w:rsidR="00765AAF" w:rsidRDefault="00765AAF">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p>
                    <w:p w14:paraId="2E4C75DD" w14:textId="77777777" w:rsidR="00765AAF" w:rsidRPr="009D112D" w:rsidRDefault="00765AAF">
                      <w:pPr>
                        <w:pStyle w:val="Normalwebb"/>
                        <w:kinsoku w:val="0"/>
                        <w:overflowPunct w:val="0"/>
                        <w:spacing w:before="0" w:beforeAutospacing="0" w:after="0" w:afterAutospacing="0"/>
                        <w:textAlignment w:val="baseline"/>
                        <w:rPr>
                          <w:sz w:val="20"/>
                        </w:rPr>
                      </w:pPr>
                    </w:p>
                  </w:txbxContent>
                </v:textbox>
              </v:rect>
            </w:pict>
          </mc:Fallback>
        </mc:AlternateContent>
      </w:r>
    </w:p>
    <w:p w14:paraId="0F456EAF" w14:textId="77777777" w:rsidR="008815CE" w:rsidRDefault="008815CE" w:rsidP="00F65D99">
      <w:pPr>
        <w:pStyle w:val="Rubrik2"/>
      </w:pPr>
    </w:p>
    <w:p w14:paraId="1F78A092" w14:textId="2B1CADA2" w:rsidR="008815CE" w:rsidRDefault="008815CE" w:rsidP="008815CE"/>
    <w:p w14:paraId="1E110DEC" w14:textId="77777777" w:rsidR="00D64FFB" w:rsidRDefault="00D64FFB" w:rsidP="008815CE"/>
    <w:p w14:paraId="78C72DBD" w14:textId="0A3770B4" w:rsidR="00E364A5" w:rsidRPr="008815CE" w:rsidRDefault="00D64FFB" w:rsidP="008815CE">
      <w:r>
        <w:rPr>
          <w:noProof/>
          <w:lang w:eastAsia="sv-SE"/>
        </w:rPr>
        <w:drawing>
          <wp:inline distT="0" distB="0" distL="0" distR="0" wp14:anchorId="39B38FCC" wp14:editId="73276AB2">
            <wp:extent cx="4868614" cy="3020059"/>
            <wp:effectExtent l="0" t="0" r="825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1806" cy="3040648"/>
                    </a:xfrm>
                    <a:prstGeom prst="rect">
                      <a:avLst/>
                    </a:prstGeom>
                    <a:noFill/>
                  </pic:spPr>
                </pic:pic>
              </a:graphicData>
            </a:graphic>
          </wp:inline>
        </w:drawing>
      </w:r>
      <w:r w:rsidR="00127532">
        <w:tab/>
      </w:r>
    </w:p>
    <w:p w14:paraId="6BFDBFA3" w14:textId="77777777" w:rsidR="00620808" w:rsidRPr="006077CE" w:rsidRDefault="00620808" w:rsidP="00F65D99">
      <w:pPr>
        <w:pStyle w:val="Rubrik2"/>
        <w:rPr>
          <w:rFonts w:eastAsia="Times New Roman"/>
          <w:color w:val="000000"/>
        </w:rPr>
      </w:pPr>
      <w:r w:rsidRPr="006077CE">
        <w:t>Fakta om statistiken</w:t>
      </w:r>
    </w:p>
    <w:p w14:paraId="00ADD358" w14:textId="77777777" w:rsidR="00D56F20" w:rsidRPr="006077CE" w:rsidRDefault="00D56F20" w:rsidP="00F65D99">
      <w:pPr>
        <w:ind w:right="1134"/>
        <w:rPr>
          <w:lang w:eastAsia="sv-SE"/>
        </w:rPr>
      </w:pPr>
      <w:r w:rsidRPr="006077CE">
        <w:rPr>
          <w:lang w:eastAsia="sv-SE"/>
        </w:rPr>
        <w:t xml:space="preserve">Arbetsförmedlingens månadspressmeddelanden redovisar myndighetens verksamhetsstatistik. Redovisningen bygger på Arbetsförmedlingens registeruppgifter om bland annat inskrivna arbetslösa och om nyanmälda lediga platser. Arbetsförmedlingens arbetslöshetsstatistik redovisar olika kategorier av arbetssökande som är inskrivna på Arbetsförmedlingen. En av dessa är </w:t>
      </w:r>
      <w:r w:rsidRPr="006077CE">
        <w:rPr>
          <w:i/>
          <w:lang w:eastAsia="sv-SE"/>
        </w:rPr>
        <w:t>öppet arbetslösa</w:t>
      </w:r>
      <w:r w:rsidRPr="006077CE">
        <w:rPr>
          <w:lang w:eastAsia="sv-SE"/>
        </w:rPr>
        <w:t xml:space="preserve"> – alltså de som saknar, aktivt söker och omgående kan ta ett arbete. En annan är </w:t>
      </w:r>
      <w:r w:rsidRPr="006077CE">
        <w:rPr>
          <w:i/>
          <w:lang w:eastAsia="sv-SE"/>
        </w:rPr>
        <w:t>sökande i program med aktivitetsstöd</w:t>
      </w:r>
      <w:r w:rsidRPr="006077CE">
        <w:rPr>
          <w:lang w:eastAsia="sv-SE"/>
        </w:rPr>
        <w:t xml:space="preserve">. Dessa två grupper benämns tillsammans </w:t>
      </w:r>
      <w:r w:rsidRPr="006077CE">
        <w:rPr>
          <w:i/>
          <w:lang w:eastAsia="sv-SE"/>
        </w:rPr>
        <w:t>inskrivna arbetslösa</w:t>
      </w:r>
      <w:r w:rsidRPr="006077CE">
        <w:rPr>
          <w:lang w:eastAsia="sv-SE"/>
        </w:rPr>
        <w:t>. Andelen inskrivna arbetslösa anges i förhållande till en registerbaserad arbetskraft.</w:t>
      </w:r>
    </w:p>
    <w:p w14:paraId="279185A7" w14:textId="77777777" w:rsidR="00D56F20" w:rsidRPr="006077CE" w:rsidRDefault="00D56F20" w:rsidP="00F65D99">
      <w:pPr>
        <w:ind w:right="1134"/>
        <w:rPr>
          <w:lang w:eastAsia="sv-SE"/>
        </w:rPr>
      </w:pPr>
      <w:r w:rsidRPr="006077CE">
        <w:rPr>
          <w:lang w:eastAsia="sv-SE"/>
        </w:rPr>
        <w:t>Arbetsförmedlingens verksamhetsstatistik tillhör inte Sveriges officiella statistik. Den officiella arbetslöshetsstatistiken redovisas av Statistiska centralbyrån (SCB) i deras Arbetskraftsundersökning (AKU).</w:t>
      </w:r>
    </w:p>
    <w:p w14:paraId="14C1115E" w14:textId="77777777" w:rsidR="00D56F20" w:rsidRPr="006077CE" w:rsidRDefault="00C85FBF" w:rsidP="00F65D99">
      <w:pPr>
        <w:ind w:right="1134"/>
        <w:rPr>
          <w:lang w:eastAsia="sv-SE"/>
        </w:rPr>
      </w:pPr>
      <w:hyperlink r:id="rId8" w:history="1">
        <w:r w:rsidR="00D56F20" w:rsidRPr="006077CE">
          <w:rPr>
            <w:rStyle w:val="Hyperlnk"/>
            <w:lang w:eastAsia="sv-SE"/>
          </w:rPr>
          <w:t>Mer information om Arbetsförmedlingens verksamhetsstatistik</w:t>
        </w:r>
      </w:hyperlink>
    </w:p>
    <w:p w14:paraId="4DC3FCE1" w14:textId="77777777" w:rsidR="00D56F20" w:rsidRDefault="00C85FBF" w:rsidP="00F65D99">
      <w:pPr>
        <w:ind w:right="1134"/>
        <w:rPr>
          <w:lang w:eastAsia="sv-SE"/>
        </w:rPr>
      </w:pPr>
      <w:hyperlink r:id="rId9" w:history="1">
        <w:r w:rsidR="00D56F20" w:rsidRPr="006077CE">
          <w:rPr>
            <w:rStyle w:val="Hyperlnk"/>
            <w:lang w:eastAsia="sv-SE"/>
          </w:rPr>
          <w:t>Mer information om SCB:s arbetskraftsundersökning</w:t>
        </w:r>
      </w:hyperlink>
    </w:p>
    <w:sectPr w:rsidR="00D56F20" w:rsidSect="00360BAA">
      <w:headerReference w:type="default" r:id="rId10"/>
      <w:footerReference w:type="default" r:id="rId11"/>
      <w:headerReference w:type="first" r:id="rId12"/>
      <w:footerReference w:type="first" r:id="rId13"/>
      <w:pgSz w:w="11906" w:h="16838"/>
      <w:pgMar w:top="167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54A17" w14:textId="77777777" w:rsidR="00A471BA" w:rsidRDefault="00A471BA" w:rsidP="007D775E">
      <w:pPr>
        <w:spacing w:after="0" w:line="240" w:lineRule="auto"/>
      </w:pPr>
      <w:r>
        <w:separator/>
      </w:r>
    </w:p>
  </w:endnote>
  <w:endnote w:type="continuationSeparator" w:id="0">
    <w:p w14:paraId="48DA0D05" w14:textId="77777777" w:rsidR="00A471BA" w:rsidRDefault="00A471BA" w:rsidP="007D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92637" w14:textId="1377B02F" w:rsidR="00A471BA" w:rsidRPr="0055160F" w:rsidRDefault="00A34B90" w:rsidP="0055160F">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bookmarkStart w:id="1" w:name="bkmFilsökväg"/>
    <w:bookmarkEnd w:id="1"/>
    <w:r>
      <w:rPr>
        <w:rFonts w:ascii="Verdana" w:eastAsia="Times New Roman" w:hAnsi="Verdana" w:cs="Times New Roman"/>
        <w:b/>
        <w:color w:val="000000"/>
        <w:sz w:val="17"/>
        <w:szCs w:val="16"/>
        <w:lang w:eastAsia="sv-SE"/>
      </w:rPr>
      <w:t xml:space="preserve">   </w:t>
    </w:r>
    <w:r w:rsidR="00A471BA" w:rsidRPr="0055160F">
      <w:rPr>
        <w:rFonts w:ascii="Verdana" w:eastAsia="Times New Roman" w:hAnsi="Verdana" w:cs="Times New Roman"/>
        <w:b/>
        <w:color w:val="000000"/>
        <w:sz w:val="17"/>
        <w:szCs w:val="16"/>
        <w:lang w:eastAsia="sv-SE"/>
      </w:rPr>
      <w:t xml:space="preserve">ARBETSFÖRMEDLINGEN </w:t>
    </w:r>
  </w:p>
  <w:p w14:paraId="4FFC0A02" w14:textId="35B6A6B8"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sidR="00A34B90">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Pr="0055160F">
      <w:rPr>
        <w:rFonts w:ascii="Verdana" w:eastAsia="Times New Roman" w:hAnsi="Verdana" w:cs="Times New Roman"/>
        <w:color w:val="000000"/>
        <w:sz w:val="17"/>
        <w:szCs w:val="16"/>
        <w:lang w:eastAsia="sv-SE"/>
      </w:rPr>
      <w:br/>
      <w:t>Ring oss på 0771-60 00 00 eller besök närmaste arbetsförmedling.</w:t>
    </w:r>
  </w:p>
  <w:p w14:paraId="1318DCA6" w14:textId="77777777"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3BD591B0" w14:textId="77777777" w:rsidR="00A471BA" w:rsidRPr="0055160F" w:rsidRDefault="00A471BA" w:rsidP="005516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97CD" w14:textId="1150F39D" w:rsidR="00A471BA" w:rsidRPr="0055160F" w:rsidRDefault="00A471BA" w:rsidP="00962707">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r w:rsidRPr="0055160F">
      <w:rPr>
        <w:rFonts w:ascii="Verdana" w:eastAsia="Times New Roman" w:hAnsi="Verdana" w:cs="Times New Roman"/>
        <w:b/>
        <w:color w:val="000000"/>
        <w:sz w:val="17"/>
        <w:szCs w:val="16"/>
        <w:lang w:eastAsia="sv-SE"/>
      </w:rPr>
      <w:t>ARBETSFÖRMEDLINGEN</w:t>
    </w:r>
  </w:p>
  <w:p w14:paraId="26C667B2" w14:textId="7E463E80" w:rsidR="00A471BA" w:rsidRPr="0055160F" w:rsidRDefault="005635FD"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00A471BA" w:rsidRPr="0055160F">
      <w:rPr>
        <w:rFonts w:ascii="Verdana" w:eastAsia="Times New Roman" w:hAnsi="Verdana" w:cs="Times New Roman"/>
        <w:color w:val="000000"/>
        <w:sz w:val="17"/>
        <w:szCs w:val="16"/>
        <w:lang w:eastAsia="sv-SE"/>
      </w:rPr>
      <w:br/>
      <w:t>Ring oss på 0771-60 00 00 eller besök närmaste arbetsförmedling.</w:t>
    </w:r>
  </w:p>
  <w:p w14:paraId="2484D170" w14:textId="77777777" w:rsidR="00A471BA" w:rsidRPr="0055160F" w:rsidRDefault="00A471BA"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16636AE4" w14:textId="77777777" w:rsidR="00A471BA" w:rsidRDefault="00A471B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863B1" w14:textId="77777777" w:rsidR="00A471BA" w:rsidRDefault="00A471BA" w:rsidP="007D775E">
      <w:pPr>
        <w:spacing w:after="0" w:line="240" w:lineRule="auto"/>
      </w:pPr>
      <w:r>
        <w:separator/>
      </w:r>
    </w:p>
  </w:footnote>
  <w:footnote w:type="continuationSeparator" w:id="0">
    <w:p w14:paraId="373BA768" w14:textId="77777777" w:rsidR="00A471BA" w:rsidRDefault="00A471BA" w:rsidP="007D775E">
      <w:pPr>
        <w:spacing w:after="0" w:line="240" w:lineRule="auto"/>
      </w:pPr>
      <w:r>
        <w:continuationSeparator/>
      </w:r>
    </w:p>
  </w:footnote>
  <w:footnote w:id="1">
    <w:p w14:paraId="577F1AA5" w14:textId="77777777" w:rsidR="002F5310" w:rsidRDefault="002F5310" w:rsidP="002F5310">
      <w:pPr>
        <w:pStyle w:val="Fotnotstext"/>
      </w:pPr>
      <w:r w:rsidRPr="00130BF7">
        <w:rPr>
          <w:rStyle w:val="Fotnotsreferens"/>
          <w:sz w:val="16"/>
        </w:rPr>
        <w:footnoteRef/>
      </w:r>
      <w:r w:rsidRPr="00130BF7">
        <w:rPr>
          <w:rStyle w:val="Fotnotsreferens"/>
          <w:sz w:val="16"/>
        </w:rPr>
        <w:t xml:space="preserve"> </w:t>
      </w:r>
      <w:r>
        <w:rPr>
          <w:sz w:val="16"/>
          <w:szCs w:val="16"/>
        </w:rPr>
        <w:t xml:space="preserve">Andel till arbete beräknas utifrån antalet inskrivna arbetslösa som går till arbete innevarande månad dividerat med inskrivna arbetslösa föregående </w:t>
      </w:r>
      <w:r w:rsidRPr="003A2C96">
        <w:rPr>
          <w:sz w:val="16"/>
          <w:szCs w:val="16"/>
        </w:rPr>
        <w:t>månad plus antalet</w:t>
      </w:r>
      <w:r>
        <w:rPr>
          <w:sz w:val="16"/>
          <w:szCs w:val="16"/>
        </w:rPr>
        <w:t xml:space="preserve"> nyinskrivna arbetslösa innevarande månad.</w:t>
      </w:r>
    </w:p>
  </w:footnote>
  <w:footnote w:id="2">
    <w:p w14:paraId="37063816" w14:textId="06A45D45" w:rsidR="00A471BA" w:rsidRPr="007E5CC6" w:rsidRDefault="00A471BA" w:rsidP="001052A1">
      <w:pPr>
        <w:pStyle w:val="Fotnotstext"/>
      </w:pPr>
      <w:r w:rsidRPr="007E5CC6">
        <w:rPr>
          <w:rStyle w:val="Fotnotsreferens"/>
          <w:sz w:val="16"/>
        </w:rPr>
        <w:footnoteRef/>
      </w:r>
      <w:r w:rsidRPr="007E5CC6">
        <w:rPr>
          <w:sz w:val="16"/>
        </w:rPr>
        <w:t xml:space="preserve"> Särskilt anställningsstöd lämnas till arbetsgivare i syfte att stimulera anställning av personer som har svår</w:t>
      </w:r>
      <w:r>
        <w:rPr>
          <w:sz w:val="16"/>
        </w:rPr>
        <w:t>t att hitta</w:t>
      </w:r>
      <w:r w:rsidRPr="007E5CC6">
        <w:rPr>
          <w:sz w:val="16"/>
        </w:rPr>
        <w:t xml:space="preserve"> </w:t>
      </w:r>
      <w:r>
        <w:rPr>
          <w:sz w:val="16"/>
        </w:rPr>
        <w:t xml:space="preserve">reguljärt </w:t>
      </w:r>
      <w:r w:rsidRPr="007E5CC6">
        <w:rPr>
          <w:sz w:val="16"/>
        </w:rPr>
        <w:t>arbete.</w:t>
      </w:r>
    </w:p>
  </w:footnote>
  <w:footnote w:id="3">
    <w:p w14:paraId="04A267BB" w14:textId="09E97431" w:rsidR="00A471BA" w:rsidRPr="007E5CC6" w:rsidRDefault="00A471BA" w:rsidP="001052A1">
      <w:pPr>
        <w:pStyle w:val="Fotnotstext"/>
      </w:pPr>
      <w:r w:rsidRPr="007E5CC6">
        <w:rPr>
          <w:rStyle w:val="Fotnotsreferens"/>
          <w:sz w:val="16"/>
        </w:rPr>
        <w:footnoteRef/>
      </w:r>
      <w:r w:rsidRPr="007E5CC6">
        <w:rPr>
          <w:sz w:val="16"/>
        </w:rPr>
        <w:t xml:space="preserve"> Förstärkt särskilt anställningsstöd riktas mot personer i Jobb- och utvecklingsgarantins sysselsättningsfas.</w:t>
      </w:r>
    </w:p>
  </w:footnote>
  <w:footnote w:id="4">
    <w:p w14:paraId="65722C33" w14:textId="40237725" w:rsidR="00A471BA" w:rsidRPr="007E5CC6" w:rsidRDefault="00A471BA" w:rsidP="001052A1">
      <w:pPr>
        <w:pStyle w:val="Fotnotstext"/>
      </w:pPr>
      <w:r w:rsidRPr="007E5CC6">
        <w:rPr>
          <w:rStyle w:val="Fotnotsreferens"/>
          <w:sz w:val="16"/>
        </w:rPr>
        <w:footnoteRef/>
      </w:r>
      <w:r w:rsidRPr="007E5CC6">
        <w:rPr>
          <w:sz w:val="16"/>
        </w:rPr>
        <w:t xml:space="preserve"> Anställningsstöd i form av instegsjobb lämnas till </w:t>
      </w:r>
      <w:r>
        <w:rPr>
          <w:sz w:val="16"/>
        </w:rPr>
        <w:t>utrikes födda</w:t>
      </w:r>
      <w:r w:rsidRPr="007E5CC6">
        <w:rPr>
          <w:sz w:val="16"/>
        </w:rPr>
        <w:t xml:space="preserve"> som studerar, eller kommer att studera, inom ramen för svenskundervisning för invandrare (</w:t>
      </w:r>
      <w:r w:rsidRPr="00286171">
        <w:rPr>
          <w:i/>
          <w:sz w:val="16"/>
        </w:rPr>
        <w:t>SFI</w:t>
      </w:r>
      <w:r w:rsidRPr="007E5CC6">
        <w:rPr>
          <w:sz w:val="16"/>
        </w:rPr>
        <w:t>).</w:t>
      </w:r>
    </w:p>
  </w:footnote>
  <w:footnote w:id="5">
    <w:p w14:paraId="40FA29F3" w14:textId="6AAA3A3E" w:rsidR="00A471BA" w:rsidRPr="00824591" w:rsidRDefault="00A471BA" w:rsidP="00A55739">
      <w:pPr>
        <w:pStyle w:val="Fotnotstext"/>
        <w:rPr>
          <w:sz w:val="16"/>
          <w:szCs w:val="16"/>
          <w:lang w:eastAsia="sv-SE"/>
        </w:rPr>
      </w:pPr>
      <w:r w:rsidRPr="00824591">
        <w:rPr>
          <w:rStyle w:val="Fotnotsreferens"/>
          <w:sz w:val="16"/>
          <w:szCs w:val="16"/>
        </w:rPr>
        <w:footnoteRef/>
      </w:r>
      <w:r w:rsidRPr="00824591">
        <w:rPr>
          <w:sz w:val="16"/>
          <w:szCs w:val="16"/>
        </w:rPr>
        <w:t xml:space="preserve"> Yrkesintroduktion infördes den 15 januari 2014 och är ett ekonomiskt stöd till arbetsgivare som anställer ungdomar </w:t>
      </w:r>
      <w:r>
        <w:rPr>
          <w:sz w:val="16"/>
          <w:szCs w:val="16"/>
        </w:rPr>
        <w:t>15-</w:t>
      </w:r>
      <w:r w:rsidRPr="00824591">
        <w:rPr>
          <w:sz w:val="16"/>
          <w:szCs w:val="16"/>
        </w:rPr>
        <w:t xml:space="preserve">24 år. </w:t>
      </w:r>
      <w:r w:rsidRPr="00824591">
        <w:rPr>
          <w:sz w:val="16"/>
          <w:szCs w:val="16"/>
          <w:lang w:eastAsia="sv-SE"/>
        </w:rPr>
        <w:t>Anställningen ska innehålla utbildning eller handledning under minst 15 procent av arbetstiden.</w:t>
      </w:r>
    </w:p>
  </w:footnote>
  <w:footnote w:id="6">
    <w:p w14:paraId="068BBD01" w14:textId="1590123E" w:rsidR="00136D90" w:rsidRPr="00E65125" w:rsidRDefault="00136D90" w:rsidP="00E65125">
      <w:pPr>
        <w:pStyle w:val="Fotnotstext"/>
        <w:rPr>
          <w:sz w:val="16"/>
          <w:szCs w:val="16"/>
          <w:lang w:eastAsia="sv-SE"/>
        </w:rPr>
      </w:pPr>
      <w:r w:rsidRPr="005C3FD9">
        <w:rPr>
          <w:rStyle w:val="Fotnotsreferens"/>
        </w:rPr>
        <w:footnoteRef/>
      </w:r>
      <w:r w:rsidRPr="005C3FD9">
        <w:rPr>
          <w:rStyle w:val="Fotnotsreferens"/>
        </w:rPr>
        <w:t xml:space="preserve"> </w:t>
      </w:r>
      <w:r w:rsidR="00E65125" w:rsidRPr="00E65125">
        <w:rPr>
          <w:sz w:val="16"/>
          <w:szCs w:val="16"/>
          <w:lang w:eastAsia="sv-SE"/>
        </w:rPr>
        <w:t>Utbildningskontrakt är en överenskommelse mellan arbetssökande 20-24 år, Arbetsförmedlingen och kommunen om att den arbetssökande ska läsa in gymnasiet på Komvux eller på folkhögskola. Studierna kan kombineras med jobb, praktik eller andra arbetsmarknadspolitiska program på deltid.</w:t>
      </w:r>
    </w:p>
  </w:footnote>
  <w:footnote w:id="7">
    <w:p w14:paraId="2FEE7436" w14:textId="2D120A7C" w:rsidR="00A471BA" w:rsidRPr="00A308E3" w:rsidRDefault="00A471BA" w:rsidP="00D65740">
      <w:pPr>
        <w:pStyle w:val="Fotnotstext"/>
        <w:rPr>
          <w:sz w:val="16"/>
          <w:szCs w:val="16"/>
        </w:rPr>
      </w:pPr>
      <w:r w:rsidRPr="00E60C93">
        <w:rPr>
          <w:rStyle w:val="Fotnotsreferens"/>
        </w:rPr>
        <w:footnoteRef/>
      </w:r>
      <w:r w:rsidR="00E60C93">
        <w:rPr>
          <w:sz w:val="16"/>
          <w:szCs w:val="16"/>
          <w:lang w:eastAsia="sv-SE"/>
        </w:rPr>
        <w:t xml:space="preserve"> </w:t>
      </w:r>
      <w:r w:rsidRPr="00E60C93">
        <w:rPr>
          <w:sz w:val="16"/>
          <w:szCs w:val="16"/>
          <w:lang w:eastAsia="sv-SE"/>
        </w:rPr>
        <w:t>Arbetsförmedlingen har sett en ökning av antalet nyanmälda lediga platser med ett overifierat bakomliggande rekryteringsbehov. Detta medför att utvecklingen för Arbetsförmedlingens verksamhetsstatistik avseende lediga platser skall tolkas med stor försiktighet. Arbetsförmedlingens andel av de lediga platserna varierar över tid och konjunktur. Också annonseringsregler och annonseringskultur förändras över tid. Syftet med platsannonseringen är primärt att underlätta matchningen på arbetsmarknaden.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4523" w14:textId="77777777" w:rsidR="00A471BA" w:rsidRDefault="00A471BA" w:rsidP="0055160F">
    <w:pPr>
      <w:pStyle w:val="Sidhuvud"/>
      <w:tabs>
        <w:tab w:val="clear" w:pos="4536"/>
        <w:tab w:val="clear" w:pos="9072"/>
        <w:tab w:val="left" w:pos="4456"/>
      </w:tabs>
      <w:rPr>
        <w:b/>
        <w:sz w:val="24"/>
      </w:rPr>
    </w:pPr>
    <w:r w:rsidRPr="0055160F">
      <w:rPr>
        <w:b/>
        <w:noProof/>
        <w:sz w:val="24"/>
        <w:lang w:eastAsia="sv-SE"/>
      </w:rPr>
      <w:drawing>
        <wp:anchor distT="0" distB="0" distL="114300" distR="114300" simplePos="0" relativeHeight="251658240" behindDoc="1" locked="0" layoutInCell="1" allowOverlap="1" wp14:anchorId="61C04E15" wp14:editId="2980698D">
          <wp:simplePos x="0" y="0"/>
          <wp:positionH relativeFrom="column">
            <wp:posOffset>4398645</wp:posOffset>
          </wp:positionH>
          <wp:positionV relativeFrom="paragraph">
            <wp:posOffset>-17145</wp:posOffset>
          </wp:positionV>
          <wp:extent cx="2063115" cy="234315"/>
          <wp:effectExtent l="0" t="0" r="0" b="0"/>
          <wp:wrapTight wrapText="bothSides">
            <wp:wrapPolygon edited="0">
              <wp:start x="0" y="0"/>
              <wp:lineTo x="0" y="19317"/>
              <wp:lineTo x="21341" y="19317"/>
              <wp:lineTo x="21341" y="0"/>
              <wp:lineTo x="0" y="0"/>
            </wp:wrapPolygon>
          </wp:wrapTight>
          <wp:docPr id="174" name="Bildobjekt 174"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60F">
      <w:rPr>
        <w:b/>
        <w:sz w:val="24"/>
      </w:rPr>
      <w:t xml:space="preserve"> </w:t>
    </w:r>
  </w:p>
  <w:p w14:paraId="7D593AC9" w14:textId="77777777" w:rsidR="00A471BA" w:rsidRPr="0055160F" w:rsidRDefault="00A471BA" w:rsidP="0055160F">
    <w:pPr>
      <w:pStyle w:val="Sidhuvud"/>
      <w:tabs>
        <w:tab w:val="clear" w:pos="4536"/>
        <w:tab w:val="clear" w:pos="9072"/>
        <w:tab w:val="left" w:pos="4456"/>
      </w:tabs>
      <w:rPr>
        <w:b/>
      </w:rPr>
    </w:pPr>
    <w:r w:rsidRPr="0055160F">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64C7" w14:textId="77777777" w:rsidR="00A471BA" w:rsidRPr="0055160F" w:rsidRDefault="00A471BA">
    <w:pPr>
      <w:pStyle w:val="Sidhuvud"/>
      <w:rPr>
        <w:b/>
        <w:sz w:val="24"/>
      </w:rPr>
    </w:pPr>
    <w:r w:rsidRPr="0055160F">
      <w:rPr>
        <w:b/>
        <w:noProof/>
        <w:sz w:val="28"/>
        <w:lang w:eastAsia="sv-SE"/>
      </w:rPr>
      <w:drawing>
        <wp:anchor distT="0" distB="0" distL="114300" distR="114300" simplePos="0" relativeHeight="251660288" behindDoc="1" locked="0" layoutInCell="1" allowOverlap="1" wp14:anchorId="3E5E0B9B" wp14:editId="38F01ACB">
          <wp:simplePos x="0" y="0"/>
          <wp:positionH relativeFrom="column">
            <wp:posOffset>4415790</wp:posOffset>
          </wp:positionH>
          <wp:positionV relativeFrom="paragraph">
            <wp:posOffset>-20320</wp:posOffset>
          </wp:positionV>
          <wp:extent cx="2063115" cy="234315"/>
          <wp:effectExtent l="0" t="0" r="0" b="0"/>
          <wp:wrapTight wrapText="bothSides">
            <wp:wrapPolygon edited="0">
              <wp:start x="0" y="0"/>
              <wp:lineTo x="0" y="19317"/>
              <wp:lineTo x="21341" y="19317"/>
              <wp:lineTo x="21341" y="0"/>
              <wp:lineTo x="0" y="0"/>
            </wp:wrapPolygon>
          </wp:wrapTight>
          <wp:docPr id="175" name="Bildobjekt 175"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FAKTAUNDERLAG</w:t>
    </w:r>
    <w:r w:rsidRPr="0055160F">
      <w:rPr>
        <w:b/>
        <w:sz w:val="24"/>
      </w:rPr>
      <w:t xml:space="preserve"> </w:t>
    </w:r>
  </w:p>
  <w:p w14:paraId="1343DAF8" w14:textId="77777777" w:rsidR="00A471BA" w:rsidRDefault="00A471B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C3"/>
    <w:rsid w:val="00001792"/>
    <w:rsid w:val="000019B0"/>
    <w:rsid w:val="0000284D"/>
    <w:rsid w:val="0000377C"/>
    <w:rsid w:val="00003929"/>
    <w:rsid w:val="00004456"/>
    <w:rsid w:val="00004EEB"/>
    <w:rsid w:val="00013327"/>
    <w:rsid w:val="00015848"/>
    <w:rsid w:val="00022112"/>
    <w:rsid w:val="0002264D"/>
    <w:rsid w:val="00023AD7"/>
    <w:rsid w:val="00024989"/>
    <w:rsid w:val="00026BE4"/>
    <w:rsid w:val="00027313"/>
    <w:rsid w:val="000273B0"/>
    <w:rsid w:val="000313B6"/>
    <w:rsid w:val="00032341"/>
    <w:rsid w:val="00032FD3"/>
    <w:rsid w:val="00034545"/>
    <w:rsid w:val="000345D4"/>
    <w:rsid w:val="00042E75"/>
    <w:rsid w:val="00044F5B"/>
    <w:rsid w:val="00054648"/>
    <w:rsid w:val="0005483C"/>
    <w:rsid w:val="000566D3"/>
    <w:rsid w:val="00057176"/>
    <w:rsid w:val="0006094E"/>
    <w:rsid w:val="000612C6"/>
    <w:rsid w:val="000645B2"/>
    <w:rsid w:val="000657EF"/>
    <w:rsid w:val="0006799A"/>
    <w:rsid w:val="00070074"/>
    <w:rsid w:val="00070DE8"/>
    <w:rsid w:val="00071A60"/>
    <w:rsid w:val="00071E78"/>
    <w:rsid w:val="00075E9C"/>
    <w:rsid w:val="000762B8"/>
    <w:rsid w:val="0009138B"/>
    <w:rsid w:val="0009200A"/>
    <w:rsid w:val="000928B4"/>
    <w:rsid w:val="000942A3"/>
    <w:rsid w:val="000A044D"/>
    <w:rsid w:val="000A08C8"/>
    <w:rsid w:val="000A1C7B"/>
    <w:rsid w:val="000A41AE"/>
    <w:rsid w:val="000A6940"/>
    <w:rsid w:val="000B17FF"/>
    <w:rsid w:val="000B2171"/>
    <w:rsid w:val="000C101B"/>
    <w:rsid w:val="000C5915"/>
    <w:rsid w:val="000D04FD"/>
    <w:rsid w:val="000D2254"/>
    <w:rsid w:val="000D361F"/>
    <w:rsid w:val="000D4B80"/>
    <w:rsid w:val="000E1D36"/>
    <w:rsid w:val="000E22FD"/>
    <w:rsid w:val="000E2D63"/>
    <w:rsid w:val="000E7020"/>
    <w:rsid w:val="000E7E75"/>
    <w:rsid w:val="000F0A4B"/>
    <w:rsid w:val="000F14B9"/>
    <w:rsid w:val="000F20FA"/>
    <w:rsid w:val="000F4146"/>
    <w:rsid w:val="000F5A0F"/>
    <w:rsid w:val="000F753C"/>
    <w:rsid w:val="00100390"/>
    <w:rsid w:val="00101068"/>
    <w:rsid w:val="00101B0A"/>
    <w:rsid w:val="00103217"/>
    <w:rsid w:val="001052A1"/>
    <w:rsid w:val="0010553F"/>
    <w:rsid w:val="001113DA"/>
    <w:rsid w:val="00112374"/>
    <w:rsid w:val="00112EF5"/>
    <w:rsid w:val="00116375"/>
    <w:rsid w:val="00120088"/>
    <w:rsid w:val="0012019D"/>
    <w:rsid w:val="00124866"/>
    <w:rsid w:val="00124AA5"/>
    <w:rsid w:val="00124CAF"/>
    <w:rsid w:val="00125BFF"/>
    <w:rsid w:val="00127532"/>
    <w:rsid w:val="00130BF7"/>
    <w:rsid w:val="001312B9"/>
    <w:rsid w:val="00131925"/>
    <w:rsid w:val="00132D24"/>
    <w:rsid w:val="00136D90"/>
    <w:rsid w:val="00140A1F"/>
    <w:rsid w:val="00141525"/>
    <w:rsid w:val="00143682"/>
    <w:rsid w:val="0014469E"/>
    <w:rsid w:val="0014482C"/>
    <w:rsid w:val="00144863"/>
    <w:rsid w:val="00145A8C"/>
    <w:rsid w:val="00146E71"/>
    <w:rsid w:val="0015498E"/>
    <w:rsid w:val="001563CF"/>
    <w:rsid w:val="00162DA9"/>
    <w:rsid w:val="00162E55"/>
    <w:rsid w:val="00162EA1"/>
    <w:rsid w:val="001633B5"/>
    <w:rsid w:val="00163A0D"/>
    <w:rsid w:val="00164519"/>
    <w:rsid w:val="001649FC"/>
    <w:rsid w:val="00167DC9"/>
    <w:rsid w:val="00167EA1"/>
    <w:rsid w:val="001702DF"/>
    <w:rsid w:val="00172A68"/>
    <w:rsid w:val="001735C9"/>
    <w:rsid w:val="00173F6D"/>
    <w:rsid w:val="001746FB"/>
    <w:rsid w:val="001747A1"/>
    <w:rsid w:val="00174D2D"/>
    <w:rsid w:val="001755D0"/>
    <w:rsid w:val="001813EC"/>
    <w:rsid w:val="00181CA7"/>
    <w:rsid w:val="0018447A"/>
    <w:rsid w:val="00184EB6"/>
    <w:rsid w:val="00190730"/>
    <w:rsid w:val="00190E04"/>
    <w:rsid w:val="00192BC2"/>
    <w:rsid w:val="00195BD1"/>
    <w:rsid w:val="00196B83"/>
    <w:rsid w:val="001A0028"/>
    <w:rsid w:val="001A1461"/>
    <w:rsid w:val="001A26B6"/>
    <w:rsid w:val="001A4DC8"/>
    <w:rsid w:val="001B01C1"/>
    <w:rsid w:val="001B221A"/>
    <w:rsid w:val="001B3D63"/>
    <w:rsid w:val="001C0E0B"/>
    <w:rsid w:val="001C1C6D"/>
    <w:rsid w:val="001C1CA2"/>
    <w:rsid w:val="001C5032"/>
    <w:rsid w:val="001D1D7B"/>
    <w:rsid w:val="001D2B8A"/>
    <w:rsid w:val="001D2E2D"/>
    <w:rsid w:val="001D5573"/>
    <w:rsid w:val="001D5EF7"/>
    <w:rsid w:val="001E11D4"/>
    <w:rsid w:val="001E2651"/>
    <w:rsid w:val="001E3902"/>
    <w:rsid w:val="001E474F"/>
    <w:rsid w:val="001E564E"/>
    <w:rsid w:val="001F0D37"/>
    <w:rsid w:val="001F2A84"/>
    <w:rsid w:val="001F5FAC"/>
    <w:rsid w:val="001F6866"/>
    <w:rsid w:val="001F6C9E"/>
    <w:rsid w:val="001F70F2"/>
    <w:rsid w:val="002002CB"/>
    <w:rsid w:val="0020169B"/>
    <w:rsid w:val="00205ACF"/>
    <w:rsid w:val="00207A23"/>
    <w:rsid w:val="0021372E"/>
    <w:rsid w:val="002161AD"/>
    <w:rsid w:val="002205A5"/>
    <w:rsid w:val="00221568"/>
    <w:rsid w:val="0022471B"/>
    <w:rsid w:val="00224AB5"/>
    <w:rsid w:val="0023106B"/>
    <w:rsid w:val="00231431"/>
    <w:rsid w:val="00233177"/>
    <w:rsid w:val="002334BD"/>
    <w:rsid w:val="002370A0"/>
    <w:rsid w:val="00237AE5"/>
    <w:rsid w:val="002400FA"/>
    <w:rsid w:val="002415B4"/>
    <w:rsid w:val="00243C12"/>
    <w:rsid w:val="0024670C"/>
    <w:rsid w:val="00247838"/>
    <w:rsid w:val="00247A2C"/>
    <w:rsid w:val="00250038"/>
    <w:rsid w:val="0025132C"/>
    <w:rsid w:val="00252C37"/>
    <w:rsid w:val="00254D9B"/>
    <w:rsid w:val="00254D9E"/>
    <w:rsid w:val="00261D25"/>
    <w:rsid w:val="00264F2C"/>
    <w:rsid w:val="002707C3"/>
    <w:rsid w:val="00270C7E"/>
    <w:rsid w:val="00281A0C"/>
    <w:rsid w:val="00282347"/>
    <w:rsid w:val="00283813"/>
    <w:rsid w:val="00285577"/>
    <w:rsid w:val="00286171"/>
    <w:rsid w:val="00290D18"/>
    <w:rsid w:val="00292DD3"/>
    <w:rsid w:val="0029531D"/>
    <w:rsid w:val="00296534"/>
    <w:rsid w:val="00296CA0"/>
    <w:rsid w:val="0029788D"/>
    <w:rsid w:val="002A0450"/>
    <w:rsid w:val="002A0F34"/>
    <w:rsid w:val="002A3CE5"/>
    <w:rsid w:val="002A567C"/>
    <w:rsid w:val="002A67D8"/>
    <w:rsid w:val="002B0784"/>
    <w:rsid w:val="002B5FE5"/>
    <w:rsid w:val="002B6E47"/>
    <w:rsid w:val="002B713D"/>
    <w:rsid w:val="002B7A38"/>
    <w:rsid w:val="002C191A"/>
    <w:rsid w:val="002C4FB6"/>
    <w:rsid w:val="002C61F6"/>
    <w:rsid w:val="002C6F41"/>
    <w:rsid w:val="002C7786"/>
    <w:rsid w:val="002D1446"/>
    <w:rsid w:val="002D3025"/>
    <w:rsid w:val="002D4E6B"/>
    <w:rsid w:val="002E2F21"/>
    <w:rsid w:val="002E30D1"/>
    <w:rsid w:val="002E77FE"/>
    <w:rsid w:val="002E79A5"/>
    <w:rsid w:val="002F4255"/>
    <w:rsid w:val="002F5310"/>
    <w:rsid w:val="00300998"/>
    <w:rsid w:val="00300FE4"/>
    <w:rsid w:val="003017D8"/>
    <w:rsid w:val="00302683"/>
    <w:rsid w:val="00302BF4"/>
    <w:rsid w:val="003034BD"/>
    <w:rsid w:val="00304B51"/>
    <w:rsid w:val="0030610A"/>
    <w:rsid w:val="00306445"/>
    <w:rsid w:val="00306B5A"/>
    <w:rsid w:val="003128CA"/>
    <w:rsid w:val="00314A00"/>
    <w:rsid w:val="00316258"/>
    <w:rsid w:val="003167D7"/>
    <w:rsid w:val="00316F59"/>
    <w:rsid w:val="00317120"/>
    <w:rsid w:val="00324F42"/>
    <w:rsid w:val="003262F9"/>
    <w:rsid w:val="00326BE4"/>
    <w:rsid w:val="00327259"/>
    <w:rsid w:val="003272F1"/>
    <w:rsid w:val="00336144"/>
    <w:rsid w:val="00336493"/>
    <w:rsid w:val="003367A8"/>
    <w:rsid w:val="00341A07"/>
    <w:rsid w:val="00345A66"/>
    <w:rsid w:val="00346C5C"/>
    <w:rsid w:val="00346E4E"/>
    <w:rsid w:val="00347360"/>
    <w:rsid w:val="0035337B"/>
    <w:rsid w:val="003535F7"/>
    <w:rsid w:val="003546DD"/>
    <w:rsid w:val="00357D55"/>
    <w:rsid w:val="00360BAA"/>
    <w:rsid w:val="003613FD"/>
    <w:rsid w:val="003616B5"/>
    <w:rsid w:val="00362FE5"/>
    <w:rsid w:val="0036485F"/>
    <w:rsid w:val="00364969"/>
    <w:rsid w:val="0036722A"/>
    <w:rsid w:val="0037519C"/>
    <w:rsid w:val="00383DBA"/>
    <w:rsid w:val="0038487C"/>
    <w:rsid w:val="0038578F"/>
    <w:rsid w:val="00385A6F"/>
    <w:rsid w:val="003868E2"/>
    <w:rsid w:val="00392FC6"/>
    <w:rsid w:val="003935DC"/>
    <w:rsid w:val="00393909"/>
    <w:rsid w:val="00393A54"/>
    <w:rsid w:val="0039400A"/>
    <w:rsid w:val="00397996"/>
    <w:rsid w:val="003A2787"/>
    <w:rsid w:val="003A2C96"/>
    <w:rsid w:val="003A4A20"/>
    <w:rsid w:val="003A59FF"/>
    <w:rsid w:val="003A62F1"/>
    <w:rsid w:val="003B2C3A"/>
    <w:rsid w:val="003C01B8"/>
    <w:rsid w:val="003C08D2"/>
    <w:rsid w:val="003C0AEA"/>
    <w:rsid w:val="003C3D17"/>
    <w:rsid w:val="003C7B8B"/>
    <w:rsid w:val="003C7EB3"/>
    <w:rsid w:val="003D11B3"/>
    <w:rsid w:val="003D16F2"/>
    <w:rsid w:val="003D55F2"/>
    <w:rsid w:val="003D6AE0"/>
    <w:rsid w:val="003E10F0"/>
    <w:rsid w:val="003E568F"/>
    <w:rsid w:val="003E6AD6"/>
    <w:rsid w:val="003E6CED"/>
    <w:rsid w:val="003E755B"/>
    <w:rsid w:val="003F2DF0"/>
    <w:rsid w:val="003F3FAD"/>
    <w:rsid w:val="003F4DF0"/>
    <w:rsid w:val="003F51FF"/>
    <w:rsid w:val="003F6A6C"/>
    <w:rsid w:val="00400840"/>
    <w:rsid w:val="00402194"/>
    <w:rsid w:val="00402A7B"/>
    <w:rsid w:val="00402EE9"/>
    <w:rsid w:val="00404553"/>
    <w:rsid w:val="00404CC1"/>
    <w:rsid w:val="004061AE"/>
    <w:rsid w:val="004063DD"/>
    <w:rsid w:val="004066D6"/>
    <w:rsid w:val="00406861"/>
    <w:rsid w:val="00407D1C"/>
    <w:rsid w:val="0041049D"/>
    <w:rsid w:val="00411056"/>
    <w:rsid w:val="00412554"/>
    <w:rsid w:val="00412EBA"/>
    <w:rsid w:val="004135D5"/>
    <w:rsid w:val="004156D7"/>
    <w:rsid w:val="004158D6"/>
    <w:rsid w:val="00416503"/>
    <w:rsid w:val="0042068E"/>
    <w:rsid w:val="00420CD3"/>
    <w:rsid w:val="00421CD0"/>
    <w:rsid w:val="0042472C"/>
    <w:rsid w:val="004248E7"/>
    <w:rsid w:val="0042636A"/>
    <w:rsid w:val="0042724F"/>
    <w:rsid w:val="00430A88"/>
    <w:rsid w:val="0043169F"/>
    <w:rsid w:val="004371FD"/>
    <w:rsid w:val="00437EF8"/>
    <w:rsid w:val="004407CF"/>
    <w:rsid w:val="00440ED7"/>
    <w:rsid w:val="0045297D"/>
    <w:rsid w:val="004537F5"/>
    <w:rsid w:val="00454C7F"/>
    <w:rsid w:val="004554E7"/>
    <w:rsid w:val="00455BB9"/>
    <w:rsid w:val="00456DE8"/>
    <w:rsid w:val="0045725D"/>
    <w:rsid w:val="00466B2C"/>
    <w:rsid w:val="00473671"/>
    <w:rsid w:val="00476C43"/>
    <w:rsid w:val="0047785A"/>
    <w:rsid w:val="00481958"/>
    <w:rsid w:val="0048203B"/>
    <w:rsid w:val="0048237C"/>
    <w:rsid w:val="004827E0"/>
    <w:rsid w:val="00484A8F"/>
    <w:rsid w:val="00484AC1"/>
    <w:rsid w:val="00484BBC"/>
    <w:rsid w:val="00484CE7"/>
    <w:rsid w:val="00490E8E"/>
    <w:rsid w:val="004951F0"/>
    <w:rsid w:val="0049559B"/>
    <w:rsid w:val="0049603D"/>
    <w:rsid w:val="00496E22"/>
    <w:rsid w:val="00497D6B"/>
    <w:rsid w:val="004A08E5"/>
    <w:rsid w:val="004A0D48"/>
    <w:rsid w:val="004A215D"/>
    <w:rsid w:val="004A5852"/>
    <w:rsid w:val="004A608F"/>
    <w:rsid w:val="004A6CC4"/>
    <w:rsid w:val="004B07A5"/>
    <w:rsid w:val="004B0F4A"/>
    <w:rsid w:val="004B19D4"/>
    <w:rsid w:val="004B3388"/>
    <w:rsid w:val="004B3E2A"/>
    <w:rsid w:val="004C1673"/>
    <w:rsid w:val="004C2A72"/>
    <w:rsid w:val="004C51A0"/>
    <w:rsid w:val="004C6682"/>
    <w:rsid w:val="004C7EAF"/>
    <w:rsid w:val="004D0F9B"/>
    <w:rsid w:val="004D1CF0"/>
    <w:rsid w:val="004D201B"/>
    <w:rsid w:val="004D232B"/>
    <w:rsid w:val="004D320A"/>
    <w:rsid w:val="004D4522"/>
    <w:rsid w:val="004D620D"/>
    <w:rsid w:val="004D6DCD"/>
    <w:rsid w:val="004D77D9"/>
    <w:rsid w:val="004E3664"/>
    <w:rsid w:val="004E49D7"/>
    <w:rsid w:val="004E6A77"/>
    <w:rsid w:val="004F26BD"/>
    <w:rsid w:val="004F3954"/>
    <w:rsid w:val="004F5186"/>
    <w:rsid w:val="004F68EE"/>
    <w:rsid w:val="004F70CD"/>
    <w:rsid w:val="00500012"/>
    <w:rsid w:val="005002B9"/>
    <w:rsid w:val="00501F07"/>
    <w:rsid w:val="005023E9"/>
    <w:rsid w:val="00502D65"/>
    <w:rsid w:val="005040FD"/>
    <w:rsid w:val="005042AE"/>
    <w:rsid w:val="00504D45"/>
    <w:rsid w:val="00507F03"/>
    <w:rsid w:val="00514B5E"/>
    <w:rsid w:val="005153E2"/>
    <w:rsid w:val="00515F35"/>
    <w:rsid w:val="00516A80"/>
    <w:rsid w:val="00520F97"/>
    <w:rsid w:val="0052115F"/>
    <w:rsid w:val="00521BC9"/>
    <w:rsid w:val="0052394D"/>
    <w:rsid w:val="00530BF7"/>
    <w:rsid w:val="00536519"/>
    <w:rsid w:val="0054055F"/>
    <w:rsid w:val="00541CD9"/>
    <w:rsid w:val="00541FB6"/>
    <w:rsid w:val="005427A8"/>
    <w:rsid w:val="005428E6"/>
    <w:rsid w:val="0054440B"/>
    <w:rsid w:val="00544BC6"/>
    <w:rsid w:val="00544D65"/>
    <w:rsid w:val="00547038"/>
    <w:rsid w:val="005479F7"/>
    <w:rsid w:val="00550550"/>
    <w:rsid w:val="005509AF"/>
    <w:rsid w:val="0055100D"/>
    <w:rsid w:val="0055160F"/>
    <w:rsid w:val="005521BE"/>
    <w:rsid w:val="005566D3"/>
    <w:rsid w:val="00561DE3"/>
    <w:rsid w:val="00562827"/>
    <w:rsid w:val="00562EED"/>
    <w:rsid w:val="005635FD"/>
    <w:rsid w:val="00563934"/>
    <w:rsid w:val="0056480B"/>
    <w:rsid w:val="00564C2D"/>
    <w:rsid w:val="00564D96"/>
    <w:rsid w:val="005656A4"/>
    <w:rsid w:val="00567678"/>
    <w:rsid w:val="00567805"/>
    <w:rsid w:val="00567B48"/>
    <w:rsid w:val="00570182"/>
    <w:rsid w:val="0057061A"/>
    <w:rsid w:val="00570C94"/>
    <w:rsid w:val="00572819"/>
    <w:rsid w:val="0057302F"/>
    <w:rsid w:val="00573499"/>
    <w:rsid w:val="005741EB"/>
    <w:rsid w:val="005755BA"/>
    <w:rsid w:val="00586480"/>
    <w:rsid w:val="00587B20"/>
    <w:rsid w:val="00591D4C"/>
    <w:rsid w:val="00592812"/>
    <w:rsid w:val="0059332D"/>
    <w:rsid w:val="00593D1D"/>
    <w:rsid w:val="00595951"/>
    <w:rsid w:val="00596E9F"/>
    <w:rsid w:val="005A66A2"/>
    <w:rsid w:val="005B193A"/>
    <w:rsid w:val="005B2614"/>
    <w:rsid w:val="005B2AB5"/>
    <w:rsid w:val="005B3FA9"/>
    <w:rsid w:val="005B72A3"/>
    <w:rsid w:val="005B7B4F"/>
    <w:rsid w:val="005C0020"/>
    <w:rsid w:val="005C04AD"/>
    <w:rsid w:val="005C2DA9"/>
    <w:rsid w:val="005C3FD9"/>
    <w:rsid w:val="005C5D9A"/>
    <w:rsid w:val="005D29B2"/>
    <w:rsid w:val="005D38E5"/>
    <w:rsid w:val="005D6F73"/>
    <w:rsid w:val="005E0849"/>
    <w:rsid w:val="005E15F6"/>
    <w:rsid w:val="005E35DC"/>
    <w:rsid w:val="005E5D59"/>
    <w:rsid w:val="005E73E1"/>
    <w:rsid w:val="005E7E70"/>
    <w:rsid w:val="005F2777"/>
    <w:rsid w:val="005F4802"/>
    <w:rsid w:val="005F51B2"/>
    <w:rsid w:val="00602C23"/>
    <w:rsid w:val="006077CE"/>
    <w:rsid w:val="006110A2"/>
    <w:rsid w:val="00611140"/>
    <w:rsid w:val="00613B7C"/>
    <w:rsid w:val="0061414D"/>
    <w:rsid w:val="00620325"/>
    <w:rsid w:val="00620808"/>
    <w:rsid w:val="006226A5"/>
    <w:rsid w:val="00623632"/>
    <w:rsid w:val="0062504E"/>
    <w:rsid w:val="00625794"/>
    <w:rsid w:val="00630361"/>
    <w:rsid w:val="0063403A"/>
    <w:rsid w:val="00635B28"/>
    <w:rsid w:val="006401CE"/>
    <w:rsid w:val="00641411"/>
    <w:rsid w:val="0064175B"/>
    <w:rsid w:val="00643D40"/>
    <w:rsid w:val="00644940"/>
    <w:rsid w:val="00644B62"/>
    <w:rsid w:val="00646397"/>
    <w:rsid w:val="006466D6"/>
    <w:rsid w:val="00647E71"/>
    <w:rsid w:val="00650F4C"/>
    <w:rsid w:val="00651E44"/>
    <w:rsid w:val="00655996"/>
    <w:rsid w:val="00657DA6"/>
    <w:rsid w:val="00660B73"/>
    <w:rsid w:val="00661A8C"/>
    <w:rsid w:val="00663D1A"/>
    <w:rsid w:val="00664BF8"/>
    <w:rsid w:val="006652D9"/>
    <w:rsid w:val="00667FFD"/>
    <w:rsid w:val="00670A2F"/>
    <w:rsid w:val="00671858"/>
    <w:rsid w:val="00671EA4"/>
    <w:rsid w:val="006725B5"/>
    <w:rsid w:val="0067301B"/>
    <w:rsid w:val="006743C8"/>
    <w:rsid w:val="006804DF"/>
    <w:rsid w:val="0068173C"/>
    <w:rsid w:val="00681B2E"/>
    <w:rsid w:val="00692B86"/>
    <w:rsid w:val="006938BC"/>
    <w:rsid w:val="00694CCD"/>
    <w:rsid w:val="006A1237"/>
    <w:rsid w:val="006A3925"/>
    <w:rsid w:val="006A576C"/>
    <w:rsid w:val="006A58F4"/>
    <w:rsid w:val="006A68FD"/>
    <w:rsid w:val="006A6E21"/>
    <w:rsid w:val="006A7163"/>
    <w:rsid w:val="006B0872"/>
    <w:rsid w:val="006B0C39"/>
    <w:rsid w:val="006B4B5A"/>
    <w:rsid w:val="006C31D3"/>
    <w:rsid w:val="006C524B"/>
    <w:rsid w:val="006C6C5E"/>
    <w:rsid w:val="006C6E7F"/>
    <w:rsid w:val="006D07FF"/>
    <w:rsid w:val="006D2625"/>
    <w:rsid w:val="006D30CA"/>
    <w:rsid w:val="006D7C40"/>
    <w:rsid w:val="006E33F2"/>
    <w:rsid w:val="006E6C79"/>
    <w:rsid w:val="006F254A"/>
    <w:rsid w:val="006F6912"/>
    <w:rsid w:val="006F6E9E"/>
    <w:rsid w:val="00701A44"/>
    <w:rsid w:val="00701E05"/>
    <w:rsid w:val="0070216D"/>
    <w:rsid w:val="00702806"/>
    <w:rsid w:val="00704C9F"/>
    <w:rsid w:val="00707AED"/>
    <w:rsid w:val="00710464"/>
    <w:rsid w:val="00711167"/>
    <w:rsid w:val="0071187F"/>
    <w:rsid w:val="007227F0"/>
    <w:rsid w:val="00723177"/>
    <w:rsid w:val="007242AD"/>
    <w:rsid w:val="00724A1C"/>
    <w:rsid w:val="00730040"/>
    <w:rsid w:val="007325F5"/>
    <w:rsid w:val="00734310"/>
    <w:rsid w:val="00735842"/>
    <w:rsid w:val="007370D6"/>
    <w:rsid w:val="007431B8"/>
    <w:rsid w:val="00743F3D"/>
    <w:rsid w:val="00745183"/>
    <w:rsid w:val="00752B47"/>
    <w:rsid w:val="0075301C"/>
    <w:rsid w:val="00754B86"/>
    <w:rsid w:val="007568F1"/>
    <w:rsid w:val="00765AAF"/>
    <w:rsid w:val="00766DB4"/>
    <w:rsid w:val="00770128"/>
    <w:rsid w:val="00772140"/>
    <w:rsid w:val="007733D9"/>
    <w:rsid w:val="0077600F"/>
    <w:rsid w:val="0077701A"/>
    <w:rsid w:val="00787A17"/>
    <w:rsid w:val="00790E49"/>
    <w:rsid w:val="00791A59"/>
    <w:rsid w:val="00791D26"/>
    <w:rsid w:val="00792C4E"/>
    <w:rsid w:val="00793A39"/>
    <w:rsid w:val="00796237"/>
    <w:rsid w:val="00797FC7"/>
    <w:rsid w:val="007A0E74"/>
    <w:rsid w:val="007A13FF"/>
    <w:rsid w:val="007A386C"/>
    <w:rsid w:val="007A432E"/>
    <w:rsid w:val="007A5720"/>
    <w:rsid w:val="007A6102"/>
    <w:rsid w:val="007C19B2"/>
    <w:rsid w:val="007C6881"/>
    <w:rsid w:val="007C7436"/>
    <w:rsid w:val="007D0044"/>
    <w:rsid w:val="007D0EF1"/>
    <w:rsid w:val="007D5E9C"/>
    <w:rsid w:val="007D775E"/>
    <w:rsid w:val="007E168A"/>
    <w:rsid w:val="007E2683"/>
    <w:rsid w:val="007E5AD5"/>
    <w:rsid w:val="007E5CC6"/>
    <w:rsid w:val="007F3810"/>
    <w:rsid w:val="007F7540"/>
    <w:rsid w:val="00801A00"/>
    <w:rsid w:val="0080289B"/>
    <w:rsid w:val="0080304B"/>
    <w:rsid w:val="008042D8"/>
    <w:rsid w:val="00812BBD"/>
    <w:rsid w:val="00813CD4"/>
    <w:rsid w:val="008170DF"/>
    <w:rsid w:val="00821DE7"/>
    <w:rsid w:val="00822604"/>
    <w:rsid w:val="00822E0F"/>
    <w:rsid w:val="00824591"/>
    <w:rsid w:val="00826EEB"/>
    <w:rsid w:val="00830E06"/>
    <w:rsid w:val="00833913"/>
    <w:rsid w:val="00834479"/>
    <w:rsid w:val="00836A9F"/>
    <w:rsid w:val="0083731B"/>
    <w:rsid w:val="00837FCB"/>
    <w:rsid w:val="00850AE3"/>
    <w:rsid w:val="00852AE8"/>
    <w:rsid w:val="00852E76"/>
    <w:rsid w:val="00852F56"/>
    <w:rsid w:val="00853AE6"/>
    <w:rsid w:val="00854208"/>
    <w:rsid w:val="00854354"/>
    <w:rsid w:val="008568E9"/>
    <w:rsid w:val="00856921"/>
    <w:rsid w:val="00862565"/>
    <w:rsid w:val="0086362F"/>
    <w:rsid w:val="00864BB7"/>
    <w:rsid w:val="0086563A"/>
    <w:rsid w:val="00865D66"/>
    <w:rsid w:val="008674A1"/>
    <w:rsid w:val="00872F5C"/>
    <w:rsid w:val="008815CE"/>
    <w:rsid w:val="00882380"/>
    <w:rsid w:val="008826CD"/>
    <w:rsid w:val="00882900"/>
    <w:rsid w:val="00882A93"/>
    <w:rsid w:val="00887E58"/>
    <w:rsid w:val="00890901"/>
    <w:rsid w:val="00892ECE"/>
    <w:rsid w:val="008934C2"/>
    <w:rsid w:val="00895B1A"/>
    <w:rsid w:val="00897D95"/>
    <w:rsid w:val="008A022D"/>
    <w:rsid w:val="008A4612"/>
    <w:rsid w:val="008A6DFB"/>
    <w:rsid w:val="008B0936"/>
    <w:rsid w:val="008B0A69"/>
    <w:rsid w:val="008B1979"/>
    <w:rsid w:val="008B22A6"/>
    <w:rsid w:val="008B368A"/>
    <w:rsid w:val="008B403A"/>
    <w:rsid w:val="008B533E"/>
    <w:rsid w:val="008B5941"/>
    <w:rsid w:val="008C07C4"/>
    <w:rsid w:val="008C0DF2"/>
    <w:rsid w:val="008C2C83"/>
    <w:rsid w:val="008C50B9"/>
    <w:rsid w:val="008C5AAA"/>
    <w:rsid w:val="008C6A66"/>
    <w:rsid w:val="008C6CAB"/>
    <w:rsid w:val="008D0B30"/>
    <w:rsid w:val="008D4A62"/>
    <w:rsid w:val="008D56C6"/>
    <w:rsid w:val="008D7188"/>
    <w:rsid w:val="008E2EC3"/>
    <w:rsid w:val="008E61E0"/>
    <w:rsid w:val="008E77EF"/>
    <w:rsid w:val="008F2680"/>
    <w:rsid w:val="008F2D8D"/>
    <w:rsid w:val="008F3A0B"/>
    <w:rsid w:val="008F4CD7"/>
    <w:rsid w:val="008F5878"/>
    <w:rsid w:val="008F7DE3"/>
    <w:rsid w:val="008F7E3A"/>
    <w:rsid w:val="00900EEF"/>
    <w:rsid w:val="00903276"/>
    <w:rsid w:val="009066A1"/>
    <w:rsid w:val="00907B74"/>
    <w:rsid w:val="00915E40"/>
    <w:rsid w:val="00920580"/>
    <w:rsid w:val="009251B7"/>
    <w:rsid w:val="009260D4"/>
    <w:rsid w:val="00927CAE"/>
    <w:rsid w:val="00930178"/>
    <w:rsid w:val="00931227"/>
    <w:rsid w:val="00931D4A"/>
    <w:rsid w:val="0093550C"/>
    <w:rsid w:val="009417CF"/>
    <w:rsid w:val="009418D5"/>
    <w:rsid w:val="00943AB9"/>
    <w:rsid w:val="0094421C"/>
    <w:rsid w:val="00944485"/>
    <w:rsid w:val="0094504B"/>
    <w:rsid w:val="009466C6"/>
    <w:rsid w:val="00947DEA"/>
    <w:rsid w:val="00950822"/>
    <w:rsid w:val="00953962"/>
    <w:rsid w:val="00961963"/>
    <w:rsid w:val="00962707"/>
    <w:rsid w:val="009707CD"/>
    <w:rsid w:val="00975FD1"/>
    <w:rsid w:val="00976205"/>
    <w:rsid w:val="00981660"/>
    <w:rsid w:val="00985AE9"/>
    <w:rsid w:val="00985C9A"/>
    <w:rsid w:val="009868A6"/>
    <w:rsid w:val="00986AFB"/>
    <w:rsid w:val="0099026F"/>
    <w:rsid w:val="00991D1C"/>
    <w:rsid w:val="00992347"/>
    <w:rsid w:val="00992A39"/>
    <w:rsid w:val="00994374"/>
    <w:rsid w:val="009972CC"/>
    <w:rsid w:val="009A5E98"/>
    <w:rsid w:val="009A759D"/>
    <w:rsid w:val="009A7DFB"/>
    <w:rsid w:val="009B160B"/>
    <w:rsid w:val="009B27A8"/>
    <w:rsid w:val="009B282C"/>
    <w:rsid w:val="009B3C4C"/>
    <w:rsid w:val="009B5C18"/>
    <w:rsid w:val="009B7158"/>
    <w:rsid w:val="009B7B48"/>
    <w:rsid w:val="009C05D2"/>
    <w:rsid w:val="009C1DC8"/>
    <w:rsid w:val="009C1E2A"/>
    <w:rsid w:val="009C20EB"/>
    <w:rsid w:val="009C5746"/>
    <w:rsid w:val="009C5AF5"/>
    <w:rsid w:val="009C644C"/>
    <w:rsid w:val="009D112D"/>
    <w:rsid w:val="009D1726"/>
    <w:rsid w:val="009D2B93"/>
    <w:rsid w:val="009D3ED2"/>
    <w:rsid w:val="009E0672"/>
    <w:rsid w:val="009E0C84"/>
    <w:rsid w:val="009E6C8D"/>
    <w:rsid w:val="009F2B83"/>
    <w:rsid w:val="009F2DD7"/>
    <w:rsid w:val="009F57F8"/>
    <w:rsid w:val="009F7420"/>
    <w:rsid w:val="009F76C1"/>
    <w:rsid w:val="00A0036B"/>
    <w:rsid w:val="00A042CE"/>
    <w:rsid w:val="00A06BD7"/>
    <w:rsid w:val="00A07AE4"/>
    <w:rsid w:val="00A10650"/>
    <w:rsid w:val="00A12186"/>
    <w:rsid w:val="00A14889"/>
    <w:rsid w:val="00A162CC"/>
    <w:rsid w:val="00A1754A"/>
    <w:rsid w:val="00A271CA"/>
    <w:rsid w:val="00A30556"/>
    <w:rsid w:val="00A308E3"/>
    <w:rsid w:val="00A31472"/>
    <w:rsid w:val="00A31CDE"/>
    <w:rsid w:val="00A34B90"/>
    <w:rsid w:val="00A3689B"/>
    <w:rsid w:val="00A36FBD"/>
    <w:rsid w:val="00A372C4"/>
    <w:rsid w:val="00A43792"/>
    <w:rsid w:val="00A44FD0"/>
    <w:rsid w:val="00A471BA"/>
    <w:rsid w:val="00A5193E"/>
    <w:rsid w:val="00A51B67"/>
    <w:rsid w:val="00A537FF"/>
    <w:rsid w:val="00A54CFF"/>
    <w:rsid w:val="00A55739"/>
    <w:rsid w:val="00A563CB"/>
    <w:rsid w:val="00A6180A"/>
    <w:rsid w:val="00A64887"/>
    <w:rsid w:val="00A70C8F"/>
    <w:rsid w:val="00A716E8"/>
    <w:rsid w:val="00A717FF"/>
    <w:rsid w:val="00A74548"/>
    <w:rsid w:val="00A75228"/>
    <w:rsid w:val="00A7535F"/>
    <w:rsid w:val="00A770C9"/>
    <w:rsid w:val="00A7746D"/>
    <w:rsid w:val="00A83C30"/>
    <w:rsid w:val="00A841F3"/>
    <w:rsid w:val="00A84A6C"/>
    <w:rsid w:val="00A84EEB"/>
    <w:rsid w:val="00A90196"/>
    <w:rsid w:val="00A91647"/>
    <w:rsid w:val="00A92E31"/>
    <w:rsid w:val="00A92E93"/>
    <w:rsid w:val="00A96C42"/>
    <w:rsid w:val="00AA0CDE"/>
    <w:rsid w:val="00AA1760"/>
    <w:rsid w:val="00AA5E04"/>
    <w:rsid w:val="00AA7E1B"/>
    <w:rsid w:val="00AB20D4"/>
    <w:rsid w:val="00AB56E3"/>
    <w:rsid w:val="00AB6541"/>
    <w:rsid w:val="00AC000B"/>
    <w:rsid w:val="00AC0A4B"/>
    <w:rsid w:val="00AC193B"/>
    <w:rsid w:val="00AC2A8D"/>
    <w:rsid w:val="00AC2DA3"/>
    <w:rsid w:val="00AC350A"/>
    <w:rsid w:val="00AC4345"/>
    <w:rsid w:val="00AC4E43"/>
    <w:rsid w:val="00AC5C7D"/>
    <w:rsid w:val="00AC791D"/>
    <w:rsid w:val="00AD0D7A"/>
    <w:rsid w:val="00AD1BF7"/>
    <w:rsid w:val="00AD3BD0"/>
    <w:rsid w:val="00AD5289"/>
    <w:rsid w:val="00AD76E6"/>
    <w:rsid w:val="00AE208E"/>
    <w:rsid w:val="00AE524C"/>
    <w:rsid w:val="00AE6370"/>
    <w:rsid w:val="00AE71DE"/>
    <w:rsid w:val="00AE79D1"/>
    <w:rsid w:val="00AF2C58"/>
    <w:rsid w:val="00AF3974"/>
    <w:rsid w:val="00AF4334"/>
    <w:rsid w:val="00B0091D"/>
    <w:rsid w:val="00B02141"/>
    <w:rsid w:val="00B06CE2"/>
    <w:rsid w:val="00B073F0"/>
    <w:rsid w:val="00B076F4"/>
    <w:rsid w:val="00B1065A"/>
    <w:rsid w:val="00B106E7"/>
    <w:rsid w:val="00B112A8"/>
    <w:rsid w:val="00B1185E"/>
    <w:rsid w:val="00B119C1"/>
    <w:rsid w:val="00B17E53"/>
    <w:rsid w:val="00B20DAE"/>
    <w:rsid w:val="00B211A4"/>
    <w:rsid w:val="00B2125F"/>
    <w:rsid w:val="00B235B1"/>
    <w:rsid w:val="00B2474E"/>
    <w:rsid w:val="00B26779"/>
    <w:rsid w:val="00B27490"/>
    <w:rsid w:val="00B31CD0"/>
    <w:rsid w:val="00B336C9"/>
    <w:rsid w:val="00B33D35"/>
    <w:rsid w:val="00B348D5"/>
    <w:rsid w:val="00B34BCF"/>
    <w:rsid w:val="00B35C14"/>
    <w:rsid w:val="00B377B3"/>
    <w:rsid w:val="00B401C0"/>
    <w:rsid w:val="00B44316"/>
    <w:rsid w:val="00B45829"/>
    <w:rsid w:val="00B517AA"/>
    <w:rsid w:val="00B52F09"/>
    <w:rsid w:val="00B55A9E"/>
    <w:rsid w:val="00B55DA4"/>
    <w:rsid w:val="00B563F7"/>
    <w:rsid w:val="00B60B16"/>
    <w:rsid w:val="00B614B7"/>
    <w:rsid w:val="00B62CBA"/>
    <w:rsid w:val="00B63D51"/>
    <w:rsid w:val="00B67AED"/>
    <w:rsid w:val="00B67BCB"/>
    <w:rsid w:val="00B7025A"/>
    <w:rsid w:val="00B72C99"/>
    <w:rsid w:val="00B8053D"/>
    <w:rsid w:val="00B8132A"/>
    <w:rsid w:val="00B81FFE"/>
    <w:rsid w:val="00B82196"/>
    <w:rsid w:val="00B843BD"/>
    <w:rsid w:val="00B8476E"/>
    <w:rsid w:val="00B860E9"/>
    <w:rsid w:val="00B86750"/>
    <w:rsid w:val="00B875FC"/>
    <w:rsid w:val="00BA0949"/>
    <w:rsid w:val="00BA1C34"/>
    <w:rsid w:val="00BA2CFA"/>
    <w:rsid w:val="00BB0816"/>
    <w:rsid w:val="00BC1016"/>
    <w:rsid w:val="00BC25F5"/>
    <w:rsid w:val="00BC34C3"/>
    <w:rsid w:val="00BC3522"/>
    <w:rsid w:val="00BC3F68"/>
    <w:rsid w:val="00BC41C1"/>
    <w:rsid w:val="00BC57D8"/>
    <w:rsid w:val="00BC5DDC"/>
    <w:rsid w:val="00BD0830"/>
    <w:rsid w:val="00BD1AE7"/>
    <w:rsid w:val="00BD3FBE"/>
    <w:rsid w:val="00BD4748"/>
    <w:rsid w:val="00BD6EA8"/>
    <w:rsid w:val="00BD7411"/>
    <w:rsid w:val="00BD7F30"/>
    <w:rsid w:val="00BE15D2"/>
    <w:rsid w:val="00BE6703"/>
    <w:rsid w:val="00BF3B3E"/>
    <w:rsid w:val="00BF5B1A"/>
    <w:rsid w:val="00BF7791"/>
    <w:rsid w:val="00C003B6"/>
    <w:rsid w:val="00C015E7"/>
    <w:rsid w:val="00C05F17"/>
    <w:rsid w:val="00C07F10"/>
    <w:rsid w:val="00C129A3"/>
    <w:rsid w:val="00C166AD"/>
    <w:rsid w:val="00C205A2"/>
    <w:rsid w:val="00C21195"/>
    <w:rsid w:val="00C23428"/>
    <w:rsid w:val="00C2591D"/>
    <w:rsid w:val="00C410D9"/>
    <w:rsid w:val="00C43074"/>
    <w:rsid w:val="00C4563A"/>
    <w:rsid w:val="00C46E0B"/>
    <w:rsid w:val="00C51DBF"/>
    <w:rsid w:val="00C63194"/>
    <w:rsid w:val="00C63216"/>
    <w:rsid w:val="00C63830"/>
    <w:rsid w:val="00C64D48"/>
    <w:rsid w:val="00C6772C"/>
    <w:rsid w:val="00C67A8A"/>
    <w:rsid w:val="00C7165C"/>
    <w:rsid w:val="00C732C4"/>
    <w:rsid w:val="00C75706"/>
    <w:rsid w:val="00C77E27"/>
    <w:rsid w:val="00C81ECC"/>
    <w:rsid w:val="00C84113"/>
    <w:rsid w:val="00C84D70"/>
    <w:rsid w:val="00C85FBF"/>
    <w:rsid w:val="00C8631C"/>
    <w:rsid w:val="00C9097C"/>
    <w:rsid w:val="00CA11DB"/>
    <w:rsid w:val="00CA2C8C"/>
    <w:rsid w:val="00CA389E"/>
    <w:rsid w:val="00CA7A4D"/>
    <w:rsid w:val="00CB1055"/>
    <w:rsid w:val="00CB1529"/>
    <w:rsid w:val="00CB3CA8"/>
    <w:rsid w:val="00CB409C"/>
    <w:rsid w:val="00CB4F3B"/>
    <w:rsid w:val="00CB612D"/>
    <w:rsid w:val="00CB651F"/>
    <w:rsid w:val="00CB7894"/>
    <w:rsid w:val="00CB7CBE"/>
    <w:rsid w:val="00CC05AF"/>
    <w:rsid w:val="00CC17A9"/>
    <w:rsid w:val="00CC2179"/>
    <w:rsid w:val="00CC46AD"/>
    <w:rsid w:val="00CD3B74"/>
    <w:rsid w:val="00CD43AB"/>
    <w:rsid w:val="00CD6918"/>
    <w:rsid w:val="00CD7999"/>
    <w:rsid w:val="00CE21C2"/>
    <w:rsid w:val="00CE2EE4"/>
    <w:rsid w:val="00CE3898"/>
    <w:rsid w:val="00CE603D"/>
    <w:rsid w:val="00CE6968"/>
    <w:rsid w:val="00CE6E98"/>
    <w:rsid w:val="00CF0764"/>
    <w:rsid w:val="00CF38B4"/>
    <w:rsid w:val="00CF39A1"/>
    <w:rsid w:val="00CF622A"/>
    <w:rsid w:val="00D022DC"/>
    <w:rsid w:val="00D04B9F"/>
    <w:rsid w:val="00D05968"/>
    <w:rsid w:val="00D05AC7"/>
    <w:rsid w:val="00D07857"/>
    <w:rsid w:val="00D07BFA"/>
    <w:rsid w:val="00D10AF2"/>
    <w:rsid w:val="00D11D94"/>
    <w:rsid w:val="00D156BF"/>
    <w:rsid w:val="00D15880"/>
    <w:rsid w:val="00D167A5"/>
    <w:rsid w:val="00D17134"/>
    <w:rsid w:val="00D173B4"/>
    <w:rsid w:val="00D20F7D"/>
    <w:rsid w:val="00D223E8"/>
    <w:rsid w:val="00D235F3"/>
    <w:rsid w:val="00D23779"/>
    <w:rsid w:val="00D34680"/>
    <w:rsid w:val="00D40B21"/>
    <w:rsid w:val="00D43A35"/>
    <w:rsid w:val="00D43D58"/>
    <w:rsid w:val="00D45929"/>
    <w:rsid w:val="00D465DA"/>
    <w:rsid w:val="00D4747D"/>
    <w:rsid w:val="00D474E5"/>
    <w:rsid w:val="00D47629"/>
    <w:rsid w:val="00D479DB"/>
    <w:rsid w:val="00D5001A"/>
    <w:rsid w:val="00D51D4C"/>
    <w:rsid w:val="00D52251"/>
    <w:rsid w:val="00D53DAE"/>
    <w:rsid w:val="00D56F17"/>
    <w:rsid w:val="00D56F20"/>
    <w:rsid w:val="00D6085C"/>
    <w:rsid w:val="00D61852"/>
    <w:rsid w:val="00D625DC"/>
    <w:rsid w:val="00D62F29"/>
    <w:rsid w:val="00D63492"/>
    <w:rsid w:val="00D63C56"/>
    <w:rsid w:val="00D6480C"/>
    <w:rsid w:val="00D64FFB"/>
    <w:rsid w:val="00D65740"/>
    <w:rsid w:val="00D76573"/>
    <w:rsid w:val="00D8085A"/>
    <w:rsid w:val="00D818A4"/>
    <w:rsid w:val="00D8222E"/>
    <w:rsid w:val="00D85222"/>
    <w:rsid w:val="00D869A2"/>
    <w:rsid w:val="00D87161"/>
    <w:rsid w:val="00D97533"/>
    <w:rsid w:val="00DA09CE"/>
    <w:rsid w:val="00DA21F7"/>
    <w:rsid w:val="00DA4614"/>
    <w:rsid w:val="00DA4CF7"/>
    <w:rsid w:val="00DA523A"/>
    <w:rsid w:val="00DB1D6A"/>
    <w:rsid w:val="00DB2A74"/>
    <w:rsid w:val="00DB41DC"/>
    <w:rsid w:val="00DB42D3"/>
    <w:rsid w:val="00DB5314"/>
    <w:rsid w:val="00DB72E6"/>
    <w:rsid w:val="00DC1C08"/>
    <w:rsid w:val="00DC30CE"/>
    <w:rsid w:val="00DC3205"/>
    <w:rsid w:val="00DC3349"/>
    <w:rsid w:val="00DC49F7"/>
    <w:rsid w:val="00DC4D9C"/>
    <w:rsid w:val="00DC581C"/>
    <w:rsid w:val="00DC74CC"/>
    <w:rsid w:val="00DD0C14"/>
    <w:rsid w:val="00DD34F9"/>
    <w:rsid w:val="00DD3EC0"/>
    <w:rsid w:val="00DD6059"/>
    <w:rsid w:val="00DD6211"/>
    <w:rsid w:val="00DD75F5"/>
    <w:rsid w:val="00DD790E"/>
    <w:rsid w:val="00DE00B1"/>
    <w:rsid w:val="00DE02B5"/>
    <w:rsid w:val="00DE0703"/>
    <w:rsid w:val="00DE25C9"/>
    <w:rsid w:val="00DF0978"/>
    <w:rsid w:val="00DF25EC"/>
    <w:rsid w:val="00DF2AE9"/>
    <w:rsid w:val="00DF55BB"/>
    <w:rsid w:val="00E002A9"/>
    <w:rsid w:val="00E01F65"/>
    <w:rsid w:val="00E02A0F"/>
    <w:rsid w:val="00E02E81"/>
    <w:rsid w:val="00E03DE1"/>
    <w:rsid w:val="00E04916"/>
    <w:rsid w:val="00E1515C"/>
    <w:rsid w:val="00E16305"/>
    <w:rsid w:val="00E17C66"/>
    <w:rsid w:val="00E21E79"/>
    <w:rsid w:val="00E22CDF"/>
    <w:rsid w:val="00E23DA9"/>
    <w:rsid w:val="00E25DEA"/>
    <w:rsid w:val="00E364A5"/>
    <w:rsid w:val="00E4030E"/>
    <w:rsid w:val="00E40C93"/>
    <w:rsid w:val="00E4189F"/>
    <w:rsid w:val="00E421BB"/>
    <w:rsid w:val="00E42270"/>
    <w:rsid w:val="00E47A3A"/>
    <w:rsid w:val="00E47C9D"/>
    <w:rsid w:val="00E53083"/>
    <w:rsid w:val="00E57823"/>
    <w:rsid w:val="00E60C93"/>
    <w:rsid w:val="00E620ED"/>
    <w:rsid w:val="00E64E4D"/>
    <w:rsid w:val="00E65125"/>
    <w:rsid w:val="00E653C7"/>
    <w:rsid w:val="00E701BA"/>
    <w:rsid w:val="00E7356F"/>
    <w:rsid w:val="00E73A3A"/>
    <w:rsid w:val="00E74B51"/>
    <w:rsid w:val="00E7536A"/>
    <w:rsid w:val="00E765D1"/>
    <w:rsid w:val="00E81E5C"/>
    <w:rsid w:val="00E82FEC"/>
    <w:rsid w:val="00E83DAD"/>
    <w:rsid w:val="00E84B88"/>
    <w:rsid w:val="00E923DE"/>
    <w:rsid w:val="00E937C6"/>
    <w:rsid w:val="00E96336"/>
    <w:rsid w:val="00EA106F"/>
    <w:rsid w:val="00EA172F"/>
    <w:rsid w:val="00EA36FE"/>
    <w:rsid w:val="00EA3D39"/>
    <w:rsid w:val="00EA6944"/>
    <w:rsid w:val="00EA768F"/>
    <w:rsid w:val="00EB0DCC"/>
    <w:rsid w:val="00EB45DD"/>
    <w:rsid w:val="00EC17E5"/>
    <w:rsid w:val="00EC4EE2"/>
    <w:rsid w:val="00EC6A52"/>
    <w:rsid w:val="00EC7C1F"/>
    <w:rsid w:val="00ED1DAB"/>
    <w:rsid w:val="00ED4344"/>
    <w:rsid w:val="00ED7713"/>
    <w:rsid w:val="00EE1117"/>
    <w:rsid w:val="00EE1C0A"/>
    <w:rsid w:val="00EE2610"/>
    <w:rsid w:val="00EF0B97"/>
    <w:rsid w:val="00EF3438"/>
    <w:rsid w:val="00EF372E"/>
    <w:rsid w:val="00EF4FB1"/>
    <w:rsid w:val="00EF608A"/>
    <w:rsid w:val="00EF7812"/>
    <w:rsid w:val="00EF7A7B"/>
    <w:rsid w:val="00F00858"/>
    <w:rsid w:val="00F00914"/>
    <w:rsid w:val="00F01D58"/>
    <w:rsid w:val="00F0520C"/>
    <w:rsid w:val="00F10A41"/>
    <w:rsid w:val="00F11A61"/>
    <w:rsid w:val="00F12EBC"/>
    <w:rsid w:val="00F13C80"/>
    <w:rsid w:val="00F15239"/>
    <w:rsid w:val="00F161F4"/>
    <w:rsid w:val="00F212F3"/>
    <w:rsid w:val="00F218AF"/>
    <w:rsid w:val="00F242DA"/>
    <w:rsid w:val="00F24643"/>
    <w:rsid w:val="00F249AF"/>
    <w:rsid w:val="00F316B0"/>
    <w:rsid w:val="00F32CEF"/>
    <w:rsid w:val="00F33923"/>
    <w:rsid w:val="00F339FF"/>
    <w:rsid w:val="00F34F30"/>
    <w:rsid w:val="00F41465"/>
    <w:rsid w:val="00F466E0"/>
    <w:rsid w:val="00F4694C"/>
    <w:rsid w:val="00F46D35"/>
    <w:rsid w:val="00F50805"/>
    <w:rsid w:val="00F50CCB"/>
    <w:rsid w:val="00F535D7"/>
    <w:rsid w:val="00F54AAA"/>
    <w:rsid w:val="00F55537"/>
    <w:rsid w:val="00F57CC0"/>
    <w:rsid w:val="00F6555B"/>
    <w:rsid w:val="00F65D99"/>
    <w:rsid w:val="00F66333"/>
    <w:rsid w:val="00F66517"/>
    <w:rsid w:val="00F705FF"/>
    <w:rsid w:val="00F72074"/>
    <w:rsid w:val="00F73246"/>
    <w:rsid w:val="00F759C7"/>
    <w:rsid w:val="00F77A57"/>
    <w:rsid w:val="00F77B8D"/>
    <w:rsid w:val="00F84D87"/>
    <w:rsid w:val="00F85C79"/>
    <w:rsid w:val="00F879D3"/>
    <w:rsid w:val="00F90756"/>
    <w:rsid w:val="00F91CA5"/>
    <w:rsid w:val="00F91D67"/>
    <w:rsid w:val="00F9419C"/>
    <w:rsid w:val="00F96559"/>
    <w:rsid w:val="00FA0AC6"/>
    <w:rsid w:val="00FA336D"/>
    <w:rsid w:val="00FA6731"/>
    <w:rsid w:val="00FB6E70"/>
    <w:rsid w:val="00FB7A5E"/>
    <w:rsid w:val="00FC207E"/>
    <w:rsid w:val="00FC2B7B"/>
    <w:rsid w:val="00FC2DA0"/>
    <w:rsid w:val="00FC5F1E"/>
    <w:rsid w:val="00FC72C9"/>
    <w:rsid w:val="00FD05D7"/>
    <w:rsid w:val="00FD0D5D"/>
    <w:rsid w:val="00FD1541"/>
    <w:rsid w:val="00FD214A"/>
    <w:rsid w:val="00FD4AE9"/>
    <w:rsid w:val="00FE2ED2"/>
    <w:rsid w:val="00FE3B70"/>
    <w:rsid w:val="00FF1D79"/>
    <w:rsid w:val="00FF3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14:docId w14:val="66A34C2F"/>
  <w15:docId w15:val="{3E9BC642-943A-4DEF-BA5E-5D631D3F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4C"/>
    <w:pPr>
      <w:spacing w:after="120" w:line="280" w:lineRule="atLeast"/>
    </w:pPr>
    <w:rPr>
      <w:rFonts w:ascii="Georgia" w:hAnsi="Georgia"/>
      <w:color w:val="000000" w:themeColor="text1"/>
      <w:sz w:val="20"/>
    </w:rPr>
  </w:style>
  <w:style w:type="paragraph" w:styleId="Rubrik1">
    <w:name w:val="heading 1"/>
    <w:basedOn w:val="Normal"/>
    <w:next w:val="Normal"/>
    <w:link w:val="Rubrik1Char"/>
    <w:uiPriority w:val="9"/>
    <w:qFormat/>
    <w:rsid w:val="00650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50F4C"/>
    <w:pPr>
      <w:keepNext/>
      <w:keepLines/>
      <w:spacing w:before="240" w:after="60" w:line="240" w:lineRule="auto"/>
      <w:outlineLvl w:val="1"/>
    </w:pPr>
    <w:rPr>
      <w:rFonts w:ascii="Arial" w:eastAsiaTheme="majorEastAsia" w:hAnsi="Arial" w:cstheme="majorBidi"/>
      <w:b/>
      <w:bCs/>
      <w:color w:val="007597"/>
      <w:sz w:val="28"/>
      <w:szCs w:val="26"/>
    </w:rPr>
  </w:style>
  <w:style w:type="paragraph" w:styleId="Rubrik3">
    <w:name w:val="heading 3"/>
    <w:basedOn w:val="Normal"/>
    <w:next w:val="Normal"/>
    <w:link w:val="Rubrik3Char"/>
    <w:qFormat/>
    <w:rsid w:val="00650F4C"/>
    <w:pPr>
      <w:keepNext/>
      <w:spacing w:before="240" w:after="60" w:line="240" w:lineRule="auto"/>
      <w:outlineLvl w:val="2"/>
    </w:pPr>
    <w:rPr>
      <w:rFonts w:ascii="Arial" w:eastAsia="Times New Roman" w:hAnsi="Arial" w:cs="Arial"/>
      <w:b/>
      <w:bCs/>
      <w:color w:val="007597"/>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D112D"/>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Kommentarsreferens">
    <w:name w:val="annotation reference"/>
    <w:basedOn w:val="Standardstycketeckensnitt"/>
    <w:uiPriority w:val="99"/>
    <w:semiHidden/>
    <w:unhideWhenUsed/>
    <w:rsid w:val="00FA336D"/>
    <w:rPr>
      <w:sz w:val="16"/>
      <w:szCs w:val="16"/>
    </w:rPr>
  </w:style>
  <w:style w:type="paragraph" w:styleId="Kommentarer">
    <w:name w:val="annotation text"/>
    <w:basedOn w:val="Normal"/>
    <w:link w:val="KommentarerChar"/>
    <w:uiPriority w:val="99"/>
    <w:semiHidden/>
    <w:unhideWhenUsed/>
    <w:rsid w:val="00FA336D"/>
    <w:pPr>
      <w:spacing w:line="240" w:lineRule="auto"/>
    </w:pPr>
    <w:rPr>
      <w:szCs w:val="20"/>
    </w:rPr>
  </w:style>
  <w:style w:type="character" w:customStyle="1" w:styleId="KommentarerChar">
    <w:name w:val="Kommentarer Char"/>
    <w:basedOn w:val="Standardstycketeckensnitt"/>
    <w:link w:val="Kommentarer"/>
    <w:uiPriority w:val="99"/>
    <w:semiHidden/>
    <w:rsid w:val="00FA336D"/>
    <w:rPr>
      <w:sz w:val="20"/>
      <w:szCs w:val="20"/>
    </w:rPr>
  </w:style>
  <w:style w:type="paragraph" w:styleId="Kommentarsmne">
    <w:name w:val="annotation subject"/>
    <w:basedOn w:val="Kommentarer"/>
    <w:next w:val="Kommentarer"/>
    <w:link w:val="KommentarsmneChar"/>
    <w:uiPriority w:val="99"/>
    <w:semiHidden/>
    <w:unhideWhenUsed/>
    <w:rsid w:val="00FA336D"/>
    <w:rPr>
      <w:b/>
      <w:bCs/>
    </w:rPr>
  </w:style>
  <w:style w:type="character" w:customStyle="1" w:styleId="KommentarsmneChar">
    <w:name w:val="Kommentarsämne Char"/>
    <w:basedOn w:val="KommentarerChar"/>
    <w:link w:val="Kommentarsmne"/>
    <w:uiPriority w:val="99"/>
    <w:semiHidden/>
    <w:rsid w:val="00FA336D"/>
    <w:rPr>
      <w:b/>
      <w:bCs/>
      <w:sz w:val="20"/>
      <w:szCs w:val="20"/>
    </w:rPr>
  </w:style>
  <w:style w:type="paragraph" w:styleId="Ballongtext">
    <w:name w:val="Balloon Text"/>
    <w:basedOn w:val="Normal"/>
    <w:link w:val="BallongtextChar"/>
    <w:uiPriority w:val="99"/>
    <w:semiHidden/>
    <w:unhideWhenUsed/>
    <w:rsid w:val="00FA33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336D"/>
    <w:rPr>
      <w:rFonts w:ascii="Tahoma" w:hAnsi="Tahoma" w:cs="Tahoma"/>
      <w:sz w:val="16"/>
      <w:szCs w:val="16"/>
    </w:rPr>
  </w:style>
  <w:style w:type="character" w:customStyle="1" w:styleId="Rubrik3Char">
    <w:name w:val="Rubrik 3 Char"/>
    <w:basedOn w:val="Standardstycketeckensnitt"/>
    <w:link w:val="Rubrik3"/>
    <w:rsid w:val="00650F4C"/>
    <w:rPr>
      <w:rFonts w:ascii="Arial" w:eastAsia="Times New Roman" w:hAnsi="Arial" w:cs="Arial"/>
      <w:b/>
      <w:bCs/>
      <w:color w:val="007597"/>
      <w:sz w:val="24"/>
      <w:szCs w:val="24"/>
      <w:lang w:eastAsia="sv-SE"/>
    </w:rPr>
  </w:style>
  <w:style w:type="character" w:styleId="Hyperlnk">
    <w:name w:val="Hyperlink"/>
    <w:basedOn w:val="Standardstycketeckensnitt"/>
    <w:uiPriority w:val="99"/>
    <w:unhideWhenUsed/>
    <w:rsid w:val="00620808"/>
    <w:rPr>
      <w:color w:val="0000FF"/>
      <w:u w:val="single"/>
    </w:rPr>
  </w:style>
  <w:style w:type="character" w:styleId="AnvndHyperlnk">
    <w:name w:val="FollowedHyperlink"/>
    <w:basedOn w:val="Standardstycketeckensnitt"/>
    <w:uiPriority w:val="99"/>
    <w:semiHidden/>
    <w:unhideWhenUsed/>
    <w:rsid w:val="007227F0"/>
    <w:rPr>
      <w:color w:val="800080" w:themeColor="followedHyperlink"/>
      <w:u w:val="single"/>
    </w:rPr>
  </w:style>
  <w:style w:type="paragraph" w:styleId="Fotnotstext">
    <w:name w:val="footnote text"/>
    <w:basedOn w:val="Normal"/>
    <w:link w:val="FotnotstextChar"/>
    <w:uiPriority w:val="99"/>
    <w:semiHidden/>
    <w:unhideWhenUsed/>
    <w:rsid w:val="007D775E"/>
    <w:pPr>
      <w:spacing w:after="0" w:line="240" w:lineRule="auto"/>
    </w:pPr>
    <w:rPr>
      <w:szCs w:val="20"/>
    </w:rPr>
  </w:style>
  <w:style w:type="character" w:customStyle="1" w:styleId="FotnotstextChar">
    <w:name w:val="Fotnotstext Char"/>
    <w:basedOn w:val="Standardstycketeckensnitt"/>
    <w:link w:val="Fotnotstext"/>
    <w:uiPriority w:val="99"/>
    <w:semiHidden/>
    <w:rsid w:val="007D775E"/>
    <w:rPr>
      <w:sz w:val="20"/>
      <w:szCs w:val="20"/>
    </w:rPr>
  </w:style>
  <w:style w:type="character" w:styleId="Fotnotsreferens">
    <w:name w:val="footnote reference"/>
    <w:basedOn w:val="Standardstycketeckensnitt"/>
    <w:uiPriority w:val="99"/>
    <w:semiHidden/>
    <w:unhideWhenUsed/>
    <w:rsid w:val="007D775E"/>
    <w:rPr>
      <w:vertAlign w:val="superscript"/>
    </w:rPr>
  </w:style>
  <w:style w:type="paragraph" w:styleId="Sidhuvud">
    <w:name w:val="header"/>
    <w:basedOn w:val="Normal"/>
    <w:link w:val="SidhuvudChar"/>
    <w:uiPriority w:val="99"/>
    <w:unhideWhenUsed/>
    <w:rsid w:val="005516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160F"/>
  </w:style>
  <w:style w:type="paragraph" w:styleId="Sidfot">
    <w:name w:val="footer"/>
    <w:basedOn w:val="Normal"/>
    <w:link w:val="SidfotChar"/>
    <w:uiPriority w:val="99"/>
    <w:unhideWhenUsed/>
    <w:rsid w:val="005516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160F"/>
  </w:style>
  <w:style w:type="paragraph" w:customStyle="1" w:styleId="Default">
    <w:name w:val="Default"/>
    <w:rsid w:val="00734310"/>
    <w:pPr>
      <w:autoSpaceDE w:val="0"/>
      <w:autoSpaceDN w:val="0"/>
      <w:adjustRightInd w:val="0"/>
      <w:spacing w:after="0" w:line="240" w:lineRule="auto"/>
    </w:pPr>
    <w:rPr>
      <w:rFonts w:ascii="Calibri" w:hAnsi="Calibri" w:cs="Calibri"/>
      <w:color w:val="000000"/>
      <w:sz w:val="24"/>
      <w:szCs w:val="24"/>
    </w:rPr>
  </w:style>
  <w:style w:type="character" w:customStyle="1" w:styleId="Rubrik2Char">
    <w:name w:val="Rubrik 2 Char"/>
    <w:basedOn w:val="Standardstycketeckensnitt"/>
    <w:link w:val="Rubrik2"/>
    <w:uiPriority w:val="9"/>
    <w:rsid w:val="00650F4C"/>
    <w:rPr>
      <w:rFonts w:ascii="Arial" w:eastAsiaTheme="majorEastAsia" w:hAnsi="Arial" w:cstheme="majorBidi"/>
      <w:b/>
      <w:bCs/>
      <w:color w:val="007597"/>
      <w:sz w:val="28"/>
      <w:szCs w:val="26"/>
    </w:rPr>
  </w:style>
  <w:style w:type="character" w:customStyle="1" w:styleId="Rubrik1Char">
    <w:name w:val="Rubrik 1 Char"/>
    <w:basedOn w:val="Standardstycketeckensnitt"/>
    <w:link w:val="Rubrik1"/>
    <w:uiPriority w:val="9"/>
    <w:rsid w:val="00650F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7765">
      <w:bodyDiv w:val="1"/>
      <w:marLeft w:val="0"/>
      <w:marRight w:val="0"/>
      <w:marTop w:val="0"/>
      <w:marBottom w:val="0"/>
      <w:divBdr>
        <w:top w:val="none" w:sz="0" w:space="0" w:color="auto"/>
        <w:left w:val="none" w:sz="0" w:space="0" w:color="auto"/>
        <w:bottom w:val="none" w:sz="0" w:space="0" w:color="auto"/>
        <w:right w:val="none" w:sz="0" w:space="0" w:color="auto"/>
      </w:divBdr>
    </w:div>
    <w:div w:id="1126654158">
      <w:bodyDiv w:val="1"/>
      <w:marLeft w:val="0"/>
      <w:marRight w:val="0"/>
      <w:marTop w:val="0"/>
      <w:marBottom w:val="0"/>
      <w:divBdr>
        <w:top w:val="none" w:sz="0" w:space="0" w:color="auto"/>
        <w:left w:val="none" w:sz="0" w:space="0" w:color="auto"/>
        <w:bottom w:val="none" w:sz="0" w:space="0" w:color="auto"/>
        <w:right w:val="none" w:sz="0" w:space="0" w:color="auto"/>
      </w:divBdr>
    </w:div>
    <w:div w:id="1600135453">
      <w:bodyDiv w:val="1"/>
      <w:marLeft w:val="0"/>
      <w:marRight w:val="0"/>
      <w:marTop w:val="0"/>
      <w:marBottom w:val="0"/>
      <w:divBdr>
        <w:top w:val="none" w:sz="0" w:space="0" w:color="auto"/>
        <w:left w:val="none" w:sz="0" w:space="0" w:color="auto"/>
        <w:bottom w:val="none" w:sz="0" w:space="0" w:color="auto"/>
        <w:right w:val="none" w:sz="0" w:space="0" w:color="auto"/>
      </w:divBdr>
    </w:div>
    <w:div w:id="1630286405">
      <w:bodyDiv w:val="1"/>
      <w:marLeft w:val="0"/>
      <w:marRight w:val="0"/>
      <w:marTop w:val="0"/>
      <w:marBottom w:val="0"/>
      <w:divBdr>
        <w:top w:val="none" w:sz="0" w:space="0" w:color="auto"/>
        <w:left w:val="none" w:sz="0" w:space="0" w:color="auto"/>
        <w:bottom w:val="none" w:sz="0" w:space="0" w:color="auto"/>
        <w:right w:val="none" w:sz="0" w:space="0" w:color="auto"/>
      </w:divBdr>
    </w:div>
    <w:div w:id="16444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betsformedlingen.se/Om-oss/Statistik-prognoser/Fakta-om-statistike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b.se/ak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991D9-C189-4815-9E1A-0BE80111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C0338091</Template>
  <TotalTime>1</TotalTime>
  <Pages>4</Pages>
  <Words>1288</Words>
  <Characters>6827</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Berglind</dc:creator>
  <cp:lastModifiedBy>Anna-Lena Immo Barasciutti</cp:lastModifiedBy>
  <cp:revision>2</cp:revision>
  <cp:lastPrinted>2017-03-06T12:03:00Z</cp:lastPrinted>
  <dcterms:created xsi:type="dcterms:W3CDTF">2018-02-09T11:33:00Z</dcterms:created>
  <dcterms:modified xsi:type="dcterms:W3CDTF">2018-02-09T11:33:00Z</dcterms:modified>
</cp:coreProperties>
</file>