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27800" w14:textId="77777777" w:rsidR="009B13F2" w:rsidRPr="006712BF" w:rsidRDefault="006712BF" w:rsidP="00B05A91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52E27E6D" w14:textId="663BA7B0" w:rsidR="009B13F2" w:rsidRPr="006712BF" w:rsidRDefault="0077583A" w:rsidP="006712B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Februar</w:t>
      </w:r>
      <w:r w:rsidR="00877091">
        <w:rPr>
          <w:rFonts w:ascii="Arial" w:hAnsi="Arial" w:cs="Arial"/>
        </w:rPr>
        <w:t xml:space="preserve"> 2015</w:t>
      </w:r>
    </w:p>
    <w:p w14:paraId="56190120" w14:textId="77777777" w:rsidR="0094037E" w:rsidRDefault="0094037E" w:rsidP="00B05A91">
      <w:pPr>
        <w:spacing w:line="360" w:lineRule="auto"/>
        <w:rPr>
          <w:rFonts w:ascii="Arial" w:hAnsi="Arial" w:cs="Arial"/>
          <w:b/>
          <w:sz w:val="32"/>
        </w:rPr>
      </w:pPr>
    </w:p>
    <w:p w14:paraId="184D0730" w14:textId="77777777" w:rsidR="0071450B" w:rsidRPr="006D366E" w:rsidRDefault="00877091" w:rsidP="0071450B">
      <w:pPr>
        <w:spacing w:line="360" w:lineRule="auto"/>
        <w:rPr>
          <w:rStyle w:val="hall-name"/>
          <w:rFonts w:ascii="Arial" w:hAnsi="Arial" w:cs="Arial"/>
          <w:b/>
          <w:sz w:val="36"/>
          <w:szCs w:val="22"/>
        </w:rPr>
      </w:pPr>
      <w:r>
        <w:rPr>
          <w:rStyle w:val="hall-name"/>
          <w:rFonts w:ascii="Arial" w:hAnsi="Arial" w:cs="Arial"/>
          <w:b/>
          <w:sz w:val="36"/>
          <w:szCs w:val="22"/>
        </w:rPr>
        <w:t>Soudal</w:t>
      </w:r>
      <w:r w:rsidR="0037430B">
        <w:rPr>
          <w:rStyle w:val="hall-name"/>
          <w:rFonts w:ascii="Arial" w:hAnsi="Arial" w:cs="Arial"/>
          <w:b/>
          <w:sz w:val="36"/>
          <w:szCs w:val="22"/>
        </w:rPr>
        <w:t xml:space="preserve"> </w:t>
      </w:r>
      <w:r w:rsidR="001F165E">
        <w:rPr>
          <w:rStyle w:val="hall-name"/>
          <w:rFonts w:ascii="Arial" w:hAnsi="Arial" w:cs="Arial"/>
          <w:b/>
          <w:sz w:val="36"/>
          <w:szCs w:val="22"/>
        </w:rPr>
        <w:t>mit neuer</w:t>
      </w:r>
      <w:r>
        <w:rPr>
          <w:rStyle w:val="hall-name"/>
          <w:rFonts w:ascii="Arial" w:hAnsi="Arial" w:cs="Arial"/>
          <w:b/>
          <w:sz w:val="36"/>
          <w:szCs w:val="22"/>
        </w:rPr>
        <w:t xml:space="preserve"> </w:t>
      </w:r>
      <w:r w:rsidR="001504AD">
        <w:rPr>
          <w:rStyle w:val="hall-name"/>
          <w:rFonts w:ascii="Arial" w:hAnsi="Arial" w:cs="Arial"/>
          <w:b/>
          <w:sz w:val="36"/>
          <w:szCs w:val="22"/>
        </w:rPr>
        <w:t>Generation F</w:t>
      </w:r>
      <w:r w:rsidR="000E30AD">
        <w:rPr>
          <w:rStyle w:val="hall-name"/>
          <w:rFonts w:ascii="Arial" w:hAnsi="Arial" w:cs="Arial"/>
          <w:b/>
          <w:sz w:val="36"/>
          <w:szCs w:val="22"/>
        </w:rPr>
        <w:t>ix All</w:t>
      </w:r>
      <w:bookmarkStart w:id="0" w:name="_GoBack"/>
      <w:bookmarkEnd w:id="0"/>
    </w:p>
    <w:p w14:paraId="5E1978C1" w14:textId="77777777" w:rsidR="0071450B" w:rsidRPr="006D366E" w:rsidRDefault="00877091" w:rsidP="0071450B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proofErr w:type="spellStart"/>
      <w:r>
        <w:rPr>
          <w:rStyle w:val="hall-name"/>
          <w:rFonts w:ascii="Arial" w:hAnsi="Arial" w:cs="Arial"/>
          <w:b/>
          <w:szCs w:val="22"/>
        </w:rPr>
        <w:t>Relaunch</w:t>
      </w:r>
      <w:proofErr w:type="spellEnd"/>
      <w:r>
        <w:rPr>
          <w:rStyle w:val="hall-name"/>
          <w:rFonts w:ascii="Arial" w:hAnsi="Arial" w:cs="Arial"/>
          <w:b/>
          <w:szCs w:val="22"/>
        </w:rPr>
        <w:t xml:space="preserve"> und Erweiterung der Fix All-Palette</w:t>
      </w:r>
      <w:r w:rsidR="001F165E">
        <w:rPr>
          <w:rStyle w:val="hall-name"/>
          <w:rFonts w:ascii="Arial" w:hAnsi="Arial" w:cs="Arial"/>
          <w:b/>
          <w:szCs w:val="22"/>
        </w:rPr>
        <w:t xml:space="preserve"> </w:t>
      </w:r>
      <w:r w:rsidR="0071450B" w:rsidRPr="006D366E">
        <w:rPr>
          <w:rStyle w:val="hall-name"/>
          <w:rFonts w:ascii="Arial" w:hAnsi="Arial" w:cs="Arial"/>
          <w:b/>
          <w:szCs w:val="22"/>
        </w:rPr>
        <w:t xml:space="preserve">/ </w:t>
      </w:r>
      <w:r>
        <w:rPr>
          <w:rStyle w:val="hall-name"/>
          <w:rFonts w:ascii="Arial" w:hAnsi="Arial" w:cs="Arial"/>
          <w:b/>
          <w:szCs w:val="22"/>
        </w:rPr>
        <w:t>Neu</w:t>
      </w:r>
      <w:r w:rsidR="002C7AF1">
        <w:rPr>
          <w:rStyle w:val="hall-name"/>
          <w:rFonts w:ascii="Arial" w:hAnsi="Arial" w:cs="Arial"/>
          <w:b/>
          <w:szCs w:val="22"/>
        </w:rPr>
        <w:t>er Klebstoff</w:t>
      </w:r>
      <w:r>
        <w:rPr>
          <w:rStyle w:val="hall-name"/>
          <w:rFonts w:ascii="Arial" w:hAnsi="Arial" w:cs="Arial"/>
          <w:b/>
          <w:szCs w:val="22"/>
        </w:rPr>
        <w:t xml:space="preserve"> mit extrem hoher Anfangshaftung </w:t>
      </w:r>
    </w:p>
    <w:p w14:paraId="123A666C" w14:textId="77777777" w:rsidR="00522A0F" w:rsidRPr="006712BF" w:rsidRDefault="00522A0F" w:rsidP="00B05A91">
      <w:pPr>
        <w:spacing w:line="360" w:lineRule="auto"/>
        <w:rPr>
          <w:rFonts w:ascii="Arial" w:hAnsi="Arial" w:cs="Arial"/>
        </w:rPr>
      </w:pPr>
    </w:p>
    <w:p w14:paraId="6577FCB2" w14:textId="77777777" w:rsidR="00DB1572" w:rsidRDefault="0078163B" w:rsidP="0071450B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Pr="006712BF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>–</w:t>
      </w:r>
      <w:r w:rsidRPr="006712BF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 xml:space="preserve">Der Kleb- und Dichtstoffhersteller Soudal hat sein erfolgreiches Sortiment Fix All einem </w:t>
      </w:r>
      <w:proofErr w:type="spellStart"/>
      <w:r w:rsidR="00877091">
        <w:rPr>
          <w:rFonts w:ascii="Arial" w:hAnsi="Arial" w:cs="Arial"/>
        </w:rPr>
        <w:t>Relaunch</w:t>
      </w:r>
      <w:proofErr w:type="spellEnd"/>
      <w:r w:rsidR="00877091">
        <w:rPr>
          <w:rFonts w:ascii="Arial" w:hAnsi="Arial" w:cs="Arial"/>
        </w:rPr>
        <w:t xml:space="preserve"> unterzogen. </w:t>
      </w:r>
      <w:r w:rsidR="00FD2FE2">
        <w:rPr>
          <w:rFonts w:ascii="Arial" w:hAnsi="Arial" w:cs="Arial"/>
        </w:rPr>
        <w:t>D</w:t>
      </w:r>
      <w:r w:rsidR="001F165E">
        <w:rPr>
          <w:rFonts w:ascii="Arial" w:hAnsi="Arial" w:cs="Arial"/>
        </w:rPr>
        <w:t xml:space="preserve">er Auftritt, </w:t>
      </w:r>
      <w:r w:rsidR="002002D6">
        <w:rPr>
          <w:rFonts w:ascii="Arial" w:hAnsi="Arial" w:cs="Arial"/>
        </w:rPr>
        <w:t>der</w:t>
      </w:r>
      <w:r w:rsidR="00FD2FE2">
        <w:rPr>
          <w:rFonts w:ascii="Arial" w:hAnsi="Arial" w:cs="Arial"/>
        </w:rPr>
        <w:t xml:space="preserve"> bisher aus vier unterschiedli</w:t>
      </w:r>
      <w:r w:rsidR="005A4A04">
        <w:rPr>
          <w:rFonts w:ascii="Arial" w:hAnsi="Arial" w:cs="Arial"/>
        </w:rPr>
        <w:t>chen</w:t>
      </w:r>
      <w:r w:rsidR="00240E5D">
        <w:rPr>
          <w:rFonts w:ascii="Arial" w:hAnsi="Arial" w:cs="Arial"/>
        </w:rPr>
        <w:t xml:space="preserve"> Hybrid Polymeren </w:t>
      </w:r>
      <w:r w:rsidR="005A4A04">
        <w:rPr>
          <w:rFonts w:ascii="Arial" w:hAnsi="Arial" w:cs="Arial"/>
        </w:rPr>
        <w:t>bestehende</w:t>
      </w:r>
      <w:r w:rsidR="002002D6">
        <w:rPr>
          <w:rFonts w:ascii="Arial" w:hAnsi="Arial" w:cs="Arial"/>
        </w:rPr>
        <w:t>n</w:t>
      </w:r>
      <w:r w:rsidR="005A4A04">
        <w:rPr>
          <w:rFonts w:ascii="Arial" w:hAnsi="Arial" w:cs="Arial"/>
        </w:rPr>
        <w:t xml:space="preserve"> S</w:t>
      </w:r>
      <w:r w:rsidR="00FD2FE2">
        <w:rPr>
          <w:rFonts w:ascii="Arial" w:hAnsi="Arial" w:cs="Arial"/>
        </w:rPr>
        <w:t>erie</w:t>
      </w:r>
      <w:r w:rsidR="001F165E">
        <w:rPr>
          <w:rFonts w:ascii="Arial" w:hAnsi="Arial" w:cs="Arial"/>
        </w:rPr>
        <w:t>,</w:t>
      </w:r>
      <w:r w:rsidR="00FD2FE2">
        <w:rPr>
          <w:rFonts w:ascii="Arial" w:hAnsi="Arial" w:cs="Arial"/>
        </w:rPr>
        <w:t xml:space="preserve"> wurde überarbeitet</w:t>
      </w:r>
      <w:r w:rsidR="002002D6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>und u</w:t>
      </w:r>
      <w:r w:rsidR="00FD2FE2">
        <w:rPr>
          <w:rFonts w:ascii="Arial" w:hAnsi="Arial" w:cs="Arial"/>
        </w:rPr>
        <w:t xml:space="preserve">m ein weiteres Produkt ergänzt. </w:t>
      </w:r>
      <w:r w:rsidR="00D054B6">
        <w:rPr>
          <w:rFonts w:ascii="Arial" w:hAnsi="Arial" w:cs="Arial"/>
        </w:rPr>
        <w:t>Mit Fix All X-</w:t>
      </w:r>
      <w:proofErr w:type="spellStart"/>
      <w:r w:rsidR="00D054B6">
        <w:rPr>
          <w:rFonts w:ascii="Arial" w:hAnsi="Arial" w:cs="Arial"/>
        </w:rPr>
        <w:t>treme</w:t>
      </w:r>
      <w:proofErr w:type="spellEnd"/>
      <w:r w:rsidR="00D054B6">
        <w:rPr>
          <w:rFonts w:ascii="Arial" w:hAnsi="Arial" w:cs="Arial"/>
        </w:rPr>
        <w:t xml:space="preserve"> Power ist</w:t>
      </w:r>
      <w:r w:rsidR="00FD2FE2">
        <w:rPr>
          <w:rFonts w:ascii="Arial" w:hAnsi="Arial" w:cs="Arial"/>
        </w:rPr>
        <w:t xml:space="preserve"> </w:t>
      </w:r>
      <w:r w:rsidR="00D054B6">
        <w:rPr>
          <w:rFonts w:ascii="Arial" w:hAnsi="Arial" w:cs="Arial"/>
        </w:rPr>
        <w:t xml:space="preserve">ein neuer </w:t>
      </w:r>
      <w:r w:rsidR="00240E5D">
        <w:rPr>
          <w:rFonts w:ascii="Arial" w:hAnsi="Arial" w:cs="Arial"/>
        </w:rPr>
        <w:t xml:space="preserve">Klebstoff </w:t>
      </w:r>
      <w:r w:rsidR="00D054B6">
        <w:rPr>
          <w:rFonts w:ascii="Arial" w:hAnsi="Arial" w:cs="Arial"/>
        </w:rPr>
        <w:t>mit extrem hoher Anfangshaftung</w:t>
      </w:r>
      <w:r w:rsidR="00FD2FE2">
        <w:rPr>
          <w:rFonts w:ascii="Arial" w:hAnsi="Arial" w:cs="Arial"/>
        </w:rPr>
        <w:t xml:space="preserve"> dazugekommen. </w:t>
      </w:r>
      <w:r w:rsidR="00DB1572">
        <w:rPr>
          <w:rFonts w:ascii="Arial" w:hAnsi="Arial" w:cs="Arial"/>
        </w:rPr>
        <w:t>Die</w:t>
      </w:r>
      <w:r w:rsidR="002002D6">
        <w:rPr>
          <w:rFonts w:ascii="Arial" w:hAnsi="Arial" w:cs="Arial"/>
        </w:rPr>
        <w:t xml:space="preserve"> </w:t>
      </w:r>
      <w:r w:rsidR="00DB1572">
        <w:rPr>
          <w:rFonts w:ascii="Arial" w:hAnsi="Arial" w:cs="Arial"/>
        </w:rPr>
        <w:t>übrigen Artikel wurden ihren Produkteigenschaften entsprechend</w:t>
      </w:r>
      <w:r w:rsidR="002002D6">
        <w:rPr>
          <w:rFonts w:ascii="Arial" w:hAnsi="Arial" w:cs="Arial"/>
        </w:rPr>
        <w:t xml:space="preserve"> </w:t>
      </w:r>
      <w:r w:rsidR="00DB1572">
        <w:rPr>
          <w:rFonts w:ascii="Arial" w:hAnsi="Arial" w:cs="Arial"/>
        </w:rPr>
        <w:t>deutlicher positioniert, um die Auswahl und Kaufentscheidung am POS zu erleichtern. So wurde d</w:t>
      </w:r>
      <w:r w:rsidR="00240E5D">
        <w:rPr>
          <w:rFonts w:ascii="Arial" w:hAnsi="Arial" w:cs="Arial"/>
        </w:rPr>
        <w:t xml:space="preserve">as </w:t>
      </w:r>
      <w:r w:rsidR="00DB1572">
        <w:rPr>
          <w:rFonts w:ascii="Arial" w:hAnsi="Arial" w:cs="Arial"/>
        </w:rPr>
        <w:t xml:space="preserve">flexible FIX All Classic in Fix All </w:t>
      </w:r>
      <w:proofErr w:type="spellStart"/>
      <w:r w:rsidR="00DB1572">
        <w:rPr>
          <w:rFonts w:ascii="Arial" w:hAnsi="Arial" w:cs="Arial"/>
        </w:rPr>
        <w:t>Flexi</w:t>
      </w:r>
      <w:proofErr w:type="spellEnd"/>
      <w:r w:rsidR="00DB1572">
        <w:rPr>
          <w:rFonts w:ascii="Arial" w:hAnsi="Arial" w:cs="Arial"/>
        </w:rPr>
        <w:t xml:space="preserve"> umbenannt, um die besondere Flexibilität des Produktes beim Kleben und Abdichten herauszustellen. </w:t>
      </w:r>
    </w:p>
    <w:p w14:paraId="47263319" w14:textId="77777777" w:rsidR="00DB1572" w:rsidRDefault="00DB1572" w:rsidP="0071450B">
      <w:pPr>
        <w:spacing w:line="360" w:lineRule="auto"/>
        <w:rPr>
          <w:rFonts w:ascii="Arial" w:hAnsi="Arial" w:cs="Arial"/>
        </w:rPr>
      </w:pPr>
    </w:p>
    <w:p w14:paraId="1F831848" w14:textId="77777777" w:rsidR="001F165E" w:rsidRPr="001F165E" w:rsidRDefault="001F165E" w:rsidP="0071450B">
      <w:pPr>
        <w:spacing w:line="360" w:lineRule="auto"/>
        <w:rPr>
          <w:rFonts w:ascii="Arial" w:hAnsi="Arial" w:cs="Arial"/>
          <w:b/>
        </w:rPr>
      </w:pPr>
      <w:r w:rsidRPr="001F165E">
        <w:rPr>
          <w:rFonts w:ascii="Arial" w:hAnsi="Arial" w:cs="Arial"/>
          <w:b/>
        </w:rPr>
        <w:t>Starkes Sortiment</w:t>
      </w:r>
    </w:p>
    <w:p w14:paraId="03473F9A" w14:textId="77777777" w:rsidR="00B455B7" w:rsidRDefault="00884A3D" w:rsidP="007145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Soudal </w:t>
      </w:r>
      <w:r w:rsidR="000E73E8">
        <w:rPr>
          <w:rFonts w:ascii="Arial" w:hAnsi="Arial" w:cs="Arial"/>
        </w:rPr>
        <w:t>bietet mit den Fix All-</w:t>
      </w:r>
      <w:r>
        <w:rPr>
          <w:rFonts w:ascii="Arial" w:hAnsi="Arial" w:cs="Arial"/>
        </w:rPr>
        <w:t xml:space="preserve">Produkten </w:t>
      </w:r>
      <w:proofErr w:type="spellStart"/>
      <w:r>
        <w:rPr>
          <w:rFonts w:ascii="Arial" w:hAnsi="Arial" w:cs="Arial"/>
        </w:rPr>
        <w:t>Flexi</w:t>
      </w:r>
      <w:proofErr w:type="spellEnd"/>
      <w:r>
        <w:rPr>
          <w:rFonts w:ascii="Arial" w:hAnsi="Arial" w:cs="Arial"/>
        </w:rPr>
        <w:t>, Crystal, Turbo, High Tack und X-</w:t>
      </w:r>
      <w:proofErr w:type="spellStart"/>
      <w:r>
        <w:rPr>
          <w:rFonts w:ascii="Arial" w:hAnsi="Arial" w:cs="Arial"/>
        </w:rPr>
        <w:t>treme</w:t>
      </w:r>
      <w:proofErr w:type="spellEnd"/>
      <w:r>
        <w:rPr>
          <w:rFonts w:ascii="Arial" w:hAnsi="Arial" w:cs="Arial"/>
        </w:rPr>
        <w:t xml:space="preserve"> Power ein breites Sortiment zum Kleben, Montieren, Abdichten und Verfugen für nahezu alle Anforderungen und Materialien. </w:t>
      </w:r>
      <w:r w:rsidR="00F64021">
        <w:rPr>
          <w:rFonts w:ascii="Arial" w:hAnsi="Arial" w:cs="Arial"/>
        </w:rPr>
        <w:t xml:space="preserve">Durch das neue Verpackungsdesign </w:t>
      </w:r>
      <w:r w:rsidR="00B455B7">
        <w:rPr>
          <w:rFonts w:ascii="Arial" w:hAnsi="Arial" w:cs="Arial"/>
        </w:rPr>
        <w:t xml:space="preserve">kann der Kunde </w:t>
      </w:r>
      <w:r w:rsidR="00F64021">
        <w:rPr>
          <w:rFonts w:ascii="Arial" w:hAnsi="Arial" w:cs="Arial"/>
        </w:rPr>
        <w:t xml:space="preserve">Anwendungsgebiet und </w:t>
      </w:r>
      <w:r w:rsidR="00850C81">
        <w:rPr>
          <w:rFonts w:ascii="Arial" w:hAnsi="Arial" w:cs="Arial"/>
        </w:rPr>
        <w:t xml:space="preserve">Produktvorteil </w:t>
      </w:r>
      <w:r w:rsidR="00B455B7">
        <w:rPr>
          <w:rFonts w:ascii="Arial" w:hAnsi="Arial" w:cs="Arial"/>
        </w:rPr>
        <w:t>der Fix All-</w:t>
      </w:r>
      <w:r w:rsidR="00240E5D">
        <w:rPr>
          <w:rFonts w:ascii="Arial" w:hAnsi="Arial" w:cs="Arial"/>
        </w:rPr>
        <w:t xml:space="preserve">Produkte </w:t>
      </w:r>
      <w:r w:rsidR="00F64021">
        <w:rPr>
          <w:rFonts w:ascii="Arial" w:hAnsi="Arial" w:cs="Arial"/>
        </w:rPr>
        <w:t xml:space="preserve">schnell und klar </w:t>
      </w:r>
      <w:r w:rsidR="00B455B7">
        <w:rPr>
          <w:rFonts w:ascii="Arial" w:hAnsi="Arial" w:cs="Arial"/>
        </w:rPr>
        <w:t>unterscheiden</w:t>
      </w:r>
      <w:r w:rsidR="00F64021">
        <w:rPr>
          <w:rFonts w:ascii="Arial" w:hAnsi="Arial" w:cs="Arial"/>
        </w:rPr>
        <w:t xml:space="preserve"> und am POS die richtige Auswahl treffen. </w:t>
      </w:r>
      <w:r w:rsidR="00B455B7">
        <w:rPr>
          <w:rFonts w:ascii="Arial" w:hAnsi="Arial" w:cs="Arial"/>
        </w:rPr>
        <w:t>Ergänzt wird dies durch neu</w:t>
      </w:r>
      <w:r w:rsidR="00F64021">
        <w:rPr>
          <w:rFonts w:ascii="Arial" w:hAnsi="Arial" w:cs="Arial"/>
        </w:rPr>
        <w:t xml:space="preserve"> gestaltete Cutcases</w:t>
      </w:r>
      <w:r w:rsidR="00850C81">
        <w:rPr>
          <w:rFonts w:ascii="Arial" w:hAnsi="Arial" w:cs="Arial"/>
        </w:rPr>
        <w:t xml:space="preserve"> </w:t>
      </w:r>
      <w:r w:rsidR="00B455B7">
        <w:rPr>
          <w:rFonts w:ascii="Arial" w:hAnsi="Arial" w:cs="Arial"/>
        </w:rPr>
        <w:t xml:space="preserve">für die verkaufsfördernde Ansprache am Regal. </w:t>
      </w:r>
    </w:p>
    <w:p w14:paraId="5F5FA852" w14:textId="77777777" w:rsidR="001F165E" w:rsidRDefault="001F165E" w:rsidP="0071450B">
      <w:pPr>
        <w:spacing w:line="360" w:lineRule="auto"/>
        <w:rPr>
          <w:rFonts w:ascii="Arial" w:hAnsi="Arial" w:cs="Arial"/>
        </w:rPr>
      </w:pPr>
    </w:p>
    <w:p w14:paraId="73C94687" w14:textId="77777777" w:rsidR="00B455B7" w:rsidRPr="001F165E" w:rsidRDefault="001F165E" w:rsidP="0071450B">
      <w:pPr>
        <w:spacing w:line="360" w:lineRule="auto"/>
        <w:rPr>
          <w:rFonts w:ascii="Arial" w:hAnsi="Arial" w:cs="Arial"/>
          <w:b/>
        </w:rPr>
      </w:pPr>
      <w:r w:rsidRPr="001F165E">
        <w:rPr>
          <w:rFonts w:ascii="Arial" w:hAnsi="Arial" w:cs="Arial"/>
          <w:b/>
        </w:rPr>
        <w:t>Extreme Power</w:t>
      </w:r>
    </w:p>
    <w:p w14:paraId="0BA399BD" w14:textId="77777777" w:rsidR="00850C81" w:rsidRDefault="002C7AF1" w:rsidP="0071450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Mit dem neuen Fix All-</w:t>
      </w:r>
      <w:r w:rsidR="000E4AED">
        <w:rPr>
          <w:rFonts w:ascii="Arial" w:hAnsi="Arial" w:cs="Arial"/>
        </w:rPr>
        <w:t>Produkt X-</w:t>
      </w:r>
      <w:proofErr w:type="spellStart"/>
      <w:r w:rsidR="000E4AED">
        <w:rPr>
          <w:rFonts w:ascii="Arial" w:hAnsi="Arial" w:cs="Arial"/>
        </w:rPr>
        <w:t>treme</w:t>
      </w:r>
      <w:proofErr w:type="spellEnd"/>
      <w:r w:rsidR="000E4AED">
        <w:rPr>
          <w:rFonts w:ascii="Arial" w:hAnsi="Arial" w:cs="Arial"/>
        </w:rPr>
        <w:t xml:space="preserve"> Power bietet Souda</w:t>
      </w:r>
      <w:r w:rsidR="000E73E8">
        <w:rPr>
          <w:rFonts w:ascii="Arial" w:hAnsi="Arial" w:cs="Arial"/>
        </w:rPr>
        <w:t>l einen Kleber, der mit 400 kg/</w:t>
      </w:r>
      <w:r w:rsidR="000E4AED">
        <w:rPr>
          <w:rFonts w:ascii="Arial" w:hAnsi="Arial" w:cs="Arial"/>
        </w:rPr>
        <w:t>m</w:t>
      </w:r>
      <w:r w:rsidR="000E73E8" w:rsidRPr="000E73E8">
        <w:rPr>
          <w:rFonts w:ascii="Arial" w:hAnsi="Arial" w:cs="Arial"/>
          <w:vertAlign w:val="superscript"/>
        </w:rPr>
        <w:t>2</w:t>
      </w:r>
      <w:r w:rsidR="000E4AED">
        <w:rPr>
          <w:rFonts w:ascii="Arial" w:hAnsi="Arial" w:cs="Arial"/>
        </w:rPr>
        <w:t xml:space="preserve"> über eine extrem hohe Anfangshaftung verfügt. Damit können auch </w:t>
      </w:r>
      <w:r w:rsidR="000E4AED">
        <w:rPr>
          <w:rFonts w:ascii="Arial" w:hAnsi="Arial" w:cs="Arial"/>
        </w:rPr>
        <w:lastRenderedPageBreak/>
        <w:t xml:space="preserve">schwere Gegenstände verschiedenster Materialien auf allen Untergründen schnell, sicher und ohne Hilfsmittel befestigt werden. </w:t>
      </w:r>
    </w:p>
    <w:p w14:paraId="1E4DA255" w14:textId="77777777" w:rsidR="00023697" w:rsidRDefault="00023697" w:rsidP="0071450B">
      <w:pPr>
        <w:spacing w:line="360" w:lineRule="auto"/>
        <w:rPr>
          <w:rFonts w:ascii="Arial" w:hAnsi="Arial" w:cs="Arial"/>
        </w:rPr>
      </w:pPr>
    </w:p>
    <w:p w14:paraId="235952F9" w14:textId="77777777" w:rsidR="007D4E82" w:rsidRDefault="000E73E8" w:rsidP="00073DB8">
      <w:pPr>
        <w:spacing w:line="360" w:lineRule="auto"/>
        <w:rPr>
          <w:szCs w:val="22"/>
        </w:rPr>
      </w:pPr>
      <w:r>
        <w:rPr>
          <w:rFonts w:ascii="Arial" w:hAnsi="Arial" w:cs="Arial"/>
        </w:rPr>
        <w:t>Alle Fix All-</w:t>
      </w:r>
      <w:r w:rsidR="003D3E91">
        <w:rPr>
          <w:rFonts w:ascii="Arial" w:hAnsi="Arial" w:cs="Arial"/>
        </w:rPr>
        <w:t>Produkte sind Lösemittelfrei und für den Innen</w:t>
      </w:r>
      <w:r w:rsidR="001F165E">
        <w:rPr>
          <w:rFonts w:ascii="Arial" w:hAnsi="Arial" w:cs="Arial"/>
        </w:rPr>
        <w:t>-</w:t>
      </w:r>
      <w:r w:rsidR="003D3E91">
        <w:rPr>
          <w:rFonts w:ascii="Arial" w:hAnsi="Arial" w:cs="Arial"/>
        </w:rPr>
        <w:t xml:space="preserve"> und A</w:t>
      </w:r>
      <w:r w:rsidR="00073DB8">
        <w:rPr>
          <w:rFonts w:ascii="Arial" w:hAnsi="Arial" w:cs="Arial"/>
        </w:rPr>
        <w:t>ußen</w:t>
      </w:r>
      <w:r w:rsidR="001F165E">
        <w:rPr>
          <w:rFonts w:ascii="Arial" w:hAnsi="Arial" w:cs="Arial"/>
        </w:rPr>
        <w:t>einsatz</w:t>
      </w:r>
      <w:r w:rsidR="00073DB8">
        <w:rPr>
          <w:rFonts w:ascii="Arial" w:hAnsi="Arial" w:cs="Arial"/>
        </w:rPr>
        <w:t xml:space="preserve"> gleichermaßen geeignet. Der</w:t>
      </w:r>
      <w:r w:rsidR="003D3E91">
        <w:rPr>
          <w:rFonts w:ascii="Arial" w:hAnsi="Arial" w:cs="Arial"/>
        </w:rPr>
        <w:t xml:space="preserve"> speziell auch zum A</w:t>
      </w:r>
      <w:r w:rsidR="00073DB8">
        <w:rPr>
          <w:rFonts w:ascii="Arial" w:hAnsi="Arial" w:cs="Arial"/>
        </w:rPr>
        <w:t>bdichten und Verfugen geeignete</w:t>
      </w:r>
      <w:r w:rsidR="003D3E91">
        <w:rPr>
          <w:rFonts w:ascii="Arial" w:hAnsi="Arial" w:cs="Arial"/>
        </w:rPr>
        <w:t xml:space="preserve"> </w:t>
      </w:r>
      <w:r w:rsidR="00073DB8">
        <w:rPr>
          <w:rFonts w:ascii="Arial" w:hAnsi="Arial" w:cs="Arial"/>
        </w:rPr>
        <w:t>Universalkleber</w:t>
      </w:r>
      <w:r w:rsidR="003D3E91">
        <w:rPr>
          <w:rFonts w:ascii="Arial" w:hAnsi="Arial" w:cs="Arial"/>
        </w:rPr>
        <w:t xml:space="preserve"> </w:t>
      </w:r>
      <w:r w:rsidR="00073DB8">
        <w:rPr>
          <w:rFonts w:ascii="Arial" w:hAnsi="Arial" w:cs="Arial"/>
        </w:rPr>
        <w:t xml:space="preserve">Fix All </w:t>
      </w:r>
      <w:proofErr w:type="spellStart"/>
      <w:r w:rsidR="003D3E91">
        <w:rPr>
          <w:rFonts w:ascii="Arial" w:hAnsi="Arial" w:cs="Arial"/>
        </w:rPr>
        <w:t>Flexi</w:t>
      </w:r>
      <w:proofErr w:type="spellEnd"/>
      <w:r w:rsidR="003D3E91">
        <w:rPr>
          <w:rFonts w:ascii="Arial" w:hAnsi="Arial" w:cs="Arial"/>
        </w:rPr>
        <w:t xml:space="preserve"> </w:t>
      </w:r>
      <w:r w:rsidR="00073DB8">
        <w:rPr>
          <w:rFonts w:ascii="Arial" w:hAnsi="Arial" w:cs="Arial"/>
        </w:rPr>
        <w:t xml:space="preserve">ist dazu noch UV-beständig, Schimmel-abweisend und mit dem </w:t>
      </w:r>
      <w:proofErr w:type="spellStart"/>
      <w:r w:rsidR="00073DB8" w:rsidRPr="001F165E">
        <w:rPr>
          <w:rFonts w:ascii="Arial" w:hAnsi="Arial" w:cs="Arial"/>
        </w:rPr>
        <w:t>Emicode</w:t>
      </w:r>
      <w:proofErr w:type="spellEnd"/>
      <w:r w:rsidR="00073DB8" w:rsidRPr="001F165E">
        <w:rPr>
          <w:rFonts w:ascii="Arial" w:hAnsi="Arial" w:cs="Arial"/>
        </w:rPr>
        <w:t>®-Siegel als emissionsarmes Bauprodukt ausgezeichnet.</w:t>
      </w:r>
      <w:r w:rsidR="00073DB8">
        <w:rPr>
          <w:szCs w:val="22"/>
        </w:rPr>
        <w:t xml:space="preserve"> </w:t>
      </w:r>
    </w:p>
    <w:p w14:paraId="34D0E7DC" w14:textId="77777777" w:rsidR="00073DB8" w:rsidRPr="006712BF" w:rsidRDefault="00073DB8" w:rsidP="00073DB8">
      <w:pPr>
        <w:spacing w:line="360" w:lineRule="auto"/>
        <w:rPr>
          <w:rFonts w:ascii="Arial" w:hAnsi="Arial" w:cs="Arial"/>
        </w:rPr>
      </w:pPr>
    </w:p>
    <w:p w14:paraId="4D5BAEC0" w14:textId="77777777" w:rsidR="007D4E82" w:rsidRPr="006712BF" w:rsidRDefault="007D4E82" w:rsidP="009B13F2">
      <w:pPr>
        <w:spacing w:line="276" w:lineRule="auto"/>
        <w:rPr>
          <w:rFonts w:ascii="Arial" w:hAnsi="Arial" w:cs="Arial"/>
          <w:b/>
        </w:rPr>
      </w:pPr>
      <w:r w:rsidRPr="006712BF">
        <w:rPr>
          <w:rFonts w:ascii="Arial" w:hAnsi="Arial" w:cs="Arial"/>
          <w:b/>
        </w:rPr>
        <w:t>Über Soudal</w:t>
      </w:r>
    </w:p>
    <w:p w14:paraId="514BCEB2" w14:textId="77777777" w:rsidR="007D4E82" w:rsidRDefault="00B70D78" w:rsidP="009B13F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="007D4E82"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="007D4E82" w:rsidRPr="006712BF">
        <w:rPr>
          <w:rFonts w:ascii="Arial" w:hAnsi="Arial" w:cs="Arial"/>
        </w:rPr>
        <w:t>Weltmarktführer</w:t>
      </w:r>
      <w:proofErr w:type="spellEnd"/>
      <w:r w:rsidR="007D4E82" w:rsidRPr="006712BF">
        <w:rPr>
          <w:rFonts w:ascii="Arial" w:hAnsi="Arial" w:cs="Arial"/>
        </w:rPr>
        <w:t>. In Deutschland, Österreich, Großbritannien, Frankreich und mehr als 35 weiteren Ländern</w:t>
      </w:r>
      <w:r w:rsidR="00064E15" w:rsidRPr="006712BF">
        <w:rPr>
          <w:rFonts w:ascii="Arial" w:hAnsi="Arial" w:cs="Arial"/>
        </w:rPr>
        <w:t xml:space="preserve"> ist Soudal mit eigenen </w:t>
      </w:r>
      <w:proofErr w:type="spellStart"/>
      <w:r w:rsidR="00064E15" w:rsidRPr="006712BF">
        <w:rPr>
          <w:rFonts w:ascii="Arial" w:hAnsi="Arial" w:cs="Arial"/>
        </w:rPr>
        <w:t>Verkauf</w:t>
      </w:r>
      <w:r w:rsidR="009B61D0" w:rsidRPr="006712BF">
        <w:rPr>
          <w:rFonts w:ascii="Arial" w:hAnsi="Arial" w:cs="Arial"/>
        </w:rPr>
        <w:t>s</w:t>
      </w:r>
      <w:r w:rsidR="00064E15" w:rsidRPr="006712BF">
        <w:rPr>
          <w:rFonts w:ascii="Arial" w:hAnsi="Arial" w:cs="Arial"/>
        </w:rPr>
        <w:t>büros</w:t>
      </w:r>
      <w:proofErr w:type="spellEnd"/>
      <w:r w:rsidR="007D4E82" w:rsidRPr="006712BF">
        <w:rPr>
          <w:rFonts w:ascii="Arial" w:hAnsi="Arial" w:cs="Arial"/>
        </w:rPr>
        <w:t xml:space="preserve"> und Logistikzentren vertreten. Das Unternehmen unterhält </w:t>
      </w:r>
      <w:r w:rsidR="003B2EED" w:rsidRPr="006712BF">
        <w:rPr>
          <w:rFonts w:ascii="Arial" w:hAnsi="Arial" w:cs="Arial"/>
        </w:rPr>
        <w:t xml:space="preserve">16 </w:t>
      </w:r>
      <w:r w:rsidR="007D4E82" w:rsidRPr="006712BF">
        <w:rPr>
          <w:rFonts w:ascii="Arial" w:hAnsi="Arial" w:cs="Arial"/>
        </w:rPr>
        <w:t xml:space="preserve">Produktionsstätten auf vier Kontinenten. Soudal beschäftigt weltweit circa </w:t>
      </w:r>
      <w:r w:rsidR="003B2EED" w:rsidRPr="006712BF">
        <w:rPr>
          <w:rFonts w:ascii="Arial" w:hAnsi="Arial" w:cs="Arial"/>
        </w:rPr>
        <w:t>2.100</w:t>
      </w:r>
      <w:r w:rsidR="007D4E82" w:rsidRPr="006712BF">
        <w:rPr>
          <w:rFonts w:ascii="Arial" w:hAnsi="Arial" w:cs="Arial"/>
        </w:rPr>
        <w:t xml:space="preserve"> Mitarbeiter in mehr als </w:t>
      </w:r>
      <w:r w:rsidR="003B2EED" w:rsidRPr="006712BF">
        <w:rPr>
          <w:rFonts w:ascii="Arial" w:hAnsi="Arial" w:cs="Arial"/>
        </w:rPr>
        <w:t xml:space="preserve">35 </w:t>
      </w:r>
      <w:r w:rsidR="007D4E82" w:rsidRPr="006712BF">
        <w:rPr>
          <w:rFonts w:ascii="Arial" w:hAnsi="Arial" w:cs="Arial"/>
        </w:rPr>
        <w:t xml:space="preserve">Ländern und bedient als Vollsortimenter die Bereiche Baustoff-Fachhandel </w:t>
      </w:r>
      <w:proofErr w:type="spellStart"/>
      <w:r w:rsidR="007D4E82" w:rsidRPr="006712BF">
        <w:rPr>
          <w:rFonts w:ascii="Arial" w:hAnsi="Arial" w:cs="Arial"/>
        </w:rPr>
        <w:t>für</w:t>
      </w:r>
      <w:proofErr w:type="spellEnd"/>
      <w:r w:rsidR="007D4E82" w:rsidRPr="006712BF">
        <w:rPr>
          <w:rFonts w:ascii="Arial" w:hAnsi="Arial" w:cs="Arial"/>
        </w:rPr>
        <w:t xml:space="preserve"> </w:t>
      </w:r>
      <w:proofErr w:type="spellStart"/>
      <w:r w:rsidR="007D4E82" w:rsidRPr="006712BF">
        <w:rPr>
          <w:rFonts w:ascii="Arial" w:hAnsi="Arial" w:cs="Arial"/>
        </w:rPr>
        <w:t>Profiverarbeiter</w:t>
      </w:r>
      <w:proofErr w:type="spellEnd"/>
      <w:r w:rsidR="007D4E82"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64455F6C" w14:textId="77777777" w:rsidR="006712BF" w:rsidRDefault="006712BF" w:rsidP="009B13F2">
      <w:pPr>
        <w:spacing w:line="276" w:lineRule="auto"/>
        <w:rPr>
          <w:rFonts w:ascii="Arial" w:hAnsi="Arial" w:cs="Arial"/>
        </w:rPr>
      </w:pPr>
    </w:p>
    <w:p w14:paraId="546AAD7E" w14:textId="77777777" w:rsidR="006712BF" w:rsidRPr="006712BF" w:rsidRDefault="00EB54F5" w:rsidP="009B13F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2.502</w:t>
      </w:r>
      <w:r w:rsidR="006712BF">
        <w:rPr>
          <w:rFonts w:ascii="Arial" w:hAnsi="Arial" w:cs="Arial"/>
        </w:rPr>
        <w:t xml:space="preserve"> Zeichen (</w:t>
      </w:r>
      <w:proofErr w:type="spellStart"/>
      <w:r w:rsidR="006712BF">
        <w:rPr>
          <w:rFonts w:ascii="Arial" w:hAnsi="Arial" w:cs="Arial"/>
        </w:rPr>
        <w:t>inkl.Leerzeichen</w:t>
      </w:r>
      <w:proofErr w:type="spellEnd"/>
      <w:r w:rsidR="006712BF">
        <w:rPr>
          <w:rFonts w:ascii="Arial" w:hAnsi="Arial" w:cs="Arial"/>
        </w:rPr>
        <w:t>)</w:t>
      </w:r>
    </w:p>
    <w:p w14:paraId="1B8E8CE6" w14:textId="77777777" w:rsidR="000E30AD" w:rsidRDefault="000E30AD" w:rsidP="0071450B">
      <w:pPr>
        <w:spacing w:line="276" w:lineRule="auto"/>
        <w:rPr>
          <w:rFonts w:ascii="Arial" w:hAnsi="Arial" w:cs="Arial"/>
        </w:rPr>
      </w:pPr>
    </w:p>
    <w:p w14:paraId="46C00A07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504D8A68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49C385C8" w14:textId="77777777" w:rsid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</w:p>
    <w:p w14:paraId="6CF026DD" w14:textId="77777777" w:rsidR="000E30AD" w:rsidRPr="005D48C0" w:rsidRDefault="005D48C0" w:rsidP="0071450B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  <w:r w:rsidR="00DC2817" w:rsidRPr="006712BF">
        <w:rPr>
          <w:rFonts w:ascii="Arial" w:hAnsi="Arial" w:cs="Arial"/>
          <w:b/>
          <w:sz w:val="28"/>
        </w:rPr>
        <w:t xml:space="preserve">Pressefotos: </w:t>
      </w:r>
      <w:r w:rsidR="00DC2817" w:rsidRPr="006712BF">
        <w:rPr>
          <w:rFonts w:ascii="Arial" w:hAnsi="Arial" w:cs="Arial"/>
          <w:b/>
          <w:sz w:val="28"/>
        </w:rPr>
        <w:br/>
      </w:r>
    </w:p>
    <w:p w14:paraId="540FEAFD" w14:textId="77777777" w:rsidR="000E30AD" w:rsidRDefault="00D64221" w:rsidP="0071450B">
      <w:p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48A31D9" wp14:editId="64A713D8">
            <wp:extent cx="3060700" cy="3073400"/>
            <wp:effectExtent l="0" t="0" r="12700" b="0"/>
            <wp:docPr id="1" name="Bild 1" descr="Bildschirmfoto 2015-01-15 u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schirmfoto 2015-01-15 um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CBBF" w14:textId="77777777" w:rsidR="000E30AD" w:rsidRDefault="000E30AD" w:rsidP="0071450B">
      <w:pPr>
        <w:spacing w:line="276" w:lineRule="auto"/>
        <w:rPr>
          <w:rFonts w:ascii="Arial" w:hAnsi="Arial" w:cs="Arial"/>
          <w:szCs w:val="22"/>
        </w:rPr>
      </w:pPr>
    </w:p>
    <w:p w14:paraId="5CB31E13" w14:textId="77777777" w:rsidR="000E30AD" w:rsidRDefault="000E30AD" w:rsidP="0071450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</w:t>
      </w:r>
      <w:r w:rsidR="002C7AF1">
        <w:rPr>
          <w:rFonts w:ascii="Arial" w:hAnsi="Arial" w:cs="Arial"/>
        </w:rPr>
        <w:t xml:space="preserve">neue </w:t>
      </w:r>
      <w:r w:rsidR="000E73E8">
        <w:rPr>
          <w:rFonts w:ascii="Arial" w:hAnsi="Arial" w:cs="Arial"/>
        </w:rPr>
        <w:t>Fix All-</w:t>
      </w:r>
      <w:r>
        <w:rPr>
          <w:rFonts w:ascii="Arial" w:hAnsi="Arial" w:cs="Arial"/>
        </w:rPr>
        <w:t>Produktsortiment zum Kleben, Montieren, Abdichten und Verfugen. (Foto: Soudal)</w:t>
      </w:r>
    </w:p>
    <w:p w14:paraId="081E4DE9" w14:textId="77777777" w:rsidR="00530552" w:rsidRDefault="00530552" w:rsidP="0071450B">
      <w:pPr>
        <w:spacing w:line="276" w:lineRule="auto"/>
        <w:rPr>
          <w:rFonts w:ascii="Arial" w:hAnsi="Arial" w:cs="Arial"/>
        </w:rPr>
      </w:pPr>
    </w:p>
    <w:p w14:paraId="0D9F945A" w14:textId="77777777" w:rsidR="00530552" w:rsidRDefault="00530552" w:rsidP="0071450B">
      <w:pPr>
        <w:spacing w:line="276" w:lineRule="auto"/>
        <w:rPr>
          <w:rFonts w:ascii="Arial" w:hAnsi="Arial" w:cs="Arial"/>
          <w:szCs w:val="22"/>
        </w:rPr>
      </w:pPr>
    </w:p>
    <w:p w14:paraId="5E95A7E1" w14:textId="77777777" w:rsidR="000E30AD" w:rsidRDefault="00D64221" w:rsidP="0071450B">
      <w:pPr>
        <w:spacing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78B12047" wp14:editId="3E3049B1">
            <wp:extent cx="3886200" cy="2552700"/>
            <wp:effectExtent l="0" t="0" r="0" b="12700"/>
            <wp:docPr id="2" name="Bild 2" descr="Bildschirmfoto 2015-01-15 u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schirmfoto 2015-01-15 um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3F93" w14:textId="77777777" w:rsidR="000E30AD" w:rsidRDefault="000E30AD" w:rsidP="0071450B">
      <w:pPr>
        <w:spacing w:line="276" w:lineRule="auto"/>
        <w:rPr>
          <w:rFonts w:ascii="Arial" w:hAnsi="Arial" w:cs="Arial"/>
          <w:szCs w:val="22"/>
        </w:rPr>
      </w:pPr>
    </w:p>
    <w:p w14:paraId="3DD1C644" w14:textId="77777777" w:rsidR="00DC2817" w:rsidRPr="006712BF" w:rsidRDefault="000D1992" w:rsidP="0071450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Neu im Soudal-Sortiment:</w:t>
      </w:r>
      <w:r w:rsidR="00EB3351">
        <w:rPr>
          <w:rFonts w:ascii="Arial" w:hAnsi="Arial" w:cs="Arial"/>
        </w:rPr>
        <w:t xml:space="preserve"> Fix All X-</w:t>
      </w:r>
      <w:proofErr w:type="spellStart"/>
      <w:r w:rsidR="00EB3351">
        <w:rPr>
          <w:rFonts w:ascii="Arial" w:hAnsi="Arial" w:cs="Arial"/>
        </w:rPr>
        <w:t>treme</w:t>
      </w:r>
      <w:proofErr w:type="spellEnd"/>
      <w:r w:rsidR="00EB3351">
        <w:rPr>
          <w:rFonts w:ascii="Arial" w:hAnsi="Arial" w:cs="Arial"/>
        </w:rPr>
        <w:t xml:space="preserve"> Power</w:t>
      </w:r>
      <w:r w:rsidR="000E73E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ein </w:t>
      </w:r>
      <w:r w:rsidR="00EB3351">
        <w:rPr>
          <w:rFonts w:ascii="Arial" w:hAnsi="Arial" w:cs="Arial"/>
        </w:rPr>
        <w:t>Klebstoff mit extrem h</w:t>
      </w:r>
      <w:r>
        <w:rPr>
          <w:rFonts w:ascii="Arial" w:hAnsi="Arial" w:cs="Arial"/>
        </w:rPr>
        <w:t>oher Anfangshaftung</w:t>
      </w:r>
      <w:r w:rsidR="00EB3351">
        <w:rPr>
          <w:rFonts w:ascii="Arial" w:hAnsi="Arial" w:cs="Arial"/>
        </w:rPr>
        <w:t>.</w:t>
      </w:r>
      <w:r w:rsidR="0071450B">
        <w:rPr>
          <w:rFonts w:ascii="Arial" w:hAnsi="Arial" w:cs="Arial"/>
          <w:szCs w:val="22"/>
        </w:rPr>
        <w:t xml:space="preserve"> (Foto: Soudal)</w:t>
      </w:r>
    </w:p>
    <w:p w14:paraId="33AFECB4" w14:textId="77777777" w:rsidR="00DC2817" w:rsidRPr="006712BF" w:rsidRDefault="00DC2817" w:rsidP="007D4E82">
      <w:pPr>
        <w:spacing w:line="360" w:lineRule="auto"/>
        <w:rPr>
          <w:rFonts w:ascii="Arial" w:hAnsi="Arial" w:cs="Arial"/>
        </w:rPr>
      </w:pPr>
    </w:p>
    <w:p w14:paraId="7F189299" w14:textId="77777777" w:rsidR="0071450B" w:rsidRDefault="00D64221" w:rsidP="00172A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87D58E" wp14:editId="3F1882A6">
            <wp:extent cx="2451100" cy="3289300"/>
            <wp:effectExtent l="0" t="0" r="12700" b="12700"/>
            <wp:docPr id="3" name="Bild 3" descr="Bildschirmfoto 2015-01-15 u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 2015-01-15 u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F649" w14:textId="77777777" w:rsidR="0071450B" w:rsidRDefault="0071450B" w:rsidP="00172ABB">
      <w:pPr>
        <w:rPr>
          <w:rFonts w:ascii="Arial" w:hAnsi="Arial" w:cs="Arial"/>
        </w:rPr>
      </w:pPr>
    </w:p>
    <w:p w14:paraId="28412E5B" w14:textId="77777777" w:rsidR="005D48C0" w:rsidRDefault="000D1992" w:rsidP="00172A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FIX All Classic wurde in Fix All </w:t>
      </w:r>
      <w:proofErr w:type="spellStart"/>
      <w:r>
        <w:rPr>
          <w:rFonts w:ascii="Arial" w:hAnsi="Arial" w:cs="Arial"/>
        </w:rPr>
        <w:t>Flexi</w:t>
      </w:r>
      <w:proofErr w:type="spellEnd"/>
      <w:r>
        <w:rPr>
          <w:rFonts w:ascii="Arial" w:hAnsi="Arial" w:cs="Arial"/>
        </w:rPr>
        <w:t xml:space="preserve"> umbenannt, um die besondere Flexibilität des Produktes beim Kleben und Abdichten herauszustellen. </w:t>
      </w:r>
      <w:r>
        <w:rPr>
          <w:rFonts w:ascii="Arial" w:hAnsi="Arial" w:cs="Arial"/>
          <w:szCs w:val="22"/>
        </w:rPr>
        <w:t>(Foto: Soudal)</w:t>
      </w:r>
    </w:p>
    <w:p w14:paraId="679C18D2" w14:textId="77777777" w:rsidR="005D48C0" w:rsidRDefault="005D48C0" w:rsidP="00172ABB">
      <w:pPr>
        <w:rPr>
          <w:rFonts w:ascii="Arial" w:hAnsi="Arial" w:cs="Arial"/>
        </w:rPr>
      </w:pPr>
    </w:p>
    <w:p w14:paraId="6A71203B" w14:textId="77777777" w:rsidR="000E73E8" w:rsidRPr="006712BF" w:rsidRDefault="000E73E8" w:rsidP="000E73E8">
      <w:pPr>
        <w:spacing w:line="360" w:lineRule="auto"/>
        <w:rPr>
          <w:rFonts w:ascii="Arial" w:hAnsi="Arial" w:cs="Arial"/>
        </w:rPr>
      </w:pPr>
    </w:p>
    <w:p w14:paraId="10EE5F83" w14:textId="77777777" w:rsidR="000E73E8" w:rsidRDefault="000E73E8" w:rsidP="000E73E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A75894">
        <w:rPr>
          <w:rFonts w:ascii="Arial" w:hAnsi="Arial" w:cs="Arial"/>
          <w:b/>
        </w:rPr>
        <w:t>http://news.cision.com/de/soudal-fachpresseportal</w:t>
      </w:r>
    </w:p>
    <w:p w14:paraId="23D2E388" w14:textId="77777777" w:rsidR="005D48C0" w:rsidRDefault="005D48C0" w:rsidP="00172ABB">
      <w:pPr>
        <w:rPr>
          <w:rFonts w:ascii="Arial" w:hAnsi="Arial" w:cs="Arial"/>
        </w:rPr>
      </w:pPr>
    </w:p>
    <w:p w14:paraId="6C6FA20F" w14:textId="77777777" w:rsidR="005D48C0" w:rsidRDefault="005D48C0" w:rsidP="00172ABB">
      <w:pPr>
        <w:rPr>
          <w:rFonts w:ascii="Arial" w:hAnsi="Arial" w:cs="Arial"/>
        </w:rPr>
      </w:pPr>
    </w:p>
    <w:p w14:paraId="11A9087F" w14:textId="77777777" w:rsidR="005D48C0" w:rsidRDefault="005D48C0" w:rsidP="00172ABB">
      <w:pPr>
        <w:rPr>
          <w:rFonts w:ascii="Arial" w:hAnsi="Arial" w:cs="Arial"/>
        </w:rPr>
      </w:pPr>
    </w:p>
    <w:p w14:paraId="1CB7AB1C" w14:textId="77777777" w:rsidR="005D48C0" w:rsidRDefault="005D48C0" w:rsidP="00172ABB">
      <w:pPr>
        <w:rPr>
          <w:rFonts w:ascii="Arial" w:hAnsi="Arial" w:cs="Arial"/>
        </w:rPr>
      </w:pPr>
    </w:p>
    <w:p w14:paraId="4D2C02C6" w14:textId="77777777" w:rsidR="005D48C0" w:rsidRDefault="005D48C0" w:rsidP="00172ABB">
      <w:pPr>
        <w:rPr>
          <w:rFonts w:ascii="Arial" w:hAnsi="Arial" w:cs="Arial"/>
        </w:rPr>
      </w:pPr>
    </w:p>
    <w:p w14:paraId="2C734936" w14:textId="77777777" w:rsidR="005D48C0" w:rsidRDefault="005D48C0" w:rsidP="00172ABB">
      <w:pPr>
        <w:rPr>
          <w:rFonts w:ascii="Arial" w:hAnsi="Arial" w:cs="Arial"/>
        </w:rPr>
      </w:pPr>
    </w:p>
    <w:p w14:paraId="5DCC69F1" w14:textId="77777777" w:rsidR="005D48C0" w:rsidRDefault="005D48C0" w:rsidP="00172ABB">
      <w:pPr>
        <w:rPr>
          <w:rFonts w:ascii="Arial" w:hAnsi="Arial" w:cs="Arial"/>
        </w:rPr>
      </w:pPr>
    </w:p>
    <w:p w14:paraId="06092DC7" w14:textId="77777777" w:rsidR="000E73E8" w:rsidRDefault="000E73E8" w:rsidP="00172ABB">
      <w:pPr>
        <w:rPr>
          <w:rFonts w:ascii="Arial" w:hAnsi="Arial" w:cs="Arial"/>
        </w:rPr>
      </w:pPr>
    </w:p>
    <w:p w14:paraId="292DDC00" w14:textId="77777777" w:rsidR="005D48C0" w:rsidRDefault="005D48C0" w:rsidP="00172ABB">
      <w:pPr>
        <w:rPr>
          <w:rFonts w:ascii="Arial" w:hAnsi="Arial" w:cs="Arial"/>
        </w:rPr>
      </w:pPr>
    </w:p>
    <w:p w14:paraId="5F5DA206" w14:textId="77777777" w:rsidR="005D48C0" w:rsidRPr="00172ABB" w:rsidRDefault="005D48C0" w:rsidP="00172ABB">
      <w:pPr>
        <w:rPr>
          <w:rFonts w:ascii="Arial" w:hAnsi="Arial" w:cs="Arial"/>
        </w:rPr>
      </w:pPr>
    </w:p>
    <w:p w14:paraId="261D9899" w14:textId="77777777" w:rsidR="00172ABB" w:rsidRPr="00172ABB" w:rsidRDefault="00D64221" w:rsidP="00172ABB">
      <w:pPr>
        <w:rPr>
          <w:rFonts w:ascii="Arial" w:hAnsi="Arial" w:cs="Arial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5900E2" wp14:editId="3383AB21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2628900" cy="161353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0207A" w14:textId="77777777" w:rsidR="00530552" w:rsidRPr="001279B9" w:rsidRDefault="00530552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7AAA96B3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7D643B92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Simone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Lafrenz</w:t>
                            </w:r>
                            <w:proofErr w:type="spellEnd"/>
                          </w:p>
                          <w:p w14:paraId="094E5BA2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1E1E189D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45130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 xml:space="preserve">Tel.: +49 201 </w:t>
                            </w: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874 293 13</w:t>
                            </w:r>
                          </w:p>
                          <w:p w14:paraId="03A312CF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1" w:history="1">
                              <w:r w:rsidRPr="001279B9">
                                <w:rPr>
                                  <w:rFonts w:ascii="Arial" w:hAnsi="Arial" w:cs="Arial"/>
                                  <w:szCs w:val="22"/>
                                </w:rPr>
                                <w:t>Lafrenz@brandrevier.com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14.35pt;width:207pt;height:1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YVBpidwAAAAKAQAADwAA&#10;AAAAAAAAAAAAAAAJBQAAZHJzL2Rvd25yZXYueG1sUEsFBgAAAAAEAAQA8wAAABIGAAAAAA==&#10;" filled="f" stroked="f">
                <v:textbox inset=",7.2pt,,7.2pt">
                  <w:txbxContent>
                    <w:p w:rsidR="005D48C0" w:rsidRPr="001279B9" w:rsidRDefault="005D48C0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Simone Lafrenz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:rsidR="005D48C0" w:rsidRPr="001279B9" w:rsidRDefault="000E73E8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45130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 xml:space="preserve">Tel.: +49 201 </w:t>
                      </w:r>
                      <w:r w:rsidR="005D48C0" w:rsidRPr="001279B9">
                        <w:rPr>
                          <w:rFonts w:ascii="Arial" w:hAnsi="Arial" w:cs="Arial"/>
                          <w:szCs w:val="22"/>
                        </w:rPr>
                        <w:t>874 293 13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2" w:history="1">
                        <w:r w:rsidRPr="001279B9">
                          <w:rPr>
                            <w:rFonts w:ascii="Arial" w:hAnsi="Arial" w:cs="Arial"/>
                            <w:szCs w:val="22"/>
                          </w:rPr>
                          <w:t>Lafrenz@brandrevier.com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73E5F2" w14:textId="77777777" w:rsidR="001279B9" w:rsidRPr="001279B9" w:rsidRDefault="00D64221" w:rsidP="001279B9">
      <w:pPr>
        <w:pStyle w:val="Fuzeile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8E056" wp14:editId="4FD32ACB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8F39B" w14:textId="77777777" w:rsidR="00530552" w:rsidRPr="001279B9" w:rsidRDefault="00530552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4946578D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2A9998B0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618350F5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C5A99D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0B08A103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6515B3AC" w14:textId="77777777" w:rsidR="00530552" w:rsidRPr="001279B9" w:rsidRDefault="00530552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3" w:history="1">
                              <w:r w:rsidRPr="001279B9">
                                <w:rPr>
                                  <w:rStyle w:val="Link"/>
                                  <w:rFonts w:ascii="Arial" w:hAnsi="Arial" w:cs="Arial"/>
                                  <w:color w:val="auto"/>
                                  <w:szCs w:val="22"/>
                                  <w:u w:val="none"/>
                                </w:rPr>
                                <w:t>vonVulte@soudal.com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.55pt;width:3in;height:20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" filled="f" stroked="f">
                <v:textbox inset=",7.2pt,,7.2pt">
                  <w:txbxContent>
                    <w:p w:rsidR="005D48C0" w:rsidRPr="001279B9" w:rsidRDefault="005D48C0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·Deutschland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Pressekontakt: Alexander von Vulté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:rsidR="005D48C0" w:rsidRPr="001279B9" w:rsidRDefault="005D48C0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4" w:history="1">
                        <w:r w:rsidRPr="001279B9">
                          <w:rPr>
                            <w:rStyle w:val="Link"/>
                            <w:rFonts w:ascii="Arial" w:hAnsi="Arial" w:cs="Arial"/>
                            <w:color w:val="auto"/>
                            <w:szCs w:val="22"/>
                            <w:u w:val="none"/>
                          </w:rPr>
                          <w:t>vonVulte@soudal.com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494FE0" w14:textId="77777777" w:rsidR="009177EC" w:rsidRPr="00172ABB" w:rsidRDefault="009177EC" w:rsidP="00172ABB">
      <w:pPr>
        <w:tabs>
          <w:tab w:val="left" w:pos="960"/>
        </w:tabs>
        <w:rPr>
          <w:rFonts w:ascii="Arial" w:hAnsi="Arial" w:cs="Arial"/>
        </w:rPr>
      </w:pPr>
    </w:p>
    <w:sectPr w:rsidR="009177EC" w:rsidRPr="00172ABB" w:rsidSect="00EE0BBD">
      <w:headerReference w:type="default" r:id="rId15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92154" w14:textId="77777777" w:rsidR="00530552" w:rsidRDefault="00530552" w:rsidP="006712BF">
      <w:r>
        <w:separator/>
      </w:r>
    </w:p>
  </w:endnote>
  <w:endnote w:type="continuationSeparator" w:id="0">
    <w:p w14:paraId="1BEFA80F" w14:textId="77777777" w:rsidR="00530552" w:rsidRDefault="00530552" w:rsidP="006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D88A2" w14:textId="77777777" w:rsidR="00530552" w:rsidRDefault="00530552" w:rsidP="006712BF">
      <w:r>
        <w:separator/>
      </w:r>
    </w:p>
  </w:footnote>
  <w:footnote w:type="continuationSeparator" w:id="0">
    <w:p w14:paraId="23E18A1E" w14:textId="77777777" w:rsidR="00530552" w:rsidRDefault="00530552" w:rsidP="006712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E2AEE" w14:textId="77777777" w:rsidR="00530552" w:rsidRDefault="00530552" w:rsidP="006712BF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21"/>
    <w:rsid w:val="00023697"/>
    <w:rsid w:val="00064E15"/>
    <w:rsid w:val="00073DB8"/>
    <w:rsid w:val="00087B1F"/>
    <w:rsid w:val="000A416A"/>
    <w:rsid w:val="000C2C2D"/>
    <w:rsid w:val="000D1992"/>
    <w:rsid w:val="000E30AD"/>
    <w:rsid w:val="000E4AED"/>
    <w:rsid w:val="000E73E8"/>
    <w:rsid w:val="001279B9"/>
    <w:rsid w:val="00132458"/>
    <w:rsid w:val="00135A57"/>
    <w:rsid w:val="001504AD"/>
    <w:rsid w:val="001717BF"/>
    <w:rsid w:val="00172ABB"/>
    <w:rsid w:val="001E2B8C"/>
    <w:rsid w:val="001F165E"/>
    <w:rsid w:val="002002D6"/>
    <w:rsid w:val="00240E5D"/>
    <w:rsid w:val="00271A09"/>
    <w:rsid w:val="00271D86"/>
    <w:rsid w:val="002958BC"/>
    <w:rsid w:val="002B02D4"/>
    <w:rsid w:val="002B4ABF"/>
    <w:rsid w:val="002C7AF1"/>
    <w:rsid w:val="00315494"/>
    <w:rsid w:val="00353321"/>
    <w:rsid w:val="00373423"/>
    <w:rsid w:val="0037430B"/>
    <w:rsid w:val="00386DDC"/>
    <w:rsid w:val="003B2EED"/>
    <w:rsid w:val="003D3E91"/>
    <w:rsid w:val="0044670A"/>
    <w:rsid w:val="004564B4"/>
    <w:rsid w:val="00477397"/>
    <w:rsid w:val="004B28A6"/>
    <w:rsid w:val="004C0B1F"/>
    <w:rsid w:val="004C6207"/>
    <w:rsid w:val="004E0475"/>
    <w:rsid w:val="00522A0F"/>
    <w:rsid w:val="00524633"/>
    <w:rsid w:val="00530552"/>
    <w:rsid w:val="005611CA"/>
    <w:rsid w:val="00573AF4"/>
    <w:rsid w:val="00586C8F"/>
    <w:rsid w:val="005A4A04"/>
    <w:rsid w:val="005D48C0"/>
    <w:rsid w:val="005E14D7"/>
    <w:rsid w:val="006133AC"/>
    <w:rsid w:val="006274A0"/>
    <w:rsid w:val="006712BF"/>
    <w:rsid w:val="006A0511"/>
    <w:rsid w:val="006A6409"/>
    <w:rsid w:val="006C066C"/>
    <w:rsid w:val="006F6C3B"/>
    <w:rsid w:val="0071450B"/>
    <w:rsid w:val="00730D80"/>
    <w:rsid w:val="007519B2"/>
    <w:rsid w:val="00770752"/>
    <w:rsid w:val="0077583A"/>
    <w:rsid w:val="00777406"/>
    <w:rsid w:val="0078163B"/>
    <w:rsid w:val="00783626"/>
    <w:rsid w:val="007A4F52"/>
    <w:rsid w:val="007C30AC"/>
    <w:rsid w:val="007D4E82"/>
    <w:rsid w:val="00814688"/>
    <w:rsid w:val="00831746"/>
    <w:rsid w:val="008470D4"/>
    <w:rsid w:val="00850C81"/>
    <w:rsid w:val="0086495E"/>
    <w:rsid w:val="00877091"/>
    <w:rsid w:val="00884A3D"/>
    <w:rsid w:val="008C2ADA"/>
    <w:rsid w:val="009177EC"/>
    <w:rsid w:val="0094037E"/>
    <w:rsid w:val="00980E54"/>
    <w:rsid w:val="00982CE1"/>
    <w:rsid w:val="009B13F2"/>
    <w:rsid w:val="009B61D0"/>
    <w:rsid w:val="009F5B3E"/>
    <w:rsid w:val="00A0103C"/>
    <w:rsid w:val="00A07781"/>
    <w:rsid w:val="00A13267"/>
    <w:rsid w:val="00A27783"/>
    <w:rsid w:val="00A32877"/>
    <w:rsid w:val="00A50CF8"/>
    <w:rsid w:val="00A61140"/>
    <w:rsid w:val="00A9310B"/>
    <w:rsid w:val="00AB4DA3"/>
    <w:rsid w:val="00AE4D2D"/>
    <w:rsid w:val="00AE62B7"/>
    <w:rsid w:val="00B05A91"/>
    <w:rsid w:val="00B455B7"/>
    <w:rsid w:val="00B70D78"/>
    <w:rsid w:val="00BA3D1C"/>
    <w:rsid w:val="00BB76CC"/>
    <w:rsid w:val="00BE1C85"/>
    <w:rsid w:val="00BE5909"/>
    <w:rsid w:val="00C604D4"/>
    <w:rsid w:val="00C62ACF"/>
    <w:rsid w:val="00C81514"/>
    <w:rsid w:val="00C93453"/>
    <w:rsid w:val="00CA1452"/>
    <w:rsid w:val="00CD7B29"/>
    <w:rsid w:val="00D054B6"/>
    <w:rsid w:val="00D10D5F"/>
    <w:rsid w:val="00D14CD9"/>
    <w:rsid w:val="00D24E14"/>
    <w:rsid w:val="00D51BAC"/>
    <w:rsid w:val="00D64221"/>
    <w:rsid w:val="00D66B06"/>
    <w:rsid w:val="00DA127F"/>
    <w:rsid w:val="00DB1572"/>
    <w:rsid w:val="00DC2817"/>
    <w:rsid w:val="00E835FC"/>
    <w:rsid w:val="00E908B2"/>
    <w:rsid w:val="00EB3351"/>
    <w:rsid w:val="00EB54F5"/>
    <w:rsid w:val="00EC2DB1"/>
    <w:rsid w:val="00EC693E"/>
    <w:rsid w:val="00ED3366"/>
    <w:rsid w:val="00EE0BBD"/>
    <w:rsid w:val="00F3215D"/>
    <w:rsid w:val="00F4272A"/>
    <w:rsid w:val="00F45BCE"/>
    <w:rsid w:val="00F62535"/>
    <w:rsid w:val="00F64021"/>
    <w:rsid w:val="00FD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830F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afrenz@brandrevier.com" TargetMode="External"/><Relationship Id="rId12" Type="http://schemas.openxmlformats.org/officeDocument/2006/relationships/hyperlink" Target="mailto:Lafrenz@brandrevier.com" TargetMode="External"/><Relationship Id="rId13" Type="http://schemas.openxmlformats.org/officeDocument/2006/relationships/hyperlink" Target="mailto:vonVulte@soudal.com" TargetMode="External"/><Relationship Id="rId14" Type="http://schemas.openxmlformats.org/officeDocument/2006/relationships/hyperlink" Target="mailto:vonVulte@soudal.com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CDD18F-1438-204E-9D21-84CC6381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2818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comessen public relations GmbH</Company>
  <LinksUpToDate>false</LinksUpToDate>
  <CharactersWithSpaces>3259</CharactersWithSpaces>
  <SharedDoc>false</SharedDoc>
  <HyperlinkBase/>
  <HLinks>
    <vt:vector size="30" baseType="variant">
      <vt:variant>
        <vt:i4>5374076</vt:i4>
      </vt:variant>
      <vt:variant>
        <vt:i4>3</vt:i4>
      </vt:variant>
      <vt:variant>
        <vt:i4>0</vt:i4>
      </vt:variant>
      <vt:variant>
        <vt:i4>5</vt:i4>
      </vt:variant>
      <vt:variant>
        <vt:lpwstr>mailto:vonVulte@soudal.com</vt:lpwstr>
      </vt:variant>
      <vt:variant>
        <vt:lpwstr/>
      </vt:variant>
      <vt:variant>
        <vt:i4>6291531</vt:i4>
      </vt:variant>
      <vt:variant>
        <vt:i4>0</vt:i4>
      </vt:variant>
      <vt:variant>
        <vt:i4>0</vt:i4>
      </vt:variant>
      <vt:variant>
        <vt:i4>5</vt:i4>
      </vt:variant>
      <vt:variant>
        <vt:lpwstr>mailto:Lafrenz@brandrevier.com</vt:lpwstr>
      </vt:variant>
      <vt:variant>
        <vt:lpwstr/>
      </vt:variant>
      <vt:variant>
        <vt:i4>3670044</vt:i4>
      </vt:variant>
      <vt:variant>
        <vt:i4>5476</vt:i4>
      </vt:variant>
      <vt:variant>
        <vt:i4>1025</vt:i4>
      </vt:variant>
      <vt:variant>
        <vt:i4>1</vt:i4>
      </vt:variant>
      <vt:variant>
        <vt:lpwstr>Bildschirmfoto 2015-01-15 um 11</vt:lpwstr>
      </vt:variant>
      <vt:variant>
        <vt:lpwstr/>
      </vt:variant>
      <vt:variant>
        <vt:i4>3670044</vt:i4>
      </vt:variant>
      <vt:variant>
        <vt:i4>5653</vt:i4>
      </vt:variant>
      <vt:variant>
        <vt:i4>1026</vt:i4>
      </vt:variant>
      <vt:variant>
        <vt:i4>1</vt:i4>
      </vt:variant>
      <vt:variant>
        <vt:lpwstr>Bildschirmfoto 2015-01-15 um 11</vt:lpwstr>
      </vt:variant>
      <vt:variant>
        <vt:lpwstr/>
      </vt:variant>
      <vt:variant>
        <vt:i4>3670044</vt:i4>
      </vt:variant>
      <vt:variant>
        <vt:i4>5768</vt:i4>
      </vt:variant>
      <vt:variant>
        <vt:i4>1027</vt:i4>
      </vt:variant>
      <vt:variant>
        <vt:i4>1</vt:i4>
      </vt:variant>
      <vt:variant>
        <vt:lpwstr>Bildschirmfoto 2015-01-15 um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Nazemi</dc:creator>
  <cp:keywords/>
  <dc:description/>
  <cp:lastModifiedBy>Tobias Nazemi</cp:lastModifiedBy>
  <cp:revision>5</cp:revision>
  <cp:lastPrinted>2015-01-16T08:43:00Z</cp:lastPrinted>
  <dcterms:created xsi:type="dcterms:W3CDTF">2015-01-15T16:21:00Z</dcterms:created>
  <dcterms:modified xsi:type="dcterms:W3CDTF">2015-02-11T11:27:00Z</dcterms:modified>
  <cp:category/>
</cp:coreProperties>
</file>