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D7481" w14:textId="38849B7B" w:rsidR="007C0ED7" w:rsidRPr="007C0ED7" w:rsidRDefault="00706779" w:rsidP="00C15E53">
      <w:pPr>
        <w:ind w:right="425"/>
        <w:jc w:val="right"/>
        <w:rPr>
          <w:rFonts w:cs="Arial"/>
          <w:i/>
          <w:szCs w:val="22"/>
        </w:rPr>
      </w:pPr>
      <w:r>
        <w:rPr>
          <w:rFonts w:cs="Arial"/>
          <w:i/>
          <w:szCs w:val="22"/>
        </w:rPr>
        <w:t>19.10</w:t>
      </w:r>
      <w:r w:rsidR="00C15E53">
        <w:rPr>
          <w:rFonts w:cs="Arial"/>
          <w:i/>
          <w:szCs w:val="22"/>
        </w:rPr>
        <w:t>.2015</w:t>
      </w:r>
    </w:p>
    <w:p w14:paraId="029305B2" w14:textId="77777777" w:rsidR="00706779" w:rsidRPr="00D92B41" w:rsidRDefault="00706779" w:rsidP="005454AC">
      <w:pPr>
        <w:ind w:right="425"/>
        <w:jc w:val="left"/>
        <w:rPr>
          <w:rFonts w:cs="Arial"/>
          <w:i/>
          <w:sz w:val="24"/>
          <w:szCs w:val="24"/>
        </w:rPr>
      </w:pPr>
      <w:r w:rsidRPr="00D92B41">
        <w:rPr>
          <w:rFonts w:cs="Arial"/>
          <w:i/>
          <w:sz w:val="24"/>
          <w:szCs w:val="24"/>
        </w:rPr>
        <w:t>Erlebnismesse „Das intelligente Haus“</w:t>
      </w:r>
    </w:p>
    <w:p w14:paraId="16FEE3CA" w14:textId="77777777" w:rsidR="00D315A7" w:rsidRDefault="00D315A7" w:rsidP="005454AC">
      <w:pPr>
        <w:autoSpaceDE w:val="0"/>
        <w:autoSpaceDN w:val="0"/>
        <w:adjustRightInd w:val="0"/>
        <w:ind w:right="425"/>
        <w:rPr>
          <w:rFonts w:cs="Arial"/>
          <w:i/>
          <w:sz w:val="24"/>
          <w:szCs w:val="24"/>
        </w:rPr>
      </w:pPr>
    </w:p>
    <w:p w14:paraId="22533C48" w14:textId="77777777" w:rsidR="00706779" w:rsidRPr="00D92B41" w:rsidRDefault="00706779" w:rsidP="005454AC">
      <w:pPr>
        <w:ind w:right="425"/>
        <w:jc w:val="left"/>
        <w:rPr>
          <w:b/>
          <w:sz w:val="32"/>
          <w:szCs w:val="32"/>
        </w:rPr>
      </w:pPr>
      <w:r w:rsidRPr="00D92B41">
        <w:rPr>
          <w:b/>
          <w:sz w:val="32"/>
          <w:szCs w:val="32"/>
        </w:rPr>
        <w:t>Smart Home lockte die Besucher</w:t>
      </w:r>
    </w:p>
    <w:p w14:paraId="6E3C662D" w14:textId="77777777" w:rsidR="00706779" w:rsidRDefault="00706779" w:rsidP="005454AC">
      <w:pPr>
        <w:ind w:right="425"/>
        <w:jc w:val="left"/>
        <w:rPr>
          <w:b/>
        </w:rPr>
      </w:pPr>
    </w:p>
    <w:p w14:paraId="1E28CC41" w14:textId="77777777" w:rsidR="00706779" w:rsidRPr="00D92B41" w:rsidRDefault="00706779" w:rsidP="005454AC">
      <w:pPr>
        <w:ind w:right="425"/>
        <w:jc w:val="left"/>
        <w:rPr>
          <w:b/>
        </w:rPr>
      </w:pPr>
      <w:r w:rsidRPr="00D92B41">
        <w:rPr>
          <w:b/>
        </w:rPr>
        <w:t>Welche Möglichkeiten ein Smart Home seine</w:t>
      </w:r>
      <w:r>
        <w:rPr>
          <w:b/>
        </w:rPr>
        <w:t>n Bewohnern bietet</w:t>
      </w:r>
      <w:r w:rsidRPr="00D92B41">
        <w:rPr>
          <w:b/>
        </w:rPr>
        <w:t xml:space="preserve">, das konnte man bei der Erlebnismesse „Das Intelligente Haus“ am 10. und 11. Oktober in Bad Vilbel hautnah erleben. In Deutschlands größter Musterhausausstellung präsentierten </w:t>
      </w:r>
      <w:proofErr w:type="spellStart"/>
      <w:r w:rsidRPr="00D92B41">
        <w:rPr>
          <w:b/>
        </w:rPr>
        <w:t>FingerHaus</w:t>
      </w:r>
      <w:proofErr w:type="spellEnd"/>
      <w:r w:rsidRPr="00D92B41">
        <w:rPr>
          <w:b/>
        </w:rPr>
        <w:t xml:space="preserve"> und </w:t>
      </w:r>
      <w:proofErr w:type="spellStart"/>
      <w:r w:rsidRPr="00D92B41">
        <w:rPr>
          <w:b/>
        </w:rPr>
        <w:t>Somfy</w:t>
      </w:r>
      <w:proofErr w:type="spellEnd"/>
      <w:r w:rsidRPr="00D92B41">
        <w:rPr>
          <w:b/>
        </w:rPr>
        <w:t xml:space="preserve"> eine besonders attraktive Wohlfühllösung. Die zahlreichen Besucher waren beeindruckt.  </w:t>
      </w:r>
    </w:p>
    <w:p w14:paraId="1E308F7D" w14:textId="77777777" w:rsidR="00706779" w:rsidRPr="00677C88" w:rsidRDefault="00706779" w:rsidP="005454AC">
      <w:pPr>
        <w:ind w:right="425"/>
        <w:jc w:val="left"/>
        <w:rPr>
          <w:b/>
        </w:rPr>
      </w:pPr>
    </w:p>
    <w:p w14:paraId="47FD78E4" w14:textId="77777777" w:rsidR="00706779" w:rsidRPr="00D92B41" w:rsidRDefault="00706779" w:rsidP="005454AC">
      <w:pPr>
        <w:ind w:right="425"/>
        <w:jc w:val="left"/>
      </w:pPr>
      <w:r w:rsidRPr="00DF650D">
        <w:rPr>
          <w:rFonts w:cs="Arial"/>
          <w:u w:val="single"/>
        </w:rPr>
        <w:t>Rottenburg a. N.</w:t>
      </w:r>
      <w:r w:rsidRPr="00DF650D">
        <w:rPr>
          <w:rFonts w:cs="Arial"/>
        </w:rPr>
        <w:t xml:space="preserve"> –</w:t>
      </w:r>
      <w:r>
        <w:rPr>
          <w:rFonts w:cs="Arial"/>
        </w:rPr>
        <w:t xml:space="preserve"> </w:t>
      </w:r>
      <w:r w:rsidRPr="00D92B41">
        <w:t xml:space="preserve">Das Musterhaus NEO von </w:t>
      </w:r>
      <w:proofErr w:type="spellStart"/>
      <w:r w:rsidRPr="00D92B41">
        <w:t>FingerHaus</w:t>
      </w:r>
      <w:proofErr w:type="spellEnd"/>
      <w:r w:rsidRPr="00D92B41">
        <w:t xml:space="preserve"> in Bad Vilbel kombiniert ei</w:t>
      </w:r>
      <w:r>
        <w:t xml:space="preserve">ne großzügige Architektur nebst </w:t>
      </w:r>
      <w:r w:rsidRPr="00D92B41">
        <w:t xml:space="preserve">attraktiven Einrichtungsdetails mit der innovativen Smart Home-Steuerung </w:t>
      </w:r>
      <w:proofErr w:type="spellStart"/>
      <w:r w:rsidRPr="00D92B41">
        <w:t>TaHoma</w:t>
      </w:r>
      <w:proofErr w:type="spellEnd"/>
      <w:r w:rsidRPr="00D92B41">
        <w:t xml:space="preserve"> von </w:t>
      </w:r>
      <w:proofErr w:type="spellStart"/>
      <w:r w:rsidRPr="00D92B41">
        <w:t>Somfy</w:t>
      </w:r>
      <w:proofErr w:type="spellEnd"/>
      <w:r w:rsidRPr="00D92B41">
        <w:t>: So wird Wohnen zum Er</w:t>
      </w:r>
      <w:r>
        <w:t xml:space="preserve">lebnis. </w:t>
      </w:r>
      <w:r w:rsidRPr="00D92B41">
        <w:t xml:space="preserve">Die </w:t>
      </w:r>
      <w:r>
        <w:t>Verbindung</w:t>
      </w:r>
      <w:r w:rsidRPr="00D92B41">
        <w:t xml:space="preserve"> </w:t>
      </w:r>
      <w:r>
        <w:t>von</w:t>
      </w:r>
      <w:r w:rsidRPr="00D92B41">
        <w:t xml:space="preserve"> Holzständerbauweise, dreifachverglasten Fenstern und sensorgesteuerten Rollläden sorgt für ein angenehmes Raumklima und hilft beim Energiesparen. Doch das ist längst nicht alles: Auf der grafischen </w:t>
      </w:r>
      <w:proofErr w:type="spellStart"/>
      <w:r w:rsidRPr="00D92B41">
        <w:t>TaHoma</w:t>
      </w:r>
      <w:proofErr w:type="spellEnd"/>
      <w:r w:rsidRPr="00D92B41">
        <w:t xml:space="preserve">-Oberfläche kann man seine Rollläden und Sonnenschutzprodukte ganz intuitiv mit Beleuchtungen, </w:t>
      </w:r>
      <w:r>
        <w:t xml:space="preserve">Rauch-, </w:t>
      </w:r>
      <w:r w:rsidRPr="00D92B41">
        <w:t xml:space="preserve">Öffnungs- und Bewegungsmeldern zu Wohnszenarien und Anwesenheitssimulationen verknüpfen – so passt sich die Haustechnik perfekt an die eigenen Lebensgewohnheiten an und macht den Alltag entspannt und sicher. Ob bei der Arbeit oder im Urlaub – auch unterwegs hat man sein Zuhause immer im Griff und kann sekundenschnell auf alle unvorhergesehenen Ereignisse reagieren, seien es plötzlich aufziehende Gewitterwolken oder der Eindringling an der Terrassentür. </w:t>
      </w:r>
    </w:p>
    <w:p w14:paraId="62138B6F" w14:textId="77777777" w:rsidR="00706779" w:rsidRDefault="00706779" w:rsidP="005454AC">
      <w:pPr>
        <w:ind w:right="425"/>
        <w:jc w:val="left"/>
      </w:pPr>
    </w:p>
    <w:p w14:paraId="22D8FB8A" w14:textId="77777777" w:rsidR="00706779" w:rsidRPr="00D92B41" w:rsidRDefault="00706779" w:rsidP="005454AC">
      <w:pPr>
        <w:ind w:right="425"/>
        <w:jc w:val="left"/>
      </w:pPr>
      <w:r w:rsidRPr="00D92B41">
        <w:t>Die Besucher in Bad Vilbel waren überrascht, wie einfach das System z</w:t>
      </w:r>
      <w:r>
        <w:t>u bedienen ist. Hans-Peter Weiß</w:t>
      </w:r>
      <w:r w:rsidRPr="00D92B41">
        <w:t xml:space="preserve">, Leiter des Bereichs Business Development bei </w:t>
      </w:r>
      <w:proofErr w:type="spellStart"/>
      <w:r w:rsidRPr="00D92B41">
        <w:t>Somfy</w:t>
      </w:r>
      <w:proofErr w:type="spellEnd"/>
      <w:r w:rsidRPr="00D92B41">
        <w:t xml:space="preserve">: „Die Erlebnismesse war für </w:t>
      </w:r>
      <w:proofErr w:type="spellStart"/>
      <w:r w:rsidRPr="00D92B41">
        <w:t>FingerHaus</w:t>
      </w:r>
      <w:proofErr w:type="spellEnd"/>
      <w:r w:rsidRPr="00D92B41">
        <w:t xml:space="preserve"> und </w:t>
      </w:r>
      <w:proofErr w:type="spellStart"/>
      <w:r w:rsidRPr="00D92B41">
        <w:t>Somfy</w:t>
      </w:r>
      <w:proofErr w:type="spellEnd"/>
      <w:r w:rsidRPr="00D92B41">
        <w:t xml:space="preserve"> ein voller Erfolg. Es hat sich gezeigt, dass moderne Hausautomation immer mehr ein Thema für breite Bevölkerungsschichten wird.“ Neben </w:t>
      </w:r>
      <w:proofErr w:type="spellStart"/>
      <w:r w:rsidRPr="00D92B41">
        <w:t>FingerHaus</w:t>
      </w:r>
      <w:proofErr w:type="spellEnd"/>
      <w:r w:rsidRPr="00D92B41">
        <w:t xml:space="preserve"> ist </w:t>
      </w:r>
      <w:proofErr w:type="spellStart"/>
      <w:r w:rsidRPr="00D92B41">
        <w:t>TaHoma</w:t>
      </w:r>
      <w:proofErr w:type="spellEnd"/>
      <w:r w:rsidRPr="00D92B41">
        <w:t xml:space="preserve"> auch bei weiteren führenden Fertighausherstellern erhältlich.</w:t>
      </w:r>
    </w:p>
    <w:p w14:paraId="7936AB48" w14:textId="77777777" w:rsidR="00706779" w:rsidRDefault="00706779" w:rsidP="005454AC">
      <w:pPr>
        <w:ind w:right="425"/>
        <w:jc w:val="left"/>
        <w:rPr>
          <w:rFonts w:cs="Arial"/>
        </w:rPr>
      </w:pPr>
    </w:p>
    <w:p w14:paraId="4155D44E" w14:textId="77777777" w:rsidR="00706779" w:rsidRDefault="00706779" w:rsidP="005454AC">
      <w:pPr>
        <w:autoSpaceDE w:val="0"/>
        <w:autoSpaceDN w:val="0"/>
        <w:adjustRightInd w:val="0"/>
        <w:ind w:right="425"/>
        <w:rPr>
          <w:rFonts w:cs="Arial"/>
          <w:i/>
        </w:rPr>
      </w:pPr>
    </w:p>
    <w:p w14:paraId="14BE8496" w14:textId="77777777" w:rsidR="00706779" w:rsidRDefault="00706779" w:rsidP="005454AC">
      <w:pPr>
        <w:autoSpaceDE w:val="0"/>
        <w:autoSpaceDN w:val="0"/>
        <w:adjustRightInd w:val="0"/>
        <w:ind w:right="425"/>
        <w:rPr>
          <w:rFonts w:cs="Arial"/>
          <w:i/>
        </w:rPr>
      </w:pPr>
    </w:p>
    <w:p w14:paraId="0B9BAB70" w14:textId="77777777" w:rsidR="00706779" w:rsidRDefault="00706779" w:rsidP="005454AC">
      <w:pPr>
        <w:autoSpaceDE w:val="0"/>
        <w:autoSpaceDN w:val="0"/>
        <w:adjustRightInd w:val="0"/>
        <w:ind w:right="425"/>
        <w:rPr>
          <w:rFonts w:cs="Arial"/>
          <w:i/>
        </w:rPr>
      </w:pPr>
    </w:p>
    <w:p w14:paraId="6E0CA19B" w14:textId="77777777" w:rsidR="00706779" w:rsidRDefault="00706779" w:rsidP="005454AC">
      <w:pPr>
        <w:autoSpaceDE w:val="0"/>
        <w:autoSpaceDN w:val="0"/>
        <w:adjustRightInd w:val="0"/>
        <w:ind w:right="425"/>
        <w:rPr>
          <w:rFonts w:cs="Arial"/>
          <w:i/>
        </w:rPr>
      </w:pPr>
    </w:p>
    <w:p w14:paraId="6BF13692" w14:textId="77777777" w:rsidR="00706779" w:rsidRDefault="00706779" w:rsidP="005454AC">
      <w:pPr>
        <w:autoSpaceDE w:val="0"/>
        <w:autoSpaceDN w:val="0"/>
        <w:adjustRightInd w:val="0"/>
        <w:ind w:right="425"/>
        <w:rPr>
          <w:rFonts w:cs="Arial"/>
          <w:i/>
        </w:rPr>
      </w:pPr>
    </w:p>
    <w:p w14:paraId="1FC77534" w14:textId="77777777" w:rsidR="00706779" w:rsidRDefault="00706779" w:rsidP="005454AC">
      <w:pPr>
        <w:autoSpaceDE w:val="0"/>
        <w:autoSpaceDN w:val="0"/>
        <w:adjustRightInd w:val="0"/>
        <w:ind w:right="425"/>
        <w:rPr>
          <w:rFonts w:cs="Arial"/>
          <w:i/>
        </w:rPr>
      </w:pPr>
    </w:p>
    <w:p w14:paraId="3840B726" w14:textId="77777777" w:rsidR="00706779" w:rsidRPr="00860F22" w:rsidRDefault="00706779" w:rsidP="005454AC">
      <w:pPr>
        <w:autoSpaceDE w:val="0"/>
        <w:autoSpaceDN w:val="0"/>
        <w:adjustRightInd w:val="0"/>
        <w:ind w:right="425"/>
        <w:rPr>
          <w:rFonts w:ascii="FuturaTOT-Boo" w:hAnsi="FuturaTOT-Boo" w:cs="FuturaTOT-Boo"/>
          <w:sz w:val="20"/>
        </w:rPr>
      </w:pPr>
      <w:r w:rsidRPr="00FC1DA3">
        <w:rPr>
          <w:rFonts w:cs="Arial"/>
          <w:i/>
        </w:rPr>
        <w:lastRenderedPageBreak/>
        <w:t>Bildunterschriften</w:t>
      </w:r>
      <w:r>
        <w:rPr>
          <w:rFonts w:cs="Arial"/>
          <w:i/>
        </w:rPr>
        <w:t>:</w:t>
      </w:r>
    </w:p>
    <w:p w14:paraId="25BEFB2E" w14:textId="77777777" w:rsidR="00706779" w:rsidRDefault="00706779" w:rsidP="005454AC">
      <w:pPr>
        <w:ind w:right="425"/>
        <w:rPr>
          <w:rFonts w:cs="Arial"/>
        </w:rPr>
      </w:pPr>
    </w:p>
    <w:p w14:paraId="2AB6ED67" w14:textId="77777777" w:rsidR="00706779" w:rsidRDefault="00706779" w:rsidP="005454AC">
      <w:pPr>
        <w:ind w:right="425"/>
        <w:rPr>
          <w:rFonts w:cs="Arial"/>
          <w:b/>
        </w:rPr>
      </w:pPr>
    </w:p>
    <w:p w14:paraId="46BE4C27" w14:textId="77777777" w:rsidR="00706779" w:rsidRDefault="00706779" w:rsidP="005454AC">
      <w:pPr>
        <w:ind w:right="425"/>
        <w:rPr>
          <w:rFonts w:cs="Arial"/>
          <w:b/>
        </w:rPr>
      </w:pPr>
      <w:r w:rsidRPr="00D92B41">
        <w:rPr>
          <w:rFonts w:cs="Arial"/>
          <w:b/>
          <w:noProof/>
        </w:rPr>
        <w:drawing>
          <wp:inline distT="0" distB="0" distL="0" distR="0" wp14:anchorId="6C860E20" wp14:editId="7FE46632">
            <wp:extent cx="3539702" cy="2004907"/>
            <wp:effectExtent l="0" t="0" r="0" b="1905"/>
            <wp:docPr id="2" name="Bild 2" descr="d:\Users\geigdi01\AppData\Local\Temp\notes2B518F\P1140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geigdi01\AppData\Local\Temp\notes2B518F\P11408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139" cy="2006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A0A0CE" w14:textId="77777777" w:rsidR="00706779" w:rsidRDefault="00706779" w:rsidP="005454AC">
      <w:pPr>
        <w:ind w:right="425"/>
        <w:rPr>
          <w:rFonts w:cs="Arial"/>
          <w:b/>
        </w:rPr>
      </w:pPr>
    </w:p>
    <w:p w14:paraId="75F466F2" w14:textId="77777777" w:rsidR="00706779" w:rsidRDefault="00706779" w:rsidP="005454AC">
      <w:pPr>
        <w:ind w:right="425"/>
        <w:rPr>
          <w:rFonts w:cs="Arial"/>
          <w:b/>
        </w:rPr>
      </w:pPr>
      <w:r>
        <w:rPr>
          <w:rFonts w:cs="Arial"/>
          <w:b/>
        </w:rPr>
        <w:t>Bild 1:</w:t>
      </w:r>
    </w:p>
    <w:p w14:paraId="3C1E4B13" w14:textId="77777777" w:rsidR="00706779" w:rsidRDefault="00706779" w:rsidP="005454AC">
      <w:pPr>
        <w:ind w:right="425"/>
        <w:jc w:val="left"/>
        <w:rPr>
          <w:rFonts w:cs="Arial"/>
        </w:rPr>
      </w:pPr>
      <w:r w:rsidRPr="00D92B41">
        <w:rPr>
          <w:rFonts w:cs="Arial"/>
        </w:rPr>
        <w:t xml:space="preserve">Hausautomation hautnah erfahren und selbst ausprobieren: </w:t>
      </w:r>
      <w:proofErr w:type="spellStart"/>
      <w:r w:rsidRPr="00D92B41">
        <w:rPr>
          <w:rFonts w:cs="Arial"/>
        </w:rPr>
        <w:t>FingerHaus</w:t>
      </w:r>
      <w:proofErr w:type="spellEnd"/>
      <w:r w:rsidRPr="00D92B41">
        <w:rPr>
          <w:rFonts w:cs="Arial"/>
        </w:rPr>
        <w:t xml:space="preserve"> und </w:t>
      </w:r>
      <w:proofErr w:type="spellStart"/>
      <w:r w:rsidRPr="00D92B41">
        <w:rPr>
          <w:rFonts w:cs="Arial"/>
        </w:rPr>
        <w:t>Somfy</w:t>
      </w:r>
      <w:proofErr w:type="spellEnd"/>
      <w:r w:rsidRPr="00D92B41">
        <w:rPr>
          <w:rFonts w:cs="Arial"/>
        </w:rPr>
        <w:t xml:space="preserve"> machten es möglich.</w:t>
      </w:r>
    </w:p>
    <w:p w14:paraId="2E45F573" w14:textId="77777777" w:rsidR="00706779" w:rsidRDefault="00706779" w:rsidP="005454AC">
      <w:pPr>
        <w:ind w:right="425"/>
        <w:jc w:val="left"/>
        <w:rPr>
          <w:rFonts w:cs="Arial"/>
        </w:rPr>
      </w:pPr>
    </w:p>
    <w:p w14:paraId="4CE604EF" w14:textId="77777777" w:rsidR="00706779" w:rsidRDefault="00706779" w:rsidP="005454AC">
      <w:pPr>
        <w:ind w:right="425"/>
        <w:jc w:val="left"/>
        <w:rPr>
          <w:rFonts w:cs="Arial"/>
        </w:rPr>
      </w:pPr>
    </w:p>
    <w:p w14:paraId="2F581B98" w14:textId="77777777" w:rsidR="00706779" w:rsidRPr="00D92B41" w:rsidRDefault="00706779" w:rsidP="005454AC">
      <w:pPr>
        <w:ind w:right="425"/>
        <w:jc w:val="left"/>
        <w:rPr>
          <w:rFonts w:cs="Arial"/>
        </w:rPr>
      </w:pPr>
    </w:p>
    <w:p w14:paraId="7132E6CD" w14:textId="77777777" w:rsidR="00706779" w:rsidRDefault="00706779" w:rsidP="005454AC">
      <w:pPr>
        <w:ind w:right="425"/>
        <w:rPr>
          <w:rFonts w:cs="Arial"/>
          <w:b/>
        </w:rPr>
      </w:pPr>
    </w:p>
    <w:p w14:paraId="48CD2A94" w14:textId="77777777" w:rsidR="00706779" w:rsidRDefault="00706779" w:rsidP="005454AC">
      <w:pPr>
        <w:ind w:right="425"/>
        <w:rPr>
          <w:rFonts w:cs="Arial"/>
          <w:b/>
        </w:rPr>
      </w:pPr>
    </w:p>
    <w:p w14:paraId="01E73D05" w14:textId="77777777" w:rsidR="00706779" w:rsidRDefault="00706779" w:rsidP="005454AC">
      <w:pPr>
        <w:ind w:right="425"/>
        <w:rPr>
          <w:rFonts w:cs="Arial"/>
          <w:b/>
        </w:rPr>
      </w:pPr>
      <w:r w:rsidRPr="00D92B41">
        <w:rPr>
          <w:rFonts w:cs="Arial"/>
          <w:b/>
          <w:noProof/>
        </w:rPr>
        <w:drawing>
          <wp:inline distT="0" distB="0" distL="0" distR="0" wp14:anchorId="348771E6" wp14:editId="5525008F">
            <wp:extent cx="3544932" cy="2007870"/>
            <wp:effectExtent l="0" t="0" r="11430" b="0"/>
            <wp:docPr id="4" name="Bild 1" descr="d:\Users\geigdi01\AppData\Local\Temp\notes2B518F\P1140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geigdi01\AppData\Local\Temp\notes2B518F\P11408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524" cy="2009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F1CA6B6" w14:textId="77777777" w:rsidR="00706779" w:rsidRDefault="00706779" w:rsidP="005454AC">
      <w:pPr>
        <w:ind w:right="425"/>
        <w:rPr>
          <w:rFonts w:cs="Arial"/>
          <w:b/>
        </w:rPr>
      </w:pPr>
    </w:p>
    <w:p w14:paraId="6F89E58B" w14:textId="77777777" w:rsidR="00706779" w:rsidRDefault="00706779" w:rsidP="005454AC">
      <w:pPr>
        <w:ind w:right="425"/>
        <w:rPr>
          <w:rFonts w:cs="Arial"/>
          <w:b/>
        </w:rPr>
      </w:pPr>
      <w:r>
        <w:rPr>
          <w:rFonts w:cs="Arial"/>
          <w:b/>
        </w:rPr>
        <w:t>Bild 2</w:t>
      </w:r>
      <w:r w:rsidRPr="00C72131">
        <w:rPr>
          <w:rFonts w:cs="Arial"/>
          <w:b/>
        </w:rPr>
        <w:t>:</w:t>
      </w:r>
    </w:p>
    <w:p w14:paraId="183801A8" w14:textId="77777777" w:rsidR="00706779" w:rsidRPr="00D92B41" w:rsidRDefault="00706779" w:rsidP="005454AC">
      <w:pPr>
        <w:ind w:right="425"/>
        <w:jc w:val="left"/>
        <w:rPr>
          <w:rFonts w:cs="Arial"/>
        </w:rPr>
      </w:pPr>
      <w:r w:rsidRPr="00D92B41">
        <w:rPr>
          <w:rFonts w:cs="Arial"/>
        </w:rPr>
        <w:t>Da</w:t>
      </w:r>
      <w:r>
        <w:rPr>
          <w:rFonts w:cs="Arial"/>
        </w:rPr>
        <w:t xml:space="preserve">s </w:t>
      </w:r>
      <w:proofErr w:type="spellStart"/>
      <w:r>
        <w:rPr>
          <w:rFonts w:cs="Arial"/>
        </w:rPr>
        <w:t>Somfy</w:t>
      </w:r>
      <w:proofErr w:type="spellEnd"/>
      <w:r>
        <w:rPr>
          <w:rFonts w:cs="Arial"/>
        </w:rPr>
        <w:t>-Team um Hans-Peter Weiß</w:t>
      </w:r>
      <w:r w:rsidRPr="00D92B41">
        <w:rPr>
          <w:rFonts w:cs="Arial"/>
        </w:rPr>
        <w:t xml:space="preserve"> (links) freute sich über viel positive Resonanz.</w:t>
      </w:r>
    </w:p>
    <w:p w14:paraId="37A43CC2" w14:textId="77777777" w:rsidR="00706779" w:rsidRDefault="00706779" w:rsidP="005454AC">
      <w:pPr>
        <w:ind w:right="425"/>
        <w:jc w:val="left"/>
        <w:rPr>
          <w:rFonts w:cs="Arial"/>
          <w:b/>
        </w:rPr>
      </w:pPr>
    </w:p>
    <w:p w14:paraId="32BBB731" w14:textId="77777777" w:rsidR="00706779" w:rsidRDefault="00706779" w:rsidP="005454AC">
      <w:pPr>
        <w:ind w:right="425"/>
        <w:rPr>
          <w:rFonts w:cs="Arial"/>
          <w:b/>
        </w:rPr>
      </w:pPr>
    </w:p>
    <w:p w14:paraId="666FAF09" w14:textId="77777777" w:rsidR="00706779" w:rsidRDefault="00706779" w:rsidP="005454AC">
      <w:pPr>
        <w:ind w:right="425"/>
        <w:rPr>
          <w:rFonts w:cs="Arial"/>
          <w:b/>
        </w:rPr>
      </w:pPr>
    </w:p>
    <w:p w14:paraId="659ADD1C" w14:textId="77777777" w:rsidR="00706779" w:rsidRDefault="00706779" w:rsidP="005454AC">
      <w:pPr>
        <w:ind w:right="425"/>
        <w:rPr>
          <w:rFonts w:cs="Arial"/>
          <w:i/>
        </w:rPr>
      </w:pPr>
      <w:r w:rsidRPr="00F9386F">
        <w:rPr>
          <w:rFonts w:cs="Arial"/>
          <w:i/>
        </w:rPr>
        <w:t xml:space="preserve">Fotos: </w:t>
      </w:r>
      <w:proofErr w:type="spellStart"/>
      <w:r w:rsidRPr="00F9386F">
        <w:rPr>
          <w:rFonts w:cs="Arial"/>
          <w:i/>
        </w:rPr>
        <w:t>Somfy</w:t>
      </w:r>
      <w:proofErr w:type="spellEnd"/>
      <w:r w:rsidRPr="00F9386F">
        <w:rPr>
          <w:rFonts w:cs="Arial"/>
          <w:i/>
        </w:rPr>
        <w:t xml:space="preserve"> GmbH</w:t>
      </w:r>
    </w:p>
    <w:p w14:paraId="160369A9" w14:textId="77777777" w:rsidR="00EF57AF" w:rsidRDefault="00EF57AF" w:rsidP="005454AC">
      <w:pPr>
        <w:ind w:right="425"/>
        <w:rPr>
          <w:rFonts w:cs="Arial"/>
          <w:i/>
        </w:rPr>
      </w:pPr>
    </w:p>
    <w:p w14:paraId="1BF92B6C" w14:textId="77777777" w:rsidR="00EF57AF" w:rsidRDefault="00EF57AF" w:rsidP="005454AC">
      <w:pPr>
        <w:ind w:right="425"/>
        <w:rPr>
          <w:rFonts w:cs="Arial"/>
          <w:i/>
        </w:rPr>
      </w:pPr>
    </w:p>
    <w:p w14:paraId="41039C76" w14:textId="77777777" w:rsidR="00EF57AF" w:rsidRDefault="00EF57AF" w:rsidP="005454AC">
      <w:pPr>
        <w:ind w:right="425"/>
        <w:rPr>
          <w:rFonts w:cs="Arial"/>
          <w:i/>
        </w:rPr>
      </w:pPr>
    </w:p>
    <w:p w14:paraId="2E89B529" w14:textId="77777777" w:rsidR="00706779" w:rsidRDefault="00706779" w:rsidP="005454AC">
      <w:pPr>
        <w:ind w:right="425"/>
        <w:rPr>
          <w:rFonts w:cs="Arial"/>
          <w:i/>
        </w:rPr>
      </w:pPr>
    </w:p>
    <w:p w14:paraId="73F7AD73" w14:textId="77777777" w:rsidR="00706779" w:rsidRPr="006677FC" w:rsidRDefault="00706779" w:rsidP="00545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25"/>
        <w:rPr>
          <w:b/>
        </w:rPr>
      </w:pPr>
      <w:r w:rsidRPr="006677FC">
        <w:rPr>
          <w:b/>
        </w:rPr>
        <w:t xml:space="preserve">Über </w:t>
      </w:r>
      <w:proofErr w:type="spellStart"/>
      <w:r w:rsidRPr="006677FC">
        <w:rPr>
          <w:b/>
        </w:rPr>
        <w:t>Somfy</w:t>
      </w:r>
      <w:proofErr w:type="spellEnd"/>
    </w:p>
    <w:p w14:paraId="7FC60085" w14:textId="77777777" w:rsidR="00706779" w:rsidRDefault="00706779" w:rsidP="00545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25"/>
        <w:rPr>
          <w:rFonts w:cs="Arial"/>
        </w:rPr>
      </w:pPr>
      <w:proofErr w:type="spellStart"/>
      <w:r w:rsidRPr="001F5A39">
        <w:rPr>
          <w:rFonts w:cs="Arial"/>
        </w:rPr>
        <w:t>Somfy</w:t>
      </w:r>
      <w:proofErr w:type="spellEnd"/>
      <w:r w:rsidRPr="001F5A39">
        <w:rPr>
          <w:rFonts w:cs="Arial"/>
        </w:rPr>
        <w:t xml:space="preserve"> </w:t>
      </w:r>
      <w:r>
        <w:rPr>
          <w:rFonts w:cs="Arial"/>
        </w:rPr>
        <w:t>ist seit 1969 auf dem deutschen Markt vertreten</w:t>
      </w:r>
      <w:r w:rsidRPr="001F5A39">
        <w:rPr>
          <w:rFonts w:cs="Arial"/>
        </w:rPr>
        <w:t xml:space="preserve">. </w:t>
      </w:r>
      <w:r>
        <w:rPr>
          <w:rFonts w:cs="Arial"/>
        </w:rPr>
        <w:t>Sitz des Unternehmens mit 270 Mitarbeitern ist Rottenburg/Neckar. Der</w:t>
      </w:r>
      <w:r w:rsidRPr="001F5A39">
        <w:rPr>
          <w:rFonts w:cs="Arial"/>
        </w:rPr>
        <w:t xml:space="preserve"> Weltmarktführer bei Antrieben und Steuerungen</w:t>
      </w:r>
      <w:r>
        <w:rPr>
          <w:rFonts w:cs="Arial"/>
        </w:rPr>
        <w:t xml:space="preserve"> für Rollläden und Sonnenschutz beweist seit Jahrzehnten seine Innovationsführerschaft vom Privatbau bis zum Großobjekt: </w:t>
      </w:r>
      <w:proofErr w:type="spellStart"/>
      <w:r>
        <w:rPr>
          <w:rFonts w:cs="Arial"/>
        </w:rPr>
        <w:t>Somfy</w:t>
      </w:r>
      <w:proofErr w:type="spellEnd"/>
      <w:r>
        <w:rPr>
          <w:rFonts w:cs="Arial"/>
        </w:rPr>
        <w:t xml:space="preserve"> brachte 1981 die erste Steuerung für Markisen und Sonnenschutz auf den Markt. 1998 folgte die Einführung der Funktechnologie (RTS). Mit der internetbasierten Haussteuerung </w:t>
      </w:r>
      <w:proofErr w:type="spellStart"/>
      <w:r>
        <w:rPr>
          <w:rFonts w:cs="Arial"/>
        </w:rPr>
        <w:t>TaHoma</w:t>
      </w:r>
      <w:proofErr w:type="spellEnd"/>
      <w:r>
        <w:rPr>
          <w:rFonts w:cs="Arial"/>
          <w:vertAlign w:val="superscript"/>
        </w:rPr>
        <w:t>®</w:t>
      </w:r>
      <w:r>
        <w:rPr>
          <w:rFonts w:cs="Arial"/>
        </w:rPr>
        <w:t xml:space="preserve"> Connect verteidigt </w:t>
      </w:r>
      <w:proofErr w:type="spellStart"/>
      <w:r>
        <w:rPr>
          <w:rFonts w:cs="Arial"/>
        </w:rPr>
        <w:t>Somfy</w:t>
      </w:r>
      <w:proofErr w:type="spellEnd"/>
      <w:r>
        <w:rPr>
          <w:rFonts w:cs="Arial"/>
        </w:rPr>
        <w:t xml:space="preserve"> seinen technologischen Vorsprung. Die Vorteile hat der Anwender: Mehr Wohnkomfort, weniger Energieverbrauch und höhere Sicherheit. </w:t>
      </w:r>
    </w:p>
    <w:p w14:paraId="6A0EF64F" w14:textId="77777777" w:rsidR="00706779" w:rsidRPr="006677FC" w:rsidRDefault="00706779" w:rsidP="00545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25"/>
        <w:rPr>
          <w:rFonts w:cs="Arial"/>
        </w:rPr>
      </w:pPr>
      <w:r w:rsidRPr="002167CF">
        <w:rPr>
          <w:rFonts w:cs="Arial"/>
        </w:rPr>
        <w:t xml:space="preserve">Für ein modernes Fassadenmanagement von Großobjekten bietet </w:t>
      </w:r>
      <w:proofErr w:type="spellStart"/>
      <w:r w:rsidRPr="002167CF">
        <w:rPr>
          <w:rFonts w:cs="Arial"/>
        </w:rPr>
        <w:t>Somfy</w:t>
      </w:r>
      <w:proofErr w:type="spellEnd"/>
      <w:r w:rsidRPr="002167CF">
        <w:rPr>
          <w:rFonts w:cs="Arial"/>
        </w:rPr>
        <w:t xml:space="preserve"> leistu</w:t>
      </w:r>
      <w:r>
        <w:rPr>
          <w:rFonts w:cs="Arial"/>
        </w:rPr>
        <w:t xml:space="preserve">ngsstarke und flexible Lösungen </w:t>
      </w:r>
      <w:r w:rsidRPr="002167CF">
        <w:rPr>
          <w:rFonts w:cs="Arial"/>
        </w:rPr>
        <w:t>auf Basis der offenen Bussysteme KNX und LON.</w:t>
      </w:r>
    </w:p>
    <w:p w14:paraId="5B0C289D" w14:textId="77777777" w:rsidR="00706779" w:rsidRDefault="00706779" w:rsidP="005454AC">
      <w:pPr>
        <w:ind w:right="425"/>
        <w:rPr>
          <w:rFonts w:cs="Arial"/>
          <w:b/>
          <w:bCs/>
          <w:szCs w:val="22"/>
        </w:rPr>
      </w:pPr>
    </w:p>
    <w:p w14:paraId="7C7EE8CC" w14:textId="77777777" w:rsidR="00706779" w:rsidRPr="00F9386F" w:rsidRDefault="00706779" w:rsidP="005454AC">
      <w:pPr>
        <w:ind w:right="425"/>
        <w:rPr>
          <w:rFonts w:cs="Arial"/>
          <w:i/>
        </w:rPr>
      </w:pPr>
    </w:p>
    <w:p w14:paraId="2BB5CB2E" w14:textId="77777777" w:rsidR="00706779" w:rsidRDefault="00706779" w:rsidP="005454AC">
      <w:pPr>
        <w:ind w:right="425"/>
        <w:rPr>
          <w:rFonts w:cs="Arial"/>
        </w:rPr>
      </w:pPr>
    </w:p>
    <w:p w14:paraId="78405AEE" w14:textId="77777777" w:rsidR="00706779" w:rsidRDefault="00706779" w:rsidP="005454AC">
      <w:pPr>
        <w:ind w:right="425"/>
        <w:rPr>
          <w:rFonts w:cs="Arial"/>
        </w:rPr>
      </w:pPr>
    </w:p>
    <w:p w14:paraId="57ED57A4" w14:textId="77777777" w:rsidR="00706779" w:rsidRPr="00860F22" w:rsidRDefault="00706779" w:rsidP="005454AC">
      <w:pPr>
        <w:autoSpaceDE w:val="0"/>
        <w:autoSpaceDN w:val="0"/>
        <w:adjustRightInd w:val="0"/>
        <w:ind w:right="425"/>
        <w:rPr>
          <w:rFonts w:cs="Arial"/>
          <w:b/>
        </w:rPr>
      </w:pPr>
    </w:p>
    <w:p w14:paraId="47482018" w14:textId="77777777" w:rsidR="00706779" w:rsidRDefault="00706779" w:rsidP="005454AC">
      <w:pPr>
        <w:ind w:right="425"/>
        <w:rPr>
          <w:rFonts w:cs="Arial"/>
          <w:b/>
          <w:bCs/>
        </w:rPr>
      </w:pPr>
    </w:p>
    <w:p w14:paraId="350419AD" w14:textId="77777777" w:rsidR="00706779" w:rsidRDefault="00706779" w:rsidP="005454AC">
      <w:pPr>
        <w:ind w:right="425"/>
        <w:rPr>
          <w:rFonts w:cs="Arial"/>
          <w:b/>
          <w:bCs/>
        </w:rPr>
      </w:pPr>
    </w:p>
    <w:p w14:paraId="7959DD55" w14:textId="77777777" w:rsidR="00706779" w:rsidRPr="003669C6" w:rsidRDefault="00706779" w:rsidP="005454AC">
      <w:pPr>
        <w:ind w:right="425"/>
        <w:rPr>
          <w:rFonts w:cs="Arial"/>
          <w:b/>
          <w:bCs/>
        </w:rPr>
      </w:pPr>
      <w:r w:rsidRPr="003669C6">
        <w:rPr>
          <w:rFonts w:cs="Arial"/>
          <w:b/>
          <w:bCs/>
        </w:rPr>
        <w:t>Kontakt:</w:t>
      </w:r>
    </w:p>
    <w:p w14:paraId="078CFDC5" w14:textId="77777777" w:rsidR="00706779" w:rsidRPr="003669C6" w:rsidRDefault="00706779" w:rsidP="005454AC">
      <w:pPr>
        <w:ind w:right="425"/>
        <w:rPr>
          <w:rFonts w:cs="Arial"/>
          <w:b/>
          <w:bCs/>
          <w:i/>
          <w:iCs/>
        </w:rPr>
      </w:pPr>
    </w:p>
    <w:p w14:paraId="46F013A8" w14:textId="77777777" w:rsidR="00706779" w:rsidRPr="003669C6" w:rsidRDefault="00706779" w:rsidP="005454AC">
      <w:pPr>
        <w:ind w:right="425"/>
        <w:rPr>
          <w:rFonts w:cs="Arial"/>
        </w:rPr>
      </w:pPr>
      <w:proofErr w:type="spellStart"/>
      <w:r w:rsidRPr="003669C6">
        <w:rPr>
          <w:rFonts w:cs="Arial"/>
        </w:rPr>
        <w:t>Somfy</w:t>
      </w:r>
      <w:proofErr w:type="spellEnd"/>
      <w:r w:rsidRPr="003669C6">
        <w:rPr>
          <w:rFonts w:cs="Arial"/>
        </w:rPr>
        <w:t xml:space="preserve"> GmbH</w:t>
      </w:r>
    </w:p>
    <w:p w14:paraId="032EEA81" w14:textId="77777777" w:rsidR="00706779" w:rsidRPr="003669C6" w:rsidRDefault="00706779" w:rsidP="005454AC">
      <w:pPr>
        <w:ind w:right="425"/>
        <w:rPr>
          <w:rFonts w:cs="Arial"/>
        </w:rPr>
      </w:pPr>
      <w:r>
        <w:rPr>
          <w:rFonts w:cs="Arial"/>
        </w:rPr>
        <w:t xml:space="preserve">Dirk </w:t>
      </w:r>
      <w:proofErr w:type="spellStart"/>
      <w:r>
        <w:rPr>
          <w:rFonts w:cs="Arial"/>
        </w:rPr>
        <w:t>Geigis</w:t>
      </w:r>
      <w:proofErr w:type="spellEnd"/>
    </w:p>
    <w:p w14:paraId="39E6FB81" w14:textId="77777777" w:rsidR="00706779" w:rsidRPr="00911F4A" w:rsidRDefault="00706779" w:rsidP="005454AC">
      <w:pPr>
        <w:ind w:right="425"/>
        <w:rPr>
          <w:rFonts w:cs="Arial"/>
          <w:lang w:val="it-IT"/>
        </w:rPr>
      </w:pPr>
      <w:r w:rsidRPr="003669C6">
        <w:rPr>
          <w:rFonts w:cs="Arial"/>
        </w:rPr>
        <w:t>Felix-</w:t>
      </w:r>
      <w:proofErr w:type="spellStart"/>
      <w:r w:rsidRPr="003669C6">
        <w:rPr>
          <w:rFonts w:cs="Arial"/>
        </w:rPr>
        <w:t>Wankel</w:t>
      </w:r>
      <w:proofErr w:type="spellEnd"/>
      <w:r w:rsidRPr="003669C6">
        <w:rPr>
          <w:rFonts w:cs="Arial"/>
        </w:rPr>
        <w:t xml:space="preserve">-Str. </w:t>
      </w:r>
      <w:r w:rsidRPr="00911F4A">
        <w:rPr>
          <w:rFonts w:cs="Arial"/>
          <w:lang w:val="it-IT"/>
        </w:rPr>
        <w:t>50</w:t>
      </w:r>
    </w:p>
    <w:p w14:paraId="6D4B56E2" w14:textId="77777777" w:rsidR="00706779" w:rsidRPr="00911F4A" w:rsidRDefault="00706779" w:rsidP="005454AC">
      <w:pPr>
        <w:ind w:right="425"/>
        <w:rPr>
          <w:rFonts w:cs="Arial"/>
          <w:lang w:val="it-IT"/>
        </w:rPr>
      </w:pPr>
      <w:r w:rsidRPr="00911F4A">
        <w:rPr>
          <w:rFonts w:cs="Arial"/>
          <w:lang w:val="it-IT"/>
        </w:rPr>
        <w:t xml:space="preserve">72108 </w:t>
      </w:r>
      <w:proofErr w:type="spellStart"/>
      <w:r w:rsidRPr="00911F4A">
        <w:rPr>
          <w:rFonts w:cs="Arial"/>
          <w:lang w:val="it-IT"/>
        </w:rPr>
        <w:t>Rottenburg</w:t>
      </w:r>
      <w:proofErr w:type="spellEnd"/>
      <w:r w:rsidRPr="00911F4A">
        <w:rPr>
          <w:rFonts w:cs="Arial"/>
          <w:lang w:val="it-IT"/>
        </w:rPr>
        <w:t xml:space="preserve"> / N.</w:t>
      </w:r>
    </w:p>
    <w:p w14:paraId="7E5116D5" w14:textId="77777777" w:rsidR="00706779" w:rsidRPr="00FD3D22" w:rsidRDefault="00706779" w:rsidP="005454AC">
      <w:pPr>
        <w:ind w:right="425"/>
        <w:rPr>
          <w:rFonts w:cs="Arial"/>
          <w:lang w:val="it-IT"/>
        </w:rPr>
      </w:pPr>
      <w:r w:rsidRPr="00911F4A">
        <w:rPr>
          <w:rFonts w:cs="Arial"/>
          <w:lang w:val="it-IT"/>
        </w:rPr>
        <w:t>Tel.</w:t>
      </w:r>
      <w:r w:rsidRPr="00FD3D22">
        <w:rPr>
          <w:rFonts w:cs="Arial"/>
          <w:lang w:val="it-IT"/>
        </w:rPr>
        <w:t>: +49 (0) 74 72 / 930-193</w:t>
      </w:r>
    </w:p>
    <w:p w14:paraId="07E5D79A" w14:textId="77777777" w:rsidR="00706779" w:rsidRPr="00FD3D22" w:rsidRDefault="00706779" w:rsidP="005454AC">
      <w:pPr>
        <w:ind w:right="425"/>
        <w:rPr>
          <w:rFonts w:cs="Arial"/>
          <w:lang w:val="it-IT"/>
        </w:rPr>
      </w:pPr>
      <w:r w:rsidRPr="00FD3D22">
        <w:rPr>
          <w:rFonts w:cs="Arial"/>
          <w:lang w:val="it-IT"/>
        </w:rPr>
        <w:t>Fax: +49 (0) 74 72 / 930-179</w:t>
      </w:r>
    </w:p>
    <w:p w14:paraId="178CE9EB" w14:textId="77777777" w:rsidR="00706779" w:rsidRPr="00FD3D22" w:rsidRDefault="00706779" w:rsidP="005454AC">
      <w:pPr>
        <w:ind w:right="425"/>
        <w:rPr>
          <w:rFonts w:cs="Arial"/>
          <w:lang w:val="it-IT"/>
        </w:rPr>
      </w:pPr>
      <w:r w:rsidRPr="00FD3D22">
        <w:rPr>
          <w:rFonts w:cs="Arial"/>
          <w:lang w:val="it-IT"/>
        </w:rPr>
        <w:t xml:space="preserve">E-Mail: </w:t>
      </w:r>
      <w:hyperlink r:id="rId9" w:history="1">
        <w:r w:rsidRPr="00015AB3">
          <w:rPr>
            <w:rStyle w:val="Link"/>
            <w:rFonts w:cs="Arial"/>
            <w:lang w:val="it-IT"/>
          </w:rPr>
          <w:t>dirk.geigis@somfy.com</w:t>
        </w:r>
      </w:hyperlink>
    </w:p>
    <w:p w14:paraId="13F68DFA" w14:textId="77777777" w:rsidR="00706779" w:rsidRDefault="00706779" w:rsidP="005454AC">
      <w:pPr>
        <w:ind w:right="425"/>
        <w:rPr>
          <w:rFonts w:cs="Arial"/>
          <w:lang w:val="it-IT"/>
        </w:rPr>
      </w:pPr>
    </w:p>
    <w:p w14:paraId="74B16CBC" w14:textId="77777777" w:rsidR="00706779" w:rsidRDefault="00706779" w:rsidP="005454AC">
      <w:pPr>
        <w:ind w:right="425"/>
        <w:rPr>
          <w:rFonts w:cs="Arial"/>
        </w:rPr>
      </w:pPr>
    </w:p>
    <w:p w14:paraId="55A55BFC" w14:textId="77777777" w:rsidR="00706779" w:rsidRDefault="00706779" w:rsidP="005454AC">
      <w:pPr>
        <w:ind w:right="425"/>
        <w:rPr>
          <w:rFonts w:cs="Arial"/>
        </w:rPr>
      </w:pPr>
    </w:p>
    <w:p w14:paraId="43C6BDC5" w14:textId="77777777" w:rsidR="00706779" w:rsidRDefault="00706779" w:rsidP="005454AC">
      <w:pPr>
        <w:autoSpaceDE w:val="0"/>
        <w:autoSpaceDN w:val="0"/>
        <w:adjustRightInd w:val="0"/>
        <w:ind w:right="425"/>
        <w:jc w:val="left"/>
        <w:rPr>
          <w:rFonts w:cs="Arial"/>
        </w:rPr>
      </w:pPr>
      <w:r w:rsidRPr="001F0FE4">
        <w:rPr>
          <w:rFonts w:cs="Arial"/>
        </w:rPr>
        <w:t xml:space="preserve">Der Text </w:t>
      </w:r>
      <w:r>
        <w:rPr>
          <w:rFonts w:cs="Arial"/>
        </w:rPr>
        <w:t>steht</w:t>
      </w:r>
      <w:r w:rsidRPr="001F0FE4">
        <w:rPr>
          <w:rFonts w:cs="Arial"/>
        </w:rPr>
        <w:t xml:space="preserve"> im Pressebereich unter </w:t>
      </w:r>
      <w:hyperlink r:id="rId10" w:history="1">
        <w:r w:rsidRPr="001F0FE4">
          <w:rPr>
            <w:rStyle w:val="Link"/>
            <w:rFonts w:cs="Arial"/>
            <w:bCs/>
          </w:rPr>
          <w:t>www.somfy.de/presse</w:t>
        </w:r>
      </w:hyperlink>
      <w:r w:rsidRPr="001F0FE4">
        <w:rPr>
          <w:rFonts w:cs="Arial"/>
        </w:rPr>
        <w:t xml:space="preserve"> zum Download zur Verfügung.</w:t>
      </w:r>
      <w:r>
        <w:rPr>
          <w:rFonts w:cs="Arial"/>
        </w:rPr>
        <w:t xml:space="preserve"> Hochauflösende Fotos können unter </w:t>
      </w:r>
      <w:hyperlink r:id="rId11" w:history="1">
        <w:r w:rsidRPr="00A40B43">
          <w:rPr>
            <w:rStyle w:val="Link"/>
            <w:rFonts w:cs="Arial"/>
          </w:rPr>
          <w:t>https://somfy.picturepark.com/Website/</w:t>
        </w:r>
      </w:hyperlink>
      <w:r>
        <w:rPr>
          <w:rFonts w:cs="Arial"/>
        </w:rPr>
        <w:t xml:space="preserve"> heruntergeladen werden.</w:t>
      </w:r>
    </w:p>
    <w:p w14:paraId="3A6B05A2" w14:textId="77777777" w:rsidR="00706779" w:rsidRDefault="00706779" w:rsidP="005454AC">
      <w:pPr>
        <w:autoSpaceDE w:val="0"/>
        <w:autoSpaceDN w:val="0"/>
        <w:adjustRightInd w:val="0"/>
        <w:ind w:right="425"/>
        <w:jc w:val="left"/>
        <w:rPr>
          <w:rFonts w:cs="Arial"/>
        </w:rPr>
      </w:pPr>
      <w:r>
        <w:rPr>
          <w:rFonts w:cs="Arial"/>
        </w:rPr>
        <w:t>Login: presse_de@somfy.com</w:t>
      </w:r>
    </w:p>
    <w:p w14:paraId="36C3F43D" w14:textId="77777777" w:rsidR="00706779" w:rsidRDefault="00706779" w:rsidP="005454AC">
      <w:pPr>
        <w:autoSpaceDE w:val="0"/>
        <w:autoSpaceDN w:val="0"/>
        <w:adjustRightInd w:val="0"/>
        <w:ind w:right="425"/>
        <w:jc w:val="left"/>
        <w:rPr>
          <w:rFonts w:cs="Arial"/>
        </w:rPr>
      </w:pPr>
      <w:r>
        <w:rPr>
          <w:rFonts w:cs="Arial"/>
        </w:rPr>
        <w:t xml:space="preserve">Passwort: </w:t>
      </w:r>
      <w:proofErr w:type="spellStart"/>
      <w:r>
        <w:rPr>
          <w:rFonts w:cs="Arial"/>
        </w:rPr>
        <w:t>somfypresse</w:t>
      </w:r>
      <w:proofErr w:type="spellEnd"/>
    </w:p>
    <w:p w14:paraId="167DA094" w14:textId="77777777" w:rsidR="00706779" w:rsidRPr="0016060E" w:rsidRDefault="00706779" w:rsidP="005454AC">
      <w:pPr>
        <w:ind w:right="425"/>
      </w:pPr>
    </w:p>
    <w:p w14:paraId="2CA046FE" w14:textId="48CB8053" w:rsidR="007E48CA" w:rsidRPr="00CD2341" w:rsidRDefault="007E48CA" w:rsidP="005454AC">
      <w:pPr>
        <w:autoSpaceDE w:val="0"/>
        <w:autoSpaceDN w:val="0"/>
        <w:adjustRightInd w:val="0"/>
        <w:ind w:right="425"/>
        <w:rPr>
          <w:rFonts w:cs="Arial"/>
          <w:bCs/>
          <w:lang w:val="it-IT"/>
        </w:rPr>
      </w:pPr>
    </w:p>
    <w:sectPr w:rsidR="007E48CA" w:rsidRPr="00CD2341" w:rsidSect="00D315A7">
      <w:headerReference w:type="default" r:id="rId12"/>
      <w:footerReference w:type="default" r:id="rId13"/>
      <w:footerReference w:type="first" r:id="rId14"/>
      <w:pgSz w:w="11907" w:h="16840" w:code="9"/>
      <w:pgMar w:top="3402" w:right="2693" w:bottom="1985" w:left="1701" w:header="2410" w:footer="284" w:gutter="0"/>
      <w:paperSrc w:first="4" w:other="4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BE6E2E" w14:textId="77777777" w:rsidR="005454AC" w:rsidRDefault="005454AC" w:rsidP="00CD7460">
      <w:r>
        <w:separator/>
      </w:r>
    </w:p>
  </w:endnote>
  <w:endnote w:type="continuationSeparator" w:id="0">
    <w:p w14:paraId="732EFC99" w14:textId="77777777" w:rsidR="005454AC" w:rsidRDefault="005454AC" w:rsidP="00CD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FuturaTOT-Boo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 (WN)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A27CB1" w14:textId="77777777" w:rsidR="005454AC" w:rsidRDefault="005454AC">
    <w:pPr>
      <w:pStyle w:val="Fuzeile"/>
      <w:spacing w:line="480" w:lineRule="auto"/>
      <w:ind w:right="28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IF </w:instrText>
    </w:r>
    <w:r>
      <w:rPr>
        <w:szCs w:val="16"/>
      </w:rPr>
      <w:fldChar w:fldCharType="begin"/>
    </w:r>
    <w:r>
      <w:rPr>
        <w:szCs w:val="16"/>
      </w:rPr>
      <w:instrText>NUMPAGES</w:instrText>
    </w:r>
    <w:r>
      <w:rPr>
        <w:szCs w:val="16"/>
      </w:rPr>
      <w:fldChar w:fldCharType="separate"/>
    </w:r>
    <w:r w:rsidR="00D76945">
      <w:rPr>
        <w:noProof/>
        <w:szCs w:val="16"/>
      </w:rPr>
      <w:instrText>3</w:instrText>
    </w:r>
    <w:r>
      <w:rPr>
        <w:szCs w:val="16"/>
      </w:rPr>
      <w:fldChar w:fldCharType="end"/>
    </w:r>
    <w:r>
      <w:rPr>
        <w:szCs w:val="16"/>
      </w:rPr>
      <w:instrText xml:space="preserve"> = </w:instrText>
    </w:r>
    <w:r>
      <w:rPr>
        <w:szCs w:val="16"/>
      </w:rPr>
      <w:fldChar w:fldCharType="begin"/>
    </w:r>
    <w:r>
      <w:rPr>
        <w:szCs w:val="16"/>
      </w:rPr>
      <w:instrText>PAGE</w:instrText>
    </w:r>
    <w:r>
      <w:rPr>
        <w:szCs w:val="16"/>
      </w:rPr>
      <w:fldChar w:fldCharType="separate"/>
    </w:r>
    <w:r w:rsidR="00D76945">
      <w:rPr>
        <w:noProof/>
        <w:szCs w:val="16"/>
      </w:rPr>
      <w:instrText>3</w:instrText>
    </w:r>
    <w:r>
      <w:rPr>
        <w:szCs w:val="16"/>
      </w:rPr>
      <w:fldChar w:fldCharType="end"/>
    </w:r>
    <w:r>
      <w:rPr>
        <w:szCs w:val="16"/>
      </w:rPr>
      <w:instrText xml:space="preserve"> "" "../</w:instrText>
    </w:r>
    <w:r>
      <w:rPr>
        <w:szCs w:val="16"/>
      </w:rPr>
      <w:fldChar w:fldCharType="begin"/>
    </w:r>
    <w:r>
      <w:rPr>
        <w:szCs w:val="16"/>
      </w:rPr>
      <w:instrText>=</w:instrText>
    </w:r>
    <w:r>
      <w:rPr>
        <w:szCs w:val="16"/>
      </w:rPr>
      <w:fldChar w:fldCharType="begin"/>
    </w:r>
    <w:r>
      <w:rPr>
        <w:szCs w:val="16"/>
      </w:rPr>
      <w:instrText>PAGE</w:instrText>
    </w:r>
    <w:r>
      <w:rPr>
        <w:szCs w:val="16"/>
      </w:rPr>
      <w:fldChar w:fldCharType="separate"/>
    </w:r>
    <w:r w:rsidR="00D76945">
      <w:rPr>
        <w:noProof/>
        <w:szCs w:val="16"/>
      </w:rPr>
      <w:instrText>2</w:instrText>
    </w:r>
    <w:r>
      <w:rPr>
        <w:szCs w:val="16"/>
      </w:rPr>
      <w:fldChar w:fldCharType="end"/>
    </w:r>
    <w:r>
      <w:rPr>
        <w:szCs w:val="16"/>
      </w:rPr>
      <w:instrText>+1</w:instrText>
    </w:r>
    <w:r>
      <w:rPr>
        <w:szCs w:val="16"/>
      </w:rPr>
      <w:fldChar w:fldCharType="separate"/>
    </w:r>
    <w:r w:rsidR="00D76945">
      <w:rPr>
        <w:noProof/>
        <w:szCs w:val="16"/>
      </w:rPr>
      <w:instrText>3</w:instrText>
    </w:r>
    <w:r>
      <w:rPr>
        <w:szCs w:val="16"/>
      </w:rPr>
      <w:fldChar w:fldCharType="end"/>
    </w:r>
    <w:r>
      <w:rPr>
        <w:szCs w:val="16"/>
      </w:rPr>
      <w:instrText>"</w:instrText>
    </w:r>
    <w:r>
      <w:rPr>
        <w:szCs w:val="16"/>
      </w:rPr>
      <w:fldChar w:fldCharType="end"/>
    </w:r>
  </w:p>
  <w:p w14:paraId="199690EF" w14:textId="77777777" w:rsidR="005454AC" w:rsidRDefault="005454AC">
    <w:pPr>
      <w:pStyle w:val="Fuzeile"/>
      <w:ind w:right="28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F2174" w14:textId="77777777" w:rsidR="005454AC" w:rsidRDefault="005454AC">
    <w:pPr>
      <w:pStyle w:val="Fuzeile"/>
      <w:ind w:right="-1135"/>
      <w:jc w:val="lef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03A667" w14:textId="77777777" w:rsidR="005454AC" w:rsidRDefault="005454AC" w:rsidP="00CD7460">
      <w:r>
        <w:separator/>
      </w:r>
    </w:p>
  </w:footnote>
  <w:footnote w:type="continuationSeparator" w:id="0">
    <w:p w14:paraId="3DD73483" w14:textId="77777777" w:rsidR="005454AC" w:rsidRDefault="005454AC" w:rsidP="00CD746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20D36" w14:textId="77777777" w:rsidR="005454AC" w:rsidRDefault="005454AC">
    <w:pPr>
      <w:pStyle w:val="Kopfzeile"/>
      <w:ind w:right="28"/>
      <w:rPr>
        <w:rFonts w:ascii="Univers (WN)" w:hAnsi="Univers (WN)"/>
      </w:rPr>
    </w:pPr>
    <w:r>
      <w:t>-</w:t>
    </w:r>
    <w:r>
      <w:fldChar w:fldCharType="begin"/>
    </w:r>
    <w:r>
      <w:instrText>PAGE</w:instrText>
    </w:r>
    <w:r>
      <w:fldChar w:fldCharType="separate"/>
    </w:r>
    <w:r w:rsidR="00D76945">
      <w:rPr>
        <w:noProof/>
      </w:rPr>
      <w:t>3</w:t>
    </w:r>
    <w:r>
      <w:rPr>
        <w:noProof/>
      </w:rPr>
      <w:fldChar w:fldCharType="end"/>
    </w:r>
    <w:r>
      <w:t>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AB5"/>
    <w:rsid w:val="00027D6C"/>
    <w:rsid w:val="00053C2D"/>
    <w:rsid w:val="000B42FB"/>
    <w:rsid w:val="000C2201"/>
    <w:rsid w:val="000D760D"/>
    <w:rsid w:val="000F57B2"/>
    <w:rsid w:val="0013348A"/>
    <w:rsid w:val="00197AE3"/>
    <w:rsid w:val="001A0664"/>
    <w:rsid w:val="002404E5"/>
    <w:rsid w:val="00275812"/>
    <w:rsid w:val="00323265"/>
    <w:rsid w:val="003E5392"/>
    <w:rsid w:val="00427504"/>
    <w:rsid w:val="00483299"/>
    <w:rsid w:val="004B6241"/>
    <w:rsid w:val="00503723"/>
    <w:rsid w:val="00514E66"/>
    <w:rsid w:val="005454AC"/>
    <w:rsid w:val="005468FA"/>
    <w:rsid w:val="005A32A7"/>
    <w:rsid w:val="0061044D"/>
    <w:rsid w:val="00634B5A"/>
    <w:rsid w:val="006E1EA9"/>
    <w:rsid w:val="006E2BF2"/>
    <w:rsid w:val="00706385"/>
    <w:rsid w:val="00706779"/>
    <w:rsid w:val="00710F10"/>
    <w:rsid w:val="0073649C"/>
    <w:rsid w:val="00750B0B"/>
    <w:rsid w:val="00755CA8"/>
    <w:rsid w:val="00773AB5"/>
    <w:rsid w:val="007B598E"/>
    <w:rsid w:val="007C0ED7"/>
    <w:rsid w:val="007E48CA"/>
    <w:rsid w:val="008A396E"/>
    <w:rsid w:val="00907918"/>
    <w:rsid w:val="00961B5D"/>
    <w:rsid w:val="009740ED"/>
    <w:rsid w:val="009822C9"/>
    <w:rsid w:val="00990769"/>
    <w:rsid w:val="009929FD"/>
    <w:rsid w:val="0099304E"/>
    <w:rsid w:val="009F3C3B"/>
    <w:rsid w:val="009F59B0"/>
    <w:rsid w:val="00A311A3"/>
    <w:rsid w:val="00A70E99"/>
    <w:rsid w:val="00A96BFA"/>
    <w:rsid w:val="00B13D3F"/>
    <w:rsid w:val="00B27253"/>
    <w:rsid w:val="00B57C8E"/>
    <w:rsid w:val="00B86A9B"/>
    <w:rsid w:val="00B91883"/>
    <w:rsid w:val="00BF45EB"/>
    <w:rsid w:val="00C15E53"/>
    <w:rsid w:val="00C16037"/>
    <w:rsid w:val="00C42F3B"/>
    <w:rsid w:val="00CB288F"/>
    <w:rsid w:val="00CC3D33"/>
    <w:rsid w:val="00CC5643"/>
    <w:rsid w:val="00CD7460"/>
    <w:rsid w:val="00CD7E0C"/>
    <w:rsid w:val="00CF3849"/>
    <w:rsid w:val="00CF6009"/>
    <w:rsid w:val="00D315A7"/>
    <w:rsid w:val="00D344B3"/>
    <w:rsid w:val="00D65AC0"/>
    <w:rsid w:val="00D76945"/>
    <w:rsid w:val="00E11223"/>
    <w:rsid w:val="00E500B5"/>
    <w:rsid w:val="00E57D55"/>
    <w:rsid w:val="00EC5630"/>
    <w:rsid w:val="00ED1EA2"/>
    <w:rsid w:val="00EF57AF"/>
    <w:rsid w:val="00F17414"/>
    <w:rsid w:val="00F25539"/>
    <w:rsid w:val="00F3149C"/>
    <w:rsid w:val="00F712E9"/>
    <w:rsid w:val="00F75C26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2E723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73AB5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eichen"/>
    <w:rsid w:val="00773AB5"/>
    <w:pPr>
      <w:jc w:val="right"/>
    </w:pPr>
    <w:rPr>
      <w:sz w:val="16"/>
    </w:rPr>
  </w:style>
  <w:style w:type="character" w:customStyle="1" w:styleId="FuzeileZeichen">
    <w:name w:val="Fußzeile Zeichen"/>
    <w:basedOn w:val="Absatzstandardschriftart"/>
    <w:link w:val="Fuzeile"/>
    <w:rsid w:val="00773AB5"/>
    <w:rPr>
      <w:rFonts w:ascii="Arial" w:eastAsia="Times New Roman" w:hAnsi="Arial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eichen"/>
    <w:rsid w:val="00773AB5"/>
    <w:pPr>
      <w:jc w:val="right"/>
    </w:pPr>
    <w:rPr>
      <w:sz w:val="16"/>
    </w:rPr>
  </w:style>
  <w:style w:type="character" w:customStyle="1" w:styleId="KopfzeileZeichen">
    <w:name w:val="Kopfzeile Zeichen"/>
    <w:basedOn w:val="Absatzstandardschriftart"/>
    <w:link w:val="Kopfzeile"/>
    <w:rsid w:val="00773AB5"/>
    <w:rPr>
      <w:rFonts w:ascii="Arial" w:eastAsia="Times New Roman" w:hAnsi="Arial" w:cs="Times New Roman"/>
      <w:sz w:val="16"/>
      <w:szCs w:val="20"/>
      <w:lang w:eastAsia="de-DE"/>
    </w:rPr>
  </w:style>
  <w:style w:type="character" w:styleId="Link">
    <w:name w:val="Hyperlink"/>
    <w:rsid w:val="00773AB5"/>
    <w:rPr>
      <w:color w:val="0000FF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773AB5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773AB5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73AB5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eichen"/>
    <w:rsid w:val="00773AB5"/>
    <w:pPr>
      <w:jc w:val="right"/>
    </w:pPr>
    <w:rPr>
      <w:sz w:val="16"/>
    </w:rPr>
  </w:style>
  <w:style w:type="character" w:customStyle="1" w:styleId="FuzeileZeichen">
    <w:name w:val="Fußzeile Zeichen"/>
    <w:basedOn w:val="Absatzstandardschriftart"/>
    <w:link w:val="Fuzeile"/>
    <w:rsid w:val="00773AB5"/>
    <w:rPr>
      <w:rFonts w:ascii="Arial" w:eastAsia="Times New Roman" w:hAnsi="Arial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eichen"/>
    <w:rsid w:val="00773AB5"/>
    <w:pPr>
      <w:jc w:val="right"/>
    </w:pPr>
    <w:rPr>
      <w:sz w:val="16"/>
    </w:rPr>
  </w:style>
  <w:style w:type="character" w:customStyle="1" w:styleId="KopfzeileZeichen">
    <w:name w:val="Kopfzeile Zeichen"/>
    <w:basedOn w:val="Absatzstandardschriftart"/>
    <w:link w:val="Kopfzeile"/>
    <w:rsid w:val="00773AB5"/>
    <w:rPr>
      <w:rFonts w:ascii="Arial" w:eastAsia="Times New Roman" w:hAnsi="Arial" w:cs="Times New Roman"/>
      <w:sz w:val="16"/>
      <w:szCs w:val="20"/>
      <w:lang w:eastAsia="de-DE"/>
    </w:rPr>
  </w:style>
  <w:style w:type="character" w:styleId="Link">
    <w:name w:val="Hyperlink"/>
    <w:rsid w:val="00773AB5"/>
    <w:rPr>
      <w:color w:val="0000FF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773AB5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773AB5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somfy.picturepark.com/Website/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hyperlink" Target="mailto:dirk.geigis@somfy.com" TargetMode="External"/><Relationship Id="rId10" Type="http://schemas.openxmlformats.org/officeDocument/2006/relationships/hyperlink" Target="http://www.somfy.de/press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476</Words>
  <Characters>2999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Somfy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Dirk Geigis</dc:creator>
  <cp:lastModifiedBy>Anja Nazemi</cp:lastModifiedBy>
  <cp:revision>5</cp:revision>
  <cp:lastPrinted>2015-10-15T09:19:00Z</cp:lastPrinted>
  <dcterms:created xsi:type="dcterms:W3CDTF">2015-10-15T09:01:00Z</dcterms:created>
  <dcterms:modified xsi:type="dcterms:W3CDTF">2015-10-15T09:20:00Z</dcterms:modified>
</cp:coreProperties>
</file>