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A9081" w14:textId="14C5CFF9" w:rsidR="00455F0D" w:rsidRPr="00455F0D" w:rsidRDefault="00073ED4" w:rsidP="00455F0D">
      <w:pPr>
        <w:ind w:left="6372" w:firstLine="708"/>
        <w:rPr>
          <w:rFonts w:ascii="Helvetica Neue Light" w:hAnsi="Helvetica Neue Light" w:cs="Apple Chancery"/>
          <w:sz w:val="22"/>
          <w:szCs w:val="22"/>
        </w:rPr>
      </w:pPr>
      <w:r>
        <w:rPr>
          <w:rFonts w:ascii="Helvetica" w:hAnsi="Helvetica" w:cs="Apple Chancery"/>
          <w:noProof/>
        </w:rPr>
        <w:drawing>
          <wp:anchor distT="0" distB="0" distL="114300" distR="114300" simplePos="0" relativeHeight="251659264" behindDoc="0" locked="0" layoutInCell="1" allowOverlap="1" wp14:anchorId="03C84CD1" wp14:editId="36379ABC">
            <wp:simplePos x="0" y="0"/>
            <wp:positionH relativeFrom="column">
              <wp:posOffset>4231640</wp:posOffset>
            </wp:positionH>
            <wp:positionV relativeFrom="paragraph">
              <wp:posOffset>-383540</wp:posOffset>
            </wp:positionV>
            <wp:extent cx="1483360" cy="726440"/>
            <wp:effectExtent l="0" t="0" r="0" b="10160"/>
            <wp:wrapThrough wrapText="bothSides">
              <wp:wrapPolygon edited="0">
                <wp:start x="0" y="0"/>
                <wp:lineTo x="0" y="21147"/>
                <wp:lineTo x="21082" y="21147"/>
                <wp:lineTo x="21082" y="0"/>
                <wp:lineTo x="0" y="0"/>
              </wp:wrapPolygon>
            </wp:wrapThrough>
            <wp:docPr id="1" name="Bild 1" descr="Macintosh HD:Users:nparfenov:Desktop:gym8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parfenov:Desktop:gym80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67D9" w14:textId="77777777" w:rsidR="00455F0D" w:rsidRPr="00455F0D" w:rsidRDefault="00455F0D" w:rsidP="00661FFD">
      <w:pPr>
        <w:spacing w:line="276" w:lineRule="auto"/>
        <w:rPr>
          <w:rFonts w:ascii="Helvetica Neue Light" w:hAnsi="Helvetica Neue Light"/>
          <w:sz w:val="22"/>
          <w:szCs w:val="22"/>
        </w:rPr>
      </w:pPr>
    </w:p>
    <w:p w14:paraId="213AD882" w14:textId="77777777" w:rsidR="00455F0D" w:rsidRPr="00455F0D" w:rsidRDefault="00455F0D" w:rsidP="00661FFD">
      <w:pPr>
        <w:spacing w:line="276" w:lineRule="auto"/>
        <w:rPr>
          <w:rFonts w:ascii="Helvetica Neue Light" w:hAnsi="Helvetica Neue Light"/>
          <w:sz w:val="22"/>
          <w:szCs w:val="22"/>
        </w:rPr>
      </w:pPr>
    </w:p>
    <w:p w14:paraId="6990C39F" w14:textId="77777777" w:rsidR="000005F4" w:rsidRDefault="000005F4" w:rsidP="00661FFD">
      <w:pPr>
        <w:spacing w:line="276" w:lineRule="auto"/>
        <w:rPr>
          <w:rFonts w:ascii="Helvetica Neue" w:hAnsi="Helvetica Neue"/>
          <w:b/>
          <w:sz w:val="28"/>
          <w:szCs w:val="28"/>
        </w:rPr>
      </w:pPr>
    </w:p>
    <w:p w14:paraId="0BD4E89A" w14:textId="3C90A9FE" w:rsidR="00240CD2" w:rsidRDefault="006723DC" w:rsidP="006723DC">
      <w:pPr>
        <w:rPr>
          <w:rFonts w:ascii="Helvetica" w:hAnsi="Helvetica" w:cs="Apple Chancery"/>
          <w:sz w:val="28"/>
          <w:szCs w:val="28"/>
        </w:rPr>
      </w:pPr>
      <w:r w:rsidRPr="00A74D47">
        <w:rPr>
          <w:rFonts w:ascii="Helvetica" w:hAnsi="Helvetica" w:cs="Apple Chancery"/>
          <w:b/>
          <w:sz w:val="28"/>
          <w:szCs w:val="28"/>
        </w:rPr>
        <w:t>PRESSE</w:t>
      </w:r>
      <w:r w:rsidR="00AC3AF7">
        <w:rPr>
          <w:rFonts w:ascii="Helvetica" w:hAnsi="Helvetica" w:cs="Apple Chancery"/>
          <w:b/>
          <w:sz w:val="28"/>
          <w:szCs w:val="28"/>
        </w:rPr>
        <w:t>MITTEILUNG</w:t>
      </w:r>
    </w:p>
    <w:p w14:paraId="71ADA724" w14:textId="600A881E" w:rsidR="006723DC" w:rsidRPr="00197F6C" w:rsidRDefault="006723DC" w:rsidP="006723DC">
      <w:pPr>
        <w:rPr>
          <w:rFonts w:ascii="Helvetica" w:hAnsi="Helvetica" w:cs="Apple Chancery"/>
          <w:sz w:val="28"/>
          <w:szCs w:val="28"/>
        </w:rPr>
      </w:pPr>
      <w:r>
        <w:rPr>
          <w:rFonts w:ascii="Helvetica" w:hAnsi="Helvetica" w:cs="Apple Chancery"/>
          <w:sz w:val="28"/>
          <w:szCs w:val="28"/>
        </w:rPr>
        <w:t xml:space="preserve">FIBO 2016 </w:t>
      </w:r>
      <w:r>
        <w:rPr>
          <w:rFonts w:ascii="Helvetica" w:hAnsi="Helvetica" w:cs="Apple Chancery"/>
          <w:sz w:val="28"/>
          <w:szCs w:val="28"/>
        </w:rPr>
        <w:tab/>
      </w:r>
      <w:r>
        <w:rPr>
          <w:rFonts w:ascii="Helvetica" w:hAnsi="Helvetica" w:cs="Apple Chancery"/>
          <w:sz w:val="28"/>
          <w:szCs w:val="28"/>
        </w:rPr>
        <w:tab/>
      </w:r>
      <w:r w:rsidR="00240CD2">
        <w:rPr>
          <w:rFonts w:ascii="Helvetica" w:hAnsi="Helvetica" w:cs="Apple Chancery"/>
          <w:sz w:val="28"/>
          <w:szCs w:val="28"/>
        </w:rPr>
        <w:tab/>
      </w:r>
      <w:r w:rsidR="00240CD2">
        <w:rPr>
          <w:rFonts w:ascii="Helvetica" w:hAnsi="Helvetica" w:cs="Apple Chancery"/>
          <w:sz w:val="28"/>
          <w:szCs w:val="28"/>
        </w:rPr>
        <w:tab/>
      </w:r>
      <w:r w:rsidR="00240CD2">
        <w:rPr>
          <w:rFonts w:ascii="Helvetica" w:hAnsi="Helvetica" w:cs="Apple Chancery"/>
          <w:sz w:val="28"/>
          <w:szCs w:val="28"/>
        </w:rPr>
        <w:tab/>
        <w:t xml:space="preserve">           </w:t>
      </w:r>
      <w:r w:rsidR="001A5358">
        <w:rPr>
          <w:rFonts w:ascii="Helvetica" w:hAnsi="Helvetica" w:cs="Apple Chancery"/>
          <w:sz w:val="28"/>
          <w:szCs w:val="28"/>
        </w:rPr>
        <w:t>gym80/</w:t>
      </w:r>
      <w:r w:rsidRPr="00197F6C">
        <w:rPr>
          <w:rFonts w:ascii="Helvetica" w:hAnsi="Helvetica" w:cs="Apple Chancery"/>
          <w:sz w:val="28"/>
          <w:szCs w:val="28"/>
        </w:rPr>
        <w:t xml:space="preserve">Halle 7, Stand B35 </w:t>
      </w:r>
    </w:p>
    <w:p w14:paraId="37AA0B76" w14:textId="4A6541B7" w:rsidR="000005F4" w:rsidRPr="009472BB" w:rsidRDefault="00532CD0" w:rsidP="00661FFD">
      <w:pPr>
        <w:spacing w:line="276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14:paraId="6A002583" w14:textId="77777777" w:rsidR="00B9770C" w:rsidRDefault="00B9770C" w:rsidP="00661FFD">
      <w:pPr>
        <w:spacing w:line="276" w:lineRule="auto"/>
        <w:rPr>
          <w:rFonts w:ascii="Helvetica Neue" w:hAnsi="Helvetica Neue"/>
        </w:rPr>
      </w:pPr>
    </w:p>
    <w:p w14:paraId="6FC82104" w14:textId="157F9179" w:rsidR="009472BB" w:rsidRPr="009B4443" w:rsidRDefault="009472BB" w:rsidP="00661FFD">
      <w:pPr>
        <w:spacing w:line="276" w:lineRule="auto"/>
        <w:rPr>
          <w:rFonts w:ascii="Helvetica Neue" w:hAnsi="Helvetica Neue"/>
          <w:lang w:val="en-US"/>
        </w:rPr>
      </w:pPr>
      <w:r w:rsidRPr="009B4443">
        <w:rPr>
          <w:rFonts w:ascii="Helvetica Neue" w:hAnsi="Helvetica Neue"/>
          <w:lang w:val="en-US"/>
        </w:rPr>
        <w:t>Functional Fitness &amp; Athletic Performance Training</w:t>
      </w:r>
    </w:p>
    <w:p w14:paraId="6BA78AAA" w14:textId="77777777" w:rsidR="009472BB" w:rsidRPr="009B4443" w:rsidRDefault="009472BB" w:rsidP="00661FFD">
      <w:pPr>
        <w:spacing w:line="276" w:lineRule="auto"/>
        <w:rPr>
          <w:rFonts w:ascii="Helvetica Neue" w:hAnsi="Helvetica Neue"/>
          <w:lang w:val="en-US"/>
        </w:rPr>
      </w:pPr>
    </w:p>
    <w:p w14:paraId="7B776A35" w14:textId="397703F5" w:rsidR="00051B4B" w:rsidRDefault="00051B4B" w:rsidP="00661FFD">
      <w:pPr>
        <w:spacing w:line="276" w:lineRule="auto"/>
        <w:rPr>
          <w:rFonts w:ascii="Helvetica Neue" w:hAnsi="Helvetica Neue"/>
          <w:b/>
          <w:sz w:val="28"/>
          <w:szCs w:val="28"/>
          <w:lang w:val="en-US"/>
        </w:rPr>
      </w:pPr>
      <w:r>
        <w:rPr>
          <w:rFonts w:ascii="Helvetica Neue" w:hAnsi="Helvetica Neue"/>
          <w:b/>
          <w:sz w:val="28"/>
          <w:szCs w:val="28"/>
          <w:lang w:val="en-US"/>
        </w:rPr>
        <w:t xml:space="preserve">FITNESS TREND: GLUTEUS </w:t>
      </w:r>
      <w:r w:rsidR="00073ED4">
        <w:rPr>
          <w:rFonts w:ascii="Helvetica Neue" w:hAnsi="Helvetica Neue"/>
          <w:b/>
          <w:sz w:val="28"/>
          <w:szCs w:val="28"/>
          <w:lang w:val="en-US"/>
        </w:rPr>
        <w:t>MAXIMUS</w:t>
      </w:r>
    </w:p>
    <w:p w14:paraId="6D81C56B" w14:textId="38E241B7" w:rsidR="00546C75" w:rsidRPr="00051B4B" w:rsidRDefault="009E354A" w:rsidP="00661FFD">
      <w:pPr>
        <w:spacing w:line="276" w:lineRule="auto"/>
        <w:rPr>
          <w:rFonts w:ascii="Helvetica Neue" w:hAnsi="Helvetica Neue"/>
        </w:rPr>
      </w:pPr>
      <w:r w:rsidRPr="00051B4B">
        <w:rPr>
          <w:rFonts w:ascii="Helvetica Neue" w:hAnsi="Helvetica Neue"/>
          <w:sz w:val="28"/>
          <w:szCs w:val="28"/>
        </w:rPr>
        <w:t>Ein starker Gesäßmuskel, nicht nur für die Ästhetik</w:t>
      </w:r>
      <w:r w:rsidR="00051B4B" w:rsidRPr="00051B4B">
        <w:rPr>
          <w:rFonts w:ascii="Helvetica Neue" w:hAnsi="Helvetica Neue"/>
          <w:sz w:val="28"/>
          <w:szCs w:val="28"/>
        </w:rPr>
        <w:t xml:space="preserve"> </w:t>
      </w:r>
    </w:p>
    <w:p w14:paraId="6DF5AA3A" w14:textId="77777777" w:rsidR="003B5AAA" w:rsidRPr="00455F0D" w:rsidRDefault="003B5AAA" w:rsidP="00661FFD">
      <w:pPr>
        <w:spacing w:line="276" w:lineRule="auto"/>
        <w:rPr>
          <w:rFonts w:ascii="Helvetica Neue" w:hAnsi="Helvetica Neue"/>
          <w:b/>
          <w:sz w:val="28"/>
          <w:szCs w:val="28"/>
        </w:rPr>
      </w:pPr>
    </w:p>
    <w:p w14:paraId="35A3E6AE" w14:textId="3294EC74" w:rsidR="005824B2" w:rsidRPr="00051B4B" w:rsidRDefault="00455F0D" w:rsidP="003A239B">
      <w:pPr>
        <w:spacing w:line="276" w:lineRule="auto"/>
        <w:jc w:val="both"/>
        <w:rPr>
          <w:rStyle w:val="hps"/>
          <w:rFonts w:ascii="Helvetica Neue" w:hAnsi="Helvetica Neue" w:cs="Apple Chancery"/>
          <w:b/>
          <w:sz w:val="22"/>
          <w:szCs w:val="22"/>
        </w:rPr>
      </w:pPr>
      <w:r w:rsidRPr="00CD15EE">
        <w:rPr>
          <w:rFonts w:ascii="Helvetica Neue Medium" w:hAnsi="Helvetica Neue Medium" w:cs="Apple Chancery"/>
          <w:color w:val="BFBFBF" w:themeColor="background1" w:themeShade="BF"/>
          <w:sz w:val="22"/>
          <w:szCs w:val="22"/>
        </w:rPr>
        <w:t xml:space="preserve">Gelsenkirchen, </w:t>
      </w:r>
      <w:r w:rsidR="00EE3806">
        <w:rPr>
          <w:rFonts w:ascii="Helvetica Neue Medium" w:hAnsi="Helvetica Neue Medium" w:cs="Apple Chancery"/>
          <w:color w:val="BFBFBF" w:themeColor="background1" w:themeShade="BF"/>
          <w:sz w:val="22"/>
          <w:szCs w:val="22"/>
        </w:rPr>
        <w:t>30</w:t>
      </w:r>
      <w:r w:rsidR="007F2634">
        <w:rPr>
          <w:rFonts w:ascii="Helvetica Neue Medium" w:hAnsi="Helvetica Neue Medium" w:cs="Apple Chancery"/>
          <w:color w:val="BFBFBF" w:themeColor="background1" w:themeShade="BF"/>
          <w:sz w:val="22"/>
          <w:szCs w:val="22"/>
        </w:rPr>
        <w:t>. März</w:t>
      </w:r>
      <w:r w:rsidRPr="00CD15EE">
        <w:rPr>
          <w:rFonts w:ascii="Helvetica Neue Medium" w:hAnsi="Helvetica Neue Medium" w:cs="Apple Chancery"/>
          <w:color w:val="BFBFBF" w:themeColor="background1" w:themeShade="BF"/>
          <w:sz w:val="22"/>
          <w:szCs w:val="22"/>
        </w:rPr>
        <w:t xml:space="preserve"> 2016</w:t>
      </w:r>
      <w:r w:rsidRPr="00455F0D">
        <w:rPr>
          <w:rFonts w:ascii="Helvetica Neue Light" w:hAnsi="Helvetica Neue Light" w:cs="Apple Chancery"/>
          <w:sz w:val="22"/>
          <w:szCs w:val="22"/>
        </w:rPr>
        <w:t xml:space="preserve"> </w:t>
      </w:r>
      <w:r w:rsidR="00614E26">
        <w:rPr>
          <w:rFonts w:ascii="Helvetica Neue" w:hAnsi="Helvetica Neue" w:cs="Apple Chancery"/>
          <w:b/>
          <w:sz w:val="22"/>
          <w:szCs w:val="22"/>
        </w:rPr>
        <w:t>–</w:t>
      </w:r>
      <w:r w:rsidRPr="00455F0D">
        <w:rPr>
          <w:rFonts w:ascii="Helvetica Neue" w:hAnsi="Helvetica Neue" w:cs="Apple Chancery"/>
          <w:b/>
          <w:sz w:val="22"/>
          <w:szCs w:val="22"/>
        </w:rPr>
        <w:t xml:space="preserve"> </w:t>
      </w:r>
      <w:r w:rsidR="00F96349" w:rsidRPr="00F96349">
        <w:rPr>
          <w:rFonts w:ascii="Helvetica Neue" w:hAnsi="Helvetica Neue" w:cs="Apple Chancery"/>
          <w:b/>
          <w:sz w:val="22"/>
          <w:szCs w:val="22"/>
        </w:rPr>
        <w:t xml:space="preserve">Der </w:t>
      </w:r>
      <w:proofErr w:type="spellStart"/>
      <w:r w:rsidR="00F96349">
        <w:rPr>
          <w:rFonts w:ascii="Helvetica Neue" w:hAnsi="Helvetica Neue" w:cs="Apple Chancery"/>
          <w:b/>
          <w:sz w:val="22"/>
          <w:szCs w:val="22"/>
        </w:rPr>
        <w:t>G</w:t>
      </w:r>
      <w:r w:rsidR="00CD22AB">
        <w:rPr>
          <w:rFonts w:ascii="Helvetica Neue" w:hAnsi="Helvetica Neue" w:cs="Apple Chancery"/>
          <w:b/>
          <w:sz w:val="22"/>
          <w:szCs w:val="22"/>
        </w:rPr>
        <w:t>luteus</w:t>
      </w:r>
      <w:proofErr w:type="spellEnd"/>
      <w:r w:rsidR="00CD22AB">
        <w:rPr>
          <w:rFonts w:ascii="Helvetica Neue" w:hAnsi="Helvetica Neue" w:cs="Apple Chancery"/>
          <w:b/>
          <w:sz w:val="22"/>
          <w:szCs w:val="22"/>
        </w:rPr>
        <w:t xml:space="preserve"> </w:t>
      </w:r>
      <w:proofErr w:type="spellStart"/>
      <w:r w:rsidR="00CD22AB">
        <w:rPr>
          <w:rFonts w:ascii="Helvetica Neue" w:hAnsi="Helvetica Neue" w:cs="Apple Chancery"/>
          <w:b/>
          <w:sz w:val="22"/>
          <w:szCs w:val="22"/>
        </w:rPr>
        <w:t>M</w:t>
      </w:r>
      <w:r w:rsidR="00F96349" w:rsidRPr="00F96349">
        <w:rPr>
          <w:rFonts w:ascii="Helvetica Neue" w:hAnsi="Helvetica Neue" w:cs="Apple Chancery"/>
          <w:b/>
          <w:sz w:val="22"/>
          <w:szCs w:val="22"/>
        </w:rPr>
        <w:t>aximus</w:t>
      </w:r>
      <w:proofErr w:type="spellEnd"/>
      <w:r w:rsidR="00F96349">
        <w:rPr>
          <w:rFonts w:ascii="Helvetica Neue" w:hAnsi="Helvetica Neue" w:cs="Apple Chancery"/>
          <w:b/>
          <w:sz w:val="22"/>
          <w:szCs w:val="22"/>
        </w:rPr>
        <w:t xml:space="preserve"> oder „großer Gesäßmuskel“ </w:t>
      </w:r>
      <w:r w:rsidR="00F96349" w:rsidRPr="00F96349">
        <w:rPr>
          <w:rFonts w:ascii="Helvetica Neue" w:hAnsi="Helvetica Neue" w:cs="Apple Chancery"/>
          <w:b/>
          <w:sz w:val="22"/>
          <w:szCs w:val="22"/>
        </w:rPr>
        <w:t>ist der dem Volumen nach größte Muskel des Menschen und einer der kräftigsten.</w:t>
      </w:r>
      <w:r w:rsidR="009E354A">
        <w:rPr>
          <w:rFonts w:ascii="Helvetica Neue" w:hAnsi="Helvetica Neue" w:cs="Apple Chancery"/>
          <w:b/>
          <w:sz w:val="22"/>
          <w:szCs w:val="22"/>
        </w:rPr>
        <w:t xml:space="preserve"> </w:t>
      </w:r>
      <w:r w:rsidR="009E354A" w:rsidRPr="009E354A">
        <w:rPr>
          <w:rFonts w:ascii="Helvetica Neue" w:hAnsi="Helvetica Neue" w:cs="Apple Chancery"/>
          <w:b/>
          <w:sz w:val="22"/>
          <w:szCs w:val="22"/>
        </w:rPr>
        <w:t>Herzstück der Stabilisi</w:t>
      </w:r>
      <w:r w:rsidR="009E354A">
        <w:rPr>
          <w:rFonts w:ascii="Helvetica Neue" w:hAnsi="Helvetica Neue" w:cs="Apple Chancery"/>
          <w:b/>
          <w:sz w:val="22"/>
          <w:szCs w:val="22"/>
        </w:rPr>
        <w:t xml:space="preserve">erung des Bewegungsapparates, dient </w:t>
      </w:r>
      <w:r w:rsidR="00F96349" w:rsidRPr="009472BB">
        <w:rPr>
          <w:rFonts w:ascii="Helvetica Neue" w:hAnsi="Helvetica Neue" w:cs="Apple Chancery"/>
          <w:b/>
          <w:sz w:val="22"/>
          <w:szCs w:val="22"/>
        </w:rPr>
        <w:t xml:space="preserve">der große Gesäßmuskel nicht (nur) der Ästhetik: </w:t>
      </w:r>
      <w:r w:rsidR="009472BB">
        <w:rPr>
          <w:rFonts w:ascii="Helvetica Neue" w:hAnsi="Helvetica Neue" w:cs="Apple Chancery"/>
          <w:b/>
          <w:sz w:val="22"/>
          <w:szCs w:val="22"/>
        </w:rPr>
        <w:t>Trainiert</w:t>
      </w:r>
      <w:r w:rsidR="00F96349" w:rsidRPr="009472BB">
        <w:rPr>
          <w:rFonts w:ascii="Helvetica Neue" w:hAnsi="Helvetica Neue" w:cs="Apple Chancery"/>
          <w:b/>
          <w:sz w:val="22"/>
          <w:szCs w:val="22"/>
        </w:rPr>
        <w:t xml:space="preserve"> hat </w:t>
      </w:r>
      <w:r w:rsidR="00EE3806">
        <w:rPr>
          <w:rFonts w:ascii="Helvetica Neue" w:hAnsi="Helvetica Neue" w:cs="Apple Chancery"/>
          <w:b/>
          <w:sz w:val="22"/>
          <w:szCs w:val="22"/>
        </w:rPr>
        <w:t xml:space="preserve">er </w:t>
      </w:r>
      <w:r w:rsidR="00F96349" w:rsidRPr="009472BB">
        <w:rPr>
          <w:rFonts w:ascii="Helvetica Neue" w:hAnsi="Helvetica Neue" w:cs="Apple Chancery"/>
          <w:b/>
          <w:sz w:val="22"/>
          <w:szCs w:val="22"/>
        </w:rPr>
        <w:t>einen positiven Effekt auf die Haltung, beugt Rückenbeschwerden und Verletzungen vor, steigert die sportliche Leistungs- und tägliche Belastungsfähigkeit.</w:t>
      </w:r>
      <w:r w:rsidR="001A5358">
        <w:rPr>
          <w:rFonts w:ascii="Helvetica Neue" w:hAnsi="Helvetica Neue" w:cs="Apple Chancery"/>
          <w:b/>
          <w:sz w:val="22"/>
          <w:szCs w:val="22"/>
        </w:rPr>
        <w:t xml:space="preserve"> </w:t>
      </w:r>
      <w:r w:rsidR="001A5358" w:rsidRPr="001A5358">
        <w:rPr>
          <w:rFonts w:ascii="Helvetica Neue" w:hAnsi="Helvetica Neue" w:cs="Apple Chancery"/>
          <w:b/>
          <w:sz w:val="22"/>
          <w:szCs w:val="22"/>
        </w:rPr>
        <w:t xml:space="preserve">Um ein besonders effizientes und zugleich sicheres </w:t>
      </w:r>
      <w:proofErr w:type="spellStart"/>
      <w:r w:rsidR="001A5358">
        <w:rPr>
          <w:rFonts w:ascii="Helvetica Neue" w:hAnsi="Helvetica Neue" w:cs="Apple Chancery"/>
          <w:b/>
          <w:sz w:val="22"/>
          <w:szCs w:val="22"/>
        </w:rPr>
        <w:t>Gluteus</w:t>
      </w:r>
      <w:r w:rsidR="001A5358" w:rsidRPr="001A5358">
        <w:rPr>
          <w:rFonts w:ascii="Helvetica Neue" w:hAnsi="Helvetica Neue" w:cs="Apple Chancery"/>
          <w:b/>
          <w:sz w:val="22"/>
          <w:szCs w:val="22"/>
        </w:rPr>
        <w:t>-Workout</w:t>
      </w:r>
      <w:proofErr w:type="spellEnd"/>
      <w:r w:rsidR="001A5358" w:rsidRPr="001A5358">
        <w:rPr>
          <w:rFonts w:ascii="Helvetica Neue" w:hAnsi="Helvetica Neue" w:cs="Apple Chancery"/>
          <w:b/>
          <w:sz w:val="22"/>
          <w:szCs w:val="22"/>
        </w:rPr>
        <w:t xml:space="preserve"> zu ermöglichen, hat gym80 das perfekte Trainingsgerät konzipiert: den </w:t>
      </w:r>
      <w:proofErr w:type="spellStart"/>
      <w:r w:rsidR="001A5358" w:rsidRPr="001A5358">
        <w:rPr>
          <w:rFonts w:ascii="Helvetica Neue" w:hAnsi="Helvetica Neue" w:cs="Apple Chancery"/>
          <w:b/>
          <w:sz w:val="22"/>
          <w:szCs w:val="22"/>
        </w:rPr>
        <w:t>Glute</w:t>
      </w:r>
      <w:proofErr w:type="spellEnd"/>
      <w:r w:rsidR="001A5358" w:rsidRPr="001A5358">
        <w:rPr>
          <w:rFonts w:ascii="Helvetica Neue" w:hAnsi="Helvetica Neue" w:cs="Apple Chancery"/>
          <w:b/>
          <w:sz w:val="22"/>
          <w:szCs w:val="22"/>
        </w:rPr>
        <w:t xml:space="preserve"> </w:t>
      </w:r>
      <w:proofErr w:type="spellStart"/>
      <w:r w:rsidR="001A5358" w:rsidRPr="001A5358">
        <w:rPr>
          <w:rFonts w:ascii="Helvetica Neue" w:hAnsi="Helvetica Neue" w:cs="Apple Chancery"/>
          <w:b/>
          <w:sz w:val="22"/>
          <w:szCs w:val="22"/>
        </w:rPr>
        <w:t>Builder</w:t>
      </w:r>
      <w:proofErr w:type="spellEnd"/>
      <w:r w:rsidR="001A5358" w:rsidRPr="001A5358">
        <w:rPr>
          <w:rFonts w:ascii="Helvetica Neue" w:hAnsi="Helvetica Neue" w:cs="Apple Chancery"/>
          <w:b/>
          <w:sz w:val="22"/>
          <w:szCs w:val="22"/>
        </w:rPr>
        <w:t xml:space="preserve"> (GB).</w:t>
      </w:r>
      <w:r w:rsidR="00391E8B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   </w:t>
      </w:r>
    </w:p>
    <w:p w14:paraId="6E03ABC1" w14:textId="77777777" w:rsidR="009905CE" w:rsidRPr="009905CE" w:rsidRDefault="009905CE" w:rsidP="0034164E">
      <w:pPr>
        <w:spacing w:line="276" w:lineRule="auto"/>
        <w:jc w:val="both"/>
        <w:rPr>
          <w:rFonts w:ascii="Helvetica Neue" w:hAnsi="Helvetica Neue" w:cs="Apple Chancery"/>
          <w:b/>
        </w:rPr>
      </w:pPr>
    </w:p>
    <w:p w14:paraId="53231491" w14:textId="654D30F0" w:rsidR="00594532" w:rsidRDefault="0034164E" w:rsidP="0034164E">
      <w:pPr>
        <w:spacing w:line="276" w:lineRule="auto"/>
        <w:jc w:val="both"/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</w:pP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Traditionelles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Gluteus</w:t>
      </w:r>
      <w:proofErr w:type="spell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-Training konzentrierte sich bisher auf Ausfallschritte, Kniebeugen,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Step-Ups</w:t>
      </w:r>
      <w:proofErr w:type="spell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oder Kreuzheben – mit einer Konzentration der Gewichtsbelastung auf die vertikale Körperachse. Die Folge: Die maximale Belastung des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Gluteus</w:t>
      </w:r>
      <w:proofErr w:type="spell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liegt </w:t>
      </w:r>
      <w:r w:rsidR="001115F3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erst </w:t>
      </w: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am</w:t>
      </w:r>
      <w:r w:rsidR="00826B33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Ende der Bewegungsausführung</w:t>
      </w:r>
      <w:proofErr w:type="gram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, </w:t>
      </w:r>
      <w:r w:rsidR="00051B4B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d.h</w:t>
      </w:r>
      <w:proofErr w:type="gramEnd"/>
      <w:r w:rsidR="00051B4B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.</w:t>
      </w: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wenn die Hüfte die größte Flexion und der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Gluteus</w:t>
      </w:r>
      <w:proofErr w:type="spell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di</w:t>
      </w:r>
      <w:r w:rsidR="001115F3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e höchste Streckung aufweisen.  </w:t>
      </w: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Damit lassen sich jedoch keine optimalen Ergebnisse erzielen, </w:t>
      </w:r>
      <w:r w:rsidR="00826B33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da </w:t>
      </w:r>
      <w:r w:rsidR="001115F3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eine </w:t>
      </w: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zu geringe Muskelspannung für das Muskelwachstum erzeugt wird.</w:t>
      </w:r>
      <w:r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</w:t>
      </w:r>
    </w:p>
    <w:p w14:paraId="533AC538" w14:textId="77777777" w:rsidR="00051B4B" w:rsidRDefault="00051B4B" w:rsidP="0034164E">
      <w:pPr>
        <w:spacing w:line="276" w:lineRule="auto"/>
        <w:jc w:val="both"/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</w:pPr>
    </w:p>
    <w:p w14:paraId="72B60609" w14:textId="77777777" w:rsidR="00051B4B" w:rsidRDefault="00051B4B" w:rsidP="00051B4B">
      <w:pPr>
        <w:spacing w:line="276" w:lineRule="auto"/>
        <w:jc w:val="both"/>
        <w:rPr>
          <w:rFonts w:ascii="Helvetica Neue" w:hAnsi="Helvetica Neue" w:cs="Apple Chancery"/>
          <w:b/>
        </w:rPr>
      </w:pPr>
      <w:r>
        <w:rPr>
          <w:rFonts w:ascii="Helvetica Neue" w:hAnsi="Helvetica Neue" w:cs="Apple Chancery"/>
          <w:b/>
        </w:rPr>
        <w:t>Maximales</w:t>
      </w:r>
      <w:r w:rsidRPr="009905CE">
        <w:rPr>
          <w:rFonts w:ascii="Helvetica Neue" w:hAnsi="Helvetica Neue" w:cs="Apple Chancery"/>
          <w:b/>
        </w:rPr>
        <w:t xml:space="preserve"> </w:t>
      </w:r>
      <w:r>
        <w:rPr>
          <w:rFonts w:ascii="Helvetica Neue" w:hAnsi="Helvetica Neue" w:cs="Apple Chancery"/>
          <w:b/>
        </w:rPr>
        <w:t xml:space="preserve">und sicheres </w:t>
      </w:r>
      <w:proofErr w:type="spellStart"/>
      <w:r w:rsidRPr="009905CE">
        <w:rPr>
          <w:rFonts w:ascii="Helvetica Neue" w:hAnsi="Helvetica Neue" w:cs="Apple Chancery"/>
          <w:b/>
        </w:rPr>
        <w:t>Gluteus</w:t>
      </w:r>
      <w:proofErr w:type="spellEnd"/>
      <w:r w:rsidRPr="009905CE">
        <w:rPr>
          <w:rFonts w:ascii="Helvetica Neue" w:hAnsi="Helvetica Neue" w:cs="Apple Chancery"/>
          <w:b/>
        </w:rPr>
        <w:t>-Wachstum</w:t>
      </w:r>
      <w:r>
        <w:rPr>
          <w:rFonts w:ascii="Helvetica Neue" w:hAnsi="Helvetica Neue" w:cs="Apple Chancery"/>
          <w:b/>
        </w:rPr>
        <w:t xml:space="preserve"> </w:t>
      </w:r>
    </w:p>
    <w:p w14:paraId="31BE17F1" w14:textId="77777777" w:rsidR="0034164E" w:rsidRDefault="0034164E" w:rsidP="0034164E">
      <w:pPr>
        <w:spacing w:line="276" w:lineRule="auto"/>
        <w:jc w:val="both"/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</w:pPr>
    </w:p>
    <w:p w14:paraId="134FFEE5" w14:textId="77777777" w:rsidR="00051B4B" w:rsidRDefault="00051B4B" w:rsidP="00051B4B">
      <w:pPr>
        <w:spacing w:line="276" w:lineRule="auto"/>
        <w:jc w:val="both"/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</w:pPr>
      <w:r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Für ein effizientes </w:t>
      </w:r>
      <w:proofErr w:type="spellStart"/>
      <w:r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Gluteus</w:t>
      </w:r>
      <w:proofErr w:type="spellEnd"/>
      <w:r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-Training sollten Übungen bevorzugt werden, </w:t>
      </w: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die auf maximale Kontraktion bei maximaler Hüftstreckung </w:t>
      </w:r>
      <w:r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in</w:t>
      </w: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anterior-posteri</w:t>
      </w:r>
      <w:r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orer</w:t>
      </w:r>
      <w:proofErr w:type="spellEnd"/>
      <w:r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Belastung ausgerichtet sind.</w:t>
      </w:r>
    </w:p>
    <w:p w14:paraId="5D5B516F" w14:textId="77777777" w:rsidR="00051B4B" w:rsidRPr="0034164E" w:rsidRDefault="00051B4B" w:rsidP="0034164E">
      <w:pPr>
        <w:spacing w:line="276" w:lineRule="auto"/>
        <w:jc w:val="both"/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</w:pPr>
    </w:p>
    <w:p w14:paraId="64A93551" w14:textId="2CBAA525" w:rsidR="0034164E" w:rsidRPr="0034164E" w:rsidRDefault="0034164E" w:rsidP="0034164E">
      <w:pPr>
        <w:spacing w:line="276" w:lineRule="auto"/>
        <w:jc w:val="both"/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</w:pP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Als ideal haben sich dafür Übungen wie Hip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Thrust</w:t>
      </w:r>
      <w:proofErr w:type="spellEnd"/>
      <w:r w:rsidR="009905C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</w:t>
      </w:r>
      <w:r w:rsidR="009905CE">
        <w:rPr>
          <w:rFonts w:ascii="Helvetica Neue Light" w:hAnsi="Helvetica Neue Light" w:cs="Arial"/>
          <w:color w:val="000000" w:themeColor="text1"/>
          <w:sz w:val="22"/>
          <w:szCs w:val="22"/>
        </w:rPr>
        <w:t>(</w:t>
      </w:r>
      <w:r w:rsidR="009905CE" w:rsidRPr="00594532">
        <w:rPr>
          <w:rFonts w:ascii="Helvetica Neue Light" w:hAnsi="Helvetica Neue Light" w:cs="Arial"/>
          <w:i/>
          <w:color w:val="000000" w:themeColor="text1"/>
          <w:sz w:val="22"/>
          <w:szCs w:val="22"/>
        </w:rPr>
        <w:t>das Anheben des Beckens in die Brückenlage</w:t>
      </w:r>
      <w:r w:rsidR="009905CE">
        <w:rPr>
          <w:rFonts w:ascii="Helvetica Neue Light" w:hAnsi="Helvetica Neue Light" w:cs="Arial"/>
          <w:color w:val="000000" w:themeColor="text1"/>
          <w:sz w:val="22"/>
          <w:szCs w:val="22"/>
        </w:rPr>
        <w:t>)</w:t>
      </w: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,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Glute</w:t>
      </w:r>
      <w:proofErr w:type="spell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Bridge </w:t>
      </w:r>
      <w:r w:rsidR="009905CE">
        <w:rPr>
          <w:rFonts w:ascii="Helvetica Neue Light" w:hAnsi="Helvetica Neue Light" w:cs="Arial"/>
          <w:color w:val="000000" w:themeColor="text1"/>
          <w:sz w:val="22"/>
          <w:szCs w:val="22"/>
        </w:rPr>
        <w:t>(</w:t>
      </w:r>
      <w:r w:rsidR="009905CE" w:rsidRPr="00594532">
        <w:rPr>
          <w:rFonts w:ascii="Helvetica Neue Light" w:hAnsi="Helvetica Neue Light" w:cs="Arial"/>
          <w:i/>
          <w:color w:val="000000" w:themeColor="text1"/>
          <w:sz w:val="22"/>
          <w:szCs w:val="22"/>
        </w:rPr>
        <w:t>Beckenheben</w:t>
      </w:r>
      <w:r w:rsidR="009905CE">
        <w:rPr>
          <w:rFonts w:ascii="Helvetica Neue Light" w:hAnsi="Helvetica Neue Light" w:cs="Arial"/>
          <w:color w:val="000000" w:themeColor="text1"/>
          <w:sz w:val="22"/>
          <w:szCs w:val="22"/>
        </w:rPr>
        <w:t>)</w:t>
      </w:r>
      <w:r w:rsidR="009905CE" w:rsidRPr="00455F0D">
        <w:rPr>
          <w:rFonts w:ascii="Helvetica Neue Light" w:hAnsi="Helvetica Neue Light" w:cs="Arial"/>
          <w:color w:val="000000" w:themeColor="text1"/>
          <w:sz w:val="22"/>
          <w:szCs w:val="22"/>
        </w:rPr>
        <w:t xml:space="preserve"> </w:t>
      </w: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und Reverse Hyperextension </w:t>
      </w:r>
      <w:r w:rsidR="009905CE">
        <w:rPr>
          <w:rFonts w:ascii="Helvetica Neue Light" w:hAnsi="Helvetica Neue Light" w:cs="Arial"/>
          <w:color w:val="000000" w:themeColor="text1"/>
          <w:sz w:val="22"/>
          <w:szCs w:val="22"/>
        </w:rPr>
        <w:t>(</w:t>
      </w:r>
      <w:bookmarkStart w:id="0" w:name="_GoBack"/>
      <w:r w:rsidR="009905CE" w:rsidRPr="00594532">
        <w:rPr>
          <w:rFonts w:ascii="Helvetica Neue Light" w:hAnsi="Helvetica Neue Light" w:cs="Arial"/>
          <w:i/>
          <w:color w:val="000000" w:themeColor="text1"/>
          <w:sz w:val="22"/>
          <w:szCs w:val="22"/>
        </w:rPr>
        <w:t>rückwärtige</w:t>
      </w:r>
      <w:r w:rsidR="00EE3806">
        <w:rPr>
          <w:rFonts w:ascii="Helvetica Neue Light" w:hAnsi="Helvetica Neue Light" w:cs="Arial"/>
          <w:i/>
          <w:color w:val="000000" w:themeColor="text1"/>
          <w:sz w:val="22"/>
          <w:szCs w:val="22"/>
        </w:rPr>
        <w:t>s</w:t>
      </w:r>
      <w:r w:rsidR="009905CE" w:rsidRPr="00594532">
        <w:rPr>
          <w:rFonts w:ascii="Helvetica Neue Light" w:hAnsi="Helvetica Neue Light" w:cs="Arial"/>
          <w:i/>
          <w:color w:val="000000" w:themeColor="text1"/>
          <w:sz w:val="22"/>
          <w:szCs w:val="22"/>
        </w:rPr>
        <w:t xml:space="preserve"> Beinstrecken</w:t>
      </w:r>
      <w:bookmarkEnd w:id="0"/>
      <w:r w:rsidR="009905CE">
        <w:rPr>
          <w:rFonts w:ascii="Helvetica Neue Light" w:hAnsi="Helvetica Neue Light" w:cs="Arial"/>
          <w:color w:val="000000" w:themeColor="text1"/>
          <w:sz w:val="22"/>
          <w:szCs w:val="22"/>
        </w:rPr>
        <w:t>)</w:t>
      </w:r>
      <w:r w:rsidR="009905CE" w:rsidRPr="00455F0D">
        <w:rPr>
          <w:rFonts w:ascii="Helvetica Neue Light" w:hAnsi="Helvetica Neue Light" w:cs="Arial"/>
          <w:color w:val="000000" w:themeColor="text1"/>
          <w:sz w:val="22"/>
          <w:szCs w:val="22"/>
        </w:rPr>
        <w:t xml:space="preserve"> </w:t>
      </w: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erwiesen. So erreicht man beim Hip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Thrust</w:t>
      </w:r>
      <w:proofErr w:type="spell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eine maximale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Gluteus</w:t>
      </w:r>
      <w:proofErr w:type="spell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-Aktivierung durch eine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anterior-posteriore</w:t>
      </w:r>
      <w:proofErr w:type="spell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Belastung. Bei angewinkelten Knien, vollständig gestreckter Hüfte und kürzester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Gluteus</w:t>
      </w:r>
      <w:proofErr w:type="spell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-Länge wird der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Gluteus</w:t>
      </w:r>
      <w:proofErr w:type="spell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am stärksten aktiviert. In diesem Fall steht die Muskelspannung unmittelbar mit der Muskelaktivierung in </w:t>
      </w:r>
      <w:proofErr w:type="gram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Verbindung bei gleichzeitig hoher metabolischer Belastung</w:t>
      </w:r>
      <w:proofErr w:type="gram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– der Muskel wächst!</w:t>
      </w:r>
    </w:p>
    <w:p w14:paraId="4A6F4A2E" w14:textId="77777777" w:rsidR="0034164E" w:rsidRPr="0034164E" w:rsidRDefault="0034164E" w:rsidP="0034164E">
      <w:pPr>
        <w:spacing w:line="276" w:lineRule="auto"/>
        <w:jc w:val="both"/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</w:pPr>
    </w:p>
    <w:p w14:paraId="126B835F" w14:textId="419B9CA4" w:rsidR="0079674B" w:rsidRDefault="0034164E" w:rsidP="0034164E">
      <w:pPr>
        <w:spacing w:line="276" w:lineRule="auto"/>
        <w:jc w:val="both"/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</w:pP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Die eigentliche Übungsausführung stellte jedoch bisher immer ein Problem dar, da der Einsatz von Langhanteln, Gewichtsscheiben und Bänken weder wirklich funktional noch sicher war. Die richtige Bank-Höhe, die nicht durch die Bewegung wegrutscht, aber vor allem die sichere </w:t>
      </w: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lastRenderedPageBreak/>
        <w:t xml:space="preserve">Positionierung der Stange auf der Hüfte, machten Hip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Thrust</w:t>
      </w:r>
      <w:proofErr w:type="spell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, </w:t>
      </w:r>
      <w:proofErr w:type="spellStart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Glute</w:t>
      </w:r>
      <w:proofErr w:type="spellEnd"/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Bridge &amp; Co. zu einer Herausforderung und sehr schwierig. Provisorische und zum Teil geradezu abenteuerliche Gerätekonstruktionen waren </w:t>
      </w:r>
      <w:r w:rsidR="00594532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beim </w:t>
      </w:r>
      <w:proofErr w:type="spellStart"/>
      <w:r w:rsidR="00594532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>Gluteus</w:t>
      </w:r>
      <w:proofErr w:type="spellEnd"/>
      <w:r w:rsidR="00594532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Training</w:t>
      </w:r>
      <w:r w:rsidRPr="0034164E"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  <w:t xml:space="preserve"> keine Seltenheit.</w:t>
      </w:r>
    </w:p>
    <w:p w14:paraId="09D52436" w14:textId="77777777" w:rsidR="0079674B" w:rsidRDefault="0079674B" w:rsidP="0034164E">
      <w:pPr>
        <w:spacing w:line="276" w:lineRule="auto"/>
        <w:jc w:val="both"/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</w:pPr>
    </w:p>
    <w:p w14:paraId="7735F763" w14:textId="65CD5CBC" w:rsidR="0079674B" w:rsidRPr="0034164E" w:rsidRDefault="0079674B" w:rsidP="0034164E">
      <w:pPr>
        <w:spacing w:line="276" w:lineRule="auto"/>
        <w:jc w:val="both"/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</w:pPr>
      <w:r>
        <w:rPr>
          <w:rFonts w:ascii="Helvetica Neue Light" w:hAnsi="Helvetica Neue Light" w:cs="Arial"/>
          <w:noProof/>
          <w:color w:val="000000" w:themeColor="text1"/>
          <w:sz w:val="22"/>
          <w:szCs w:val="22"/>
        </w:rPr>
        <w:drawing>
          <wp:inline distT="0" distB="0" distL="0" distR="0" wp14:anchorId="4FB96FDA" wp14:editId="72E211AF">
            <wp:extent cx="5753100" cy="4330700"/>
            <wp:effectExtent l="0" t="0" r="12700" b="12700"/>
            <wp:docPr id="2" name="Bild 2" descr="Macintosh HD:Users:nparfenov:Desktop:gym80:Gym80_44772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parfenov:Desktop:gym80:Gym80_44772k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27622" w14:textId="77777777" w:rsidR="0034164E" w:rsidRDefault="0034164E" w:rsidP="003A239B">
      <w:pPr>
        <w:spacing w:line="276" w:lineRule="auto"/>
        <w:jc w:val="both"/>
        <w:rPr>
          <w:rStyle w:val="hps"/>
          <w:rFonts w:ascii="Helvetica Neue Light" w:hAnsi="Helvetica Neue Light" w:cs="Arial"/>
          <w:color w:val="000000" w:themeColor="text1"/>
          <w:sz w:val="22"/>
          <w:szCs w:val="22"/>
        </w:rPr>
      </w:pPr>
    </w:p>
    <w:p w14:paraId="1DE1070C" w14:textId="32D09525" w:rsidR="009905CE" w:rsidRPr="009472BB" w:rsidRDefault="001115F3" w:rsidP="009905CE">
      <w:pPr>
        <w:spacing w:line="276" w:lineRule="auto"/>
        <w:jc w:val="both"/>
        <w:rPr>
          <w:rFonts w:ascii="Helvetica Neue" w:hAnsi="Helvetica Neue" w:cs="Apple Chancery"/>
          <w:b/>
        </w:rPr>
      </w:pPr>
      <w:r>
        <w:rPr>
          <w:rFonts w:ascii="Helvetica Neue" w:hAnsi="Helvetica Neue" w:cs="Apple Chancery"/>
          <w:b/>
        </w:rPr>
        <w:t xml:space="preserve">1 </w:t>
      </w:r>
      <w:proofErr w:type="spellStart"/>
      <w:r>
        <w:rPr>
          <w:rFonts w:ascii="Helvetica Neue" w:hAnsi="Helvetica Neue" w:cs="Apple Chancery"/>
          <w:b/>
        </w:rPr>
        <w:t>G</w:t>
      </w:r>
      <w:r w:rsidR="00051B4B">
        <w:rPr>
          <w:rFonts w:ascii="Helvetica Neue" w:hAnsi="Helvetica Neue" w:cs="Apple Chancery"/>
          <w:b/>
        </w:rPr>
        <w:t>lute</w:t>
      </w:r>
      <w:proofErr w:type="spellEnd"/>
      <w:r w:rsidR="00051B4B">
        <w:rPr>
          <w:rFonts w:ascii="Helvetica Neue" w:hAnsi="Helvetica Neue" w:cs="Apple Chancery"/>
          <w:b/>
        </w:rPr>
        <w:t xml:space="preserve"> </w:t>
      </w:r>
      <w:proofErr w:type="spellStart"/>
      <w:r>
        <w:rPr>
          <w:rFonts w:ascii="Helvetica Neue" w:hAnsi="Helvetica Neue" w:cs="Apple Chancery"/>
          <w:b/>
        </w:rPr>
        <w:t>B</w:t>
      </w:r>
      <w:r w:rsidR="00051B4B">
        <w:rPr>
          <w:rFonts w:ascii="Helvetica Neue" w:hAnsi="Helvetica Neue" w:cs="Apple Chancery"/>
          <w:b/>
        </w:rPr>
        <w:t>uilder</w:t>
      </w:r>
      <w:proofErr w:type="spellEnd"/>
      <w:r>
        <w:rPr>
          <w:rFonts w:ascii="Helvetica Neue" w:hAnsi="Helvetica Neue" w:cs="Apple Chancery"/>
          <w:b/>
        </w:rPr>
        <w:t xml:space="preserve"> = 5 Trainingsstationen, 10 Übungen, 30 Variationen</w:t>
      </w:r>
    </w:p>
    <w:p w14:paraId="6394AEFA" w14:textId="77777777" w:rsidR="009472BB" w:rsidRDefault="009472BB" w:rsidP="003A239B">
      <w:pPr>
        <w:spacing w:line="276" w:lineRule="auto"/>
        <w:jc w:val="both"/>
        <w:rPr>
          <w:rFonts w:ascii="Helvetica Neue Light" w:hAnsi="Helvetica Neue Light" w:cs="Arial"/>
          <w:color w:val="000000" w:themeColor="text1"/>
          <w:sz w:val="22"/>
          <w:szCs w:val="22"/>
        </w:rPr>
      </w:pPr>
    </w:p>
    <w:p w14:paraId="72AEBAB7" w14:textId="5E3D32D9" w:rsidR="003A239B" w:rsidRPr="009472BB" w:rsidRDefault="003A239B" w:rsidP="009905CE">
      <w:pPr>
        <w:spacing w:line="276" w:lineRule="auto"/>
        <w:jc w:val="both"/>
        <w:rPr>
          <w:rFonts w:ascii="Helvetica Neue Light" w:hAnsi="Helvetica Neue Light" w:cs="Arial"/>
          <w:color w:val="000000" w:themeColor="text1"/>
          <w:sz w:val="22"/>
          <w:szCs w:val="22"/>
        </w:rPr>
      </w:pPr>
      <w:r w:rsidRPr="00CE61FF">
        <w:rPr>
          <w:rFonts w:ascii="Helvetica Neue Light" w:hAnsi="Helvetica Neue Light"/>
          <w:i/>
          <w:sz w:val="22"/>
          <w:szCs w:val="22"/>
        </w:rPr>
        <w:t>Arturo Garcia Lopez</w:t>
      </w:r>
      <w:r w:rsidRPr="00455F0D">
        <w:rPr>
          <w:rFonts w:ascii="Helvetica Neue Light" w:hAnsi="Helvetica Neue Light"/>
          <w:sz w:val="22"/>
          <w:szCs w:val="22"/>
        </w:rPr>
        <w:t>, E</w:t>
      </w:r>
      <w:r w:rsidR="00CE61FF">
        <w:rPr>
          <w:rFonts w:ascii="Helvetica Neue Light" w:hAnsi="Helvetica Neue Light"/>
          <w:sz w:val="22"/>
          <w:szCs w:val="22"/>
        </w:rPr>
        <w:t xml:space="preserve">ntwickler </w:t>
      </w:r>
      <w:r w:rsidRPr="00455F0D">
        <w:rPr>
          <w:rFonts w:ascii="Helvetica Neue Light" w:hAnsi="Helvetica Neue Light"/>
          <w:sz w:val="22"/>
          <w:szCs w:val="22"/>
        </w:rPr>
        <w:t xml:space="preserve">des </w:t>
      </w:r>
      <w:proofErr w:type="spellStart"/>
      <w:r w:rsidRPr="00455F0D">
        <w:rPr>
          <w:rFonts w:ascii="Helvetica Neue Light" w:hAnsi="Helvetica Neue Light"/>
          <w:sz w:val="22"/>
          <w:szCs w:val="22"/>
        </w:rPr>
        <w:t>G</w:t>
      </w:r>
      <w:r w:rsidR="001A5358">
        <w:rPr>
          <w:rFonts w:ascii="Helvetica Neue Light" w:hAnsi="Helvetica Neue Light"/>
          <w:sz w:val="22"/>
          <w:szCs w:val="22"/>
        </w:rPr>
        <w:t>lute</w:t>
      </w:r>
      <w:proofErr w:type="spellEnd"/>
      <w:r w:rsidR="001A5358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455F0D">
        <w:rPr>
          <w:rFonts w:ascii="Helvetica Neue Light" w:hAnsi="Helvetica Neue Light"/>
          <w:sz w:val="22"/>
          <w:szCs w:val="22"/>
        </w:rPr>
        <w:t>B</w:t>
      </w:r>
      <w:r w:rsidR="001A5358">
        <w:rPr>
          <w:rFonts w:ascii="Helvetica Neue Light" w:hAnsi="Helvetica Neue Light"/>
          <w:sz w:val="22"/>
          <w:szCs w:val="22"/>
        </w:rPr>
        <w:t>uilders</w:t>
      </w:r>
      <w:proofErr w:type="spellEnd"/>
      <w:r w:rsidR="009472BB">
        <w:rPr>
          <w:rFonts w:ascii="Helvetica Neue Light" w:hAnsi="Helvetica Neue Light"/>
          <w:sz w:val="22"/>
          <w:szCs w:val="22"/>
        </w:rPr>
        <w:t xml:space="preserve"> </w:t>
      </w:r>
      <w:r w:rsidR="00CE61FF">
        <w:rPr>
          <w:rFonts w:ascii="Helvetica Neue Light" w:hAnsi="Helvetica Neue Light"/>
          <w:sz w:val="22"/>
          <w:szCs w:val="22"/>
        </w:rPr>
        <w:t>und s</w:t>
      </w:r>
      <w:r w:rsidR="009472BB" w:rsidRPr="009472BB">
        <w:rPr>
          <w:rFonts w:ascii="Helvetica Neue Light" w:hAnsi="Helvetica Neue Light"/>
          <w:sz w:val="22"/>
          <w:szCs w:val="22"/>
        </w:rPr>
        <w:t>portlicher Leiter bei gym80</w:t>
      </w:r>
      <w:r w:rsidRPr="00455F0D">
        <w:rPr>
          <w:rFonts w:ascii="Helvetica Neue Light" w:hAnsi="Helvetica Neue Light"/>
          <w:sz w:val="22"/>
          <w:szCs w:val="22"/>
        </w:rPr>
        <w:t>: „</w:t>
      </w:r>
      <w:r w:rsidR="00CE61FF">
        <w:rPr>
          <w:rFonts w:ascii="Helvetica Neue Light" w:hAnsi="Helvetica Neue Light"/>
          <w:sz w:val="22"/>
          <w:szCs w:val="22"/>
        </w:rPr>
        <w:t xml:space="preserve"> </w:t>
      </w:r>
      <w:r w:rsidR="00CE61FF" w:rsidRPr="001115F3">
        <w:rPr>
          <w:rFonts w:ascii="Helvetica Neue Light" w:hAnsi="Helvetica Neue Light"/>
          <w:i/>
          <w:sz w:val="22"/>
          <w:szCs w:val="22"/>
        </w:rPr>
        <w:t>O</w:t>
      </w:r>
      <w:r w:rsidRPr="001115F3">
        <w:rPr>
          <w:rFonts w:ascii="Helvetica Neue Light" w:hAnsi="Helvetica Neue Light"/>
          <w:i/>
          <w:sz w:val="22"/>
          <w:szCs w:val="22"/>
        </w:rPr>
        <w:t xml:space="preserve">bwohl der </w:t>
      </w:r>
      <w:proofErr w:type="spellStart"/>
      <w:r w:rsidRPr="001115F3">
        <w:rPr>
          <w:rFonts w:ascii="Helvetica Neue Light" w:hAnsi="Helvetica Neue Light"/>
          <w:i/>
          <w:sz w:val="22"/>
          <w:szCs w:val="22"/>
        </w:rPr>
        <w:t>Gluteus</w:t>
      </w:r>
      <w:proofErr w:type="spellEnd"/>
      <w:r w:rsidRPr="001115F3">
        <w:rPr>
          <w:rFonts w:ascii="Helvetica Neue Light" w:hAnsi="Helvetica Neue Light"/>
          <w:i/>
          <w:sz w:val="22"/>
          <w:szCs w:val="22"/>
        </w:rPr>
        <w:t xml:space="preserve">-Muskel sowohl im Alltag als auch im Leistungssport von enormer Bedeutung ist, </w:t>
      </w:r>
      <w:proofErr w:type="gramStart"/>
      <w:r w:rsidR="00CE61FF" w:rsidRPr="001115F3">
        <w:rPr>
          <w:rFonts w:ascii="Helvetica Neue Light" w:hAnsi="Helvetica Neue Light"/>
          <w:i/>
          <w:sz w:val="22"/>
          <w:szCs w:val="22"/>
        </w:rPr>
        <w:t>war es</w:t>
      </w:r>
      <w:proofErr w:type="gramEnd"/>
      <w:r w:rsidRPr="001115F3">
        <w:rPr>
          <w:rFonts w:ascii="Helvetica Neue Light" w:hAnsi="Helvetica Neue Light"/>
          <w:i/>
          <w:sz w:val="22"/>
          <w:szCs w:val="22"/>
        </w:rPr>
        <w:t xml:space="preserve"> mit herkömmlichen Trainingsgeräten und Übungen bisher äußerst schwierig</w:t>
      </w:r>
      <w:r w:rsidR="001A5358" w:rsidRPr="001115F3">
        <w:rPr>
          <w:rFonts w:ascii="Helvetica Neue Light" w:hAnsi="Helvetica Neue Light"/>
          <w:i/>
          <w:sz w:val="22"/>
          <w:szCs w:val="22"/>
        </w:rPr>
        <w:t xml:space="preserve"> </w:t>
      </w:r>
      <w:r w:rsidRPr="001115F3">
        <w:rPr>
          <w:rFonts w:ascii="Helvetica Neue Light" w:hAnsi="Helvetica Neue Light"/>
          <w:i/>
          <w:sz w:val="22"/>
          <w:szCs w:val="22"/>
        </w:rPr>
        <w:t xml:space="preserve">diesen Muskel maximal zu fordern und zu fördern. </w:t>
      </w:r>
      <w:r w:rsidR="00B9770C" w:rsidRPr="001115F3">
        <w:rPr>
          <w:rFonts w:ascii="Helvetica Neue Light" w:hAnsi="Helvetica Neue Light"/>
          <w:i/>
          <w:sz w:val="22"/>
          <w:szCs w:val="22"/>
        </w:rPr>
        <w:t>Der GB ist entwickelt worden, um eine Lücke in der Fitnessindustrie zu schließen</w:t>
      </w:r>
      <w:r w:rsidR="00CE61FF" w:rsidRPr="001115F3">
        <w:rPr>
          <w:rFonts w:ascii="Helvetica Neue Light" w:hAnsi="Helvetica Neue Light"/>
          <w:i/>
          <w:sz w:val="22"/>
          <w:szCs w:val="22"/>
        </w:rPr>
        <w:t xml:space="preserve"> und Trainierenden ein gezieltes, effizientes und sicheres Training des </w:t>
      </w:r>
      <w:proofErr w:type="spellStart"/>
      <w:r w:rsidR="00CE61FF" w:rsidRPr="001115F3">
        <w:rPr>
          <w:rFonts w:ascii="Helvetica Neue Light" w:hAnsi="Helvetica Neue Light"/>
          <w:i/>
          <w:sz w:val="22"/>
          <w:szCs w:val="22"/>
        </w:rPr>
        <w:t>Gluteus</w:t>
      </w:r>
      <w:proofErr w:type="spellEnd"/>
      <w:r w:rsidR="00CE61FF" w:rsidRPr="001115F3">
        <w:rPr>
          <w:rFonts w:ascii="Helvetica Neue Light" w:hAnsi="Helvetica Neue Light"/>
          <w:i/>
          <w:sz w:val="22"/>
          <w:szCs w:val="22"/>
        </w:rPr>
        <w:t xml:space="preserve"> </w:t>
      </w:r>
      <w:proofErr w:type="spellStart"/>
      <w:r w:rsidR="00CE61FF" w:rsidRPr="001115F3">
        <w:rPr>
          <w:rFonts w:ascii="Helvetica Neue Light" w:hAnsi="Helvetica Neue Light"/>
          <w:i/>
          <w:sz w:val="22"/>
          <w:szCs w:val="22"/>
        </w:rPr>
        <w:t>Maximus</w:t>
      </w:r>
      <w:proofErr w:type="spellEnd"/>
      <w:r w:rsidR="00CE61FF" w:rsidRPr="001115F3">
        <w:rPr>
          <w:rFonts w:ascii="Helvetica Neue Light" w:hAnsi="Helvetica Neue Light"/>
          <w:i/>
          <w:sz w:val="22"/>
          <w:szCs w:val="22"/>
        </w:rPr>
        <w:t xml:space="preserve"> zu ermöglichen</w:t>
      </w:r>
      <w:r w:rsidR="00CE61FF">
        <w:rPr>
          <w:rFonts w:ascii="Helvetica Neue Light" w:hAnsi="Helvetica Neue Light"/>
          <w:sz w:val="22"/>
          <w:szCs w:val="22"/>
        </w:rPr>
        <w:t>.</w:t>
      </w:r>
      <w:r w:rsidRPr="00455F0D">
        <w:rPr>
          <w:rFonts w:ascii="Helvetica Neue Light" w:hAnsi="Helvetica Neue Light"/>
          <w:sz w:val="22"/>
          <w:szCs w:val="22"/>
        </w:rPr>
        <w:t>“</w:t>
      </w:r>
    </w:p>
    <w:p w14:paraId="343DEB5A" w14:textId="77777777" w:rsidR="003A239B" w:rsidRPr="00455F0D" w:rsidRDefault="003A239B" w:rsidP="009905C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467AB2B0" w14:textId="1F03215A" w:rsidR="003A239B" w:rsidRPr="00455F0D" w:rsidRDefault="003A239B" w:rsidP="009905CE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/>
          <w:sz w:val="22"/>
          <w:szCs w:val="22"/>
        </w:rPr>
      </w:pPr>
      <w:r w:rsidRPr="00455F0D">
        <w:rPr>
          <w:rFonts w:ascii="Helvetica Neue Light" w:hAnsi="Helvetica Neue Light"/>
          <w:sz w:val="22"/>
          <w:szCs w:val="22"/>
        </w:rPr>
        <w:t xml:space="preserve">Die Multifunktionalität des </w:t>
      </w:r>
      <w:proofErr w:type="spellStart"/>
      <w:r w:rsidRPr="00455F0D">
        <w:rPr>
          <w:rFonts w:ascii="Helvetica Neue Light" w:hAnsi="Helvetica Neue Light"/>
          <w:sz w:val="22"/>
          <w:szCs w:val="22"/>
        </w:rPr>
        <w:t>Glute</w:t>
      </w:r>
      <w:proofErr w:type="spellEnd"/>
      <w:r w:rsidRPr="00455F0D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455F0D">
        <w:rPr>
          <w:rFonts w:ascii="Helvetica Neue Light" w:hAnsi="Helvetica Neue Light"/>
          <w:sz w:val="22"/>
          <w:szCs w:val="22"/>
        </w:rPr>
        <w:t>Builders</w:t>
      </w:r>
      <w:proofErr w:type="spellEnd"/>
      <w:r w:rsidRPr="00455F0D">
        <w:rPr>
          <w:rFonts w:ascii="Helvetica Neue Light" w:hAnsi="Helvetica Neue Light"/>
          <w:sz w:val="22"/>
          <w:szCs w:val="22"/>
        </w:rPr>
        <w:t xml:space="preserve"> wird in der Vielfalt der Trainingsmöglichkeiten deutlich: </w:t>
      </w:r>
      <w:r w:rsidR="00CE61FF" w:rsidRPr="00197F6C">
        <w:rPr>
          <w:rFonts w:ascii="Helvetica Neue Light" w:hAnsi="Helvetica Neue Light"/>
          <w:sz w:val="22"/>
          <w:szCs w:val="22"/>
        </w:rPr>
        <w:t>Er bietet mehr als 10 verschiedene Übungen in bis zu 30 Variationen zur Stärkung der Gesäßmuskulatur</w:t>
      </w:r>
      <w:r w:rsidR="00CE61FF">
        <w:rPr>
          <w:rFonts w:ascii="Helvetica Neue Light" w:hAnsi="Helvetica Neue Light"/>
          <w:sz w:val="22"/>
          <w:szCs w:val="22"/>
        </w:rPr>
        <w:t xml:space="preserve"> auf nur </w:t>
      </w:r>
      <w:r w:rsidR="00CE61FF" w:rsidRPr="00CE61FF">
        <w:rPr>
          <w:rFonts w:ascii="Helvetica Neue Light" w:hAnsi="Helvetica Neue Light"/>
          <w:sz w:val="22"/>
          <w:szCs w:val="22"/>
        </w:rPr>
        <w:t>2m²</w:t>
      </w:r>
      <w:r w:rsidR="00CE61FF">
        <w:rPr>
          <w:rFonts w:ascii="Helvetica Neue Light" w:hAnsi="Helvetica Neue Light"/>
          <w:sz w:val="22"/>
          <w:szCs w:val="22"/>
        </w:rPr>
        <w:t>.</w:t>
      </w:r>
      <w:r w:rsidR="00CE61FF" w:rsidRPr="00197F6C">
        <w:rPr>
          <w:rFonts w:ascii="Helvetica Neue Light" w:hAnsi="Helvetica Neue Light"/>
          <w:sz w:val="22"/>
          <w:szCs w:val="22"/>
        </w:rPr>
        <w:t> </w:t>
      </w:r>
      <w:r w:rsidRPr="00CE61FF">
        <w:rPr>
          <w:rFonts w:ascii="Helvetica Neue Light" w:hAnsi="Helvetica Neue Light"/>
          <w:sz w:val="22"/>
          <w:szCs w:val="22"/>
        </w:rPr>
        <w:t>Die integrierte und sowohl im Winkel wie auch in der Höhe verstellbare Bank ist ideal für rückenfreundlichere Reverse Hyperextension-Übungen mit hohem Bewegungsausmaß.</w:t>
      </w:r>
      <w:r w:rsidR="00B9770C" w:rsidRPr="00CE61FF">
        <w:rPr>
          <w:rFonts w:ascii="Helvetica Neue Light" w:hAnsi="Helvetica Neue Light"/>
          <w:sz w:val="22"/>
          <w:szCs w:val="22"/>
        </w:rPr>
        <w:t xml:space="preserve"> Kombiniert mit verschiedenstem Zubehör, wie der Olympiastange, Gewichte und Bänder eignet er sich für Trainierende verschiedenen Fitnesslevels, vom Anfänger bis zum Fortgeschrittenen. </w:t>
      </w:r>
      <w:r w:rsidRPr="00CE61FF">
        <w:rPr>
          <w:rFonts w:ascii="Helvetica Neue Light" w:hAnsi="Helvetica Neue Light"/>
          <w:sz w:val="22"/>
          <w:szCs w:val="22"/>
        </w:rPr>
        <w:t xml:space="preserve"> </w:t>
      </w:r>
    </w:p>
    <w:p w14:paraId="6C25DF5A" w14:textId="77777777" w:rsidR="003A239B" w:rsidRPr="009905CE" w:rsidRDefault="003A239B" w:rsidP="003A239B">
      <w:pPr>
        <w:autoSpaceDE w:val="0"/>
        <w:autoSpaceDN w:val="0"/>
        <w:adjustRightInd w:val="0"/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03F68299" w14:textId="77777777" w:rsidR="003A239B" w:rsidRDefault="003A239B" w:rsidP="003A23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455F0D">
        <w:rPr>
          <w:rFonts w:ascii="Helvetica Neue Light" w:hAnsi="Helvetica Neue Light"/>
          <w:sz w:val="22"/>
          <w:szCs w:val="22"/>
        </w:rPr>
        <w:t xml:space="preserve">Trainierende können mit dem GB gezielt die Ästhetik im Gesäßbereich modellieren. Athleten nutzen ihn als perfektes Werkzeug zur Ergänzung ihres Trainingsprogramms und zur Steigerung ihrer sportlichen Leistung. Eine Stärkung der </w:t>
      </w:r>
      <w:proofErr w:type="spellStart"/>
      <w:r w:rsidRPr="00455F0D">
        <w:rPr>
          <w:rFonts w:ascii="Helvetica Neue Light" w:hAnsi="Helvetica Neue Light"/>
          <w:sz w:val="22"/>
          <w:szCs w:val="22"/>
        </w:rPr>
        <w:t>Gluteusmuskulatur</w:t>
      </w:r>
      <w:proofErr w:type="spellEnd"/>
      <w:r w:rsidRPr="00455F0D">
        <w:rPr>
          <w:rFonts w:ascii="Helvetica Neue Light" w:hAnsi="Helvetica Neue Light"/>
          <w:sz w:val="22"/>
          <w:szCs w:val="22"/>
        </w:rPr>
        <w:t xml:space="preserve"> hat sich zudem als wirksame </w:t>
      </w:r>
      <w:r w:rsidRPr="00455F0D">
        <w:rPr>
          <w:rFonts w:ascii="Helvetica Neue Light" w:hAnsi="Helvetica Neue Light"/>
          <w:sz w:val="22"/>
          <w:szCs w:val="22"/>
        </w:rPr>
        <w:lastRenderedPageBreak/>
        <w:t>Strategie zur Linderung von Schmerzen im unteren Rückenbereich und als Präventionstraining erwiesen.</w:t>
      </w:r>
    </w:p>
    <w:p w14:paraId="216AD5D8" w14:textId="28BF4A75" w:rsidR="00CE61FF" w:rsidRDefault="0079674B" w:rsidP="003A23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noProof/>
          <w:sz w:val="22"/>
          <w:szCs w:val="22"/>
        </w:rPr>
        <w:drawing>
          <wp:inline distT="0" distB="0" distL="0" distR="0" wp14:anchorId="775A1123" wp14:editId="69F64B9A">
            <wp:extent cx="5740400" cy="1676400"/>
            <wp:effectExtent l="0" t="0" r="0" b="0"/>
            <wp:docPr id="3" name="Bild 3" descr="Macintosh HD:Users:nparfenov:Desktop:Gym80_GB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parfenov:Desktop:Gym80_GBk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397A" w14:textId="77777777" w:rsidR="0079674B" w:rsidRDefault="0079674B" w:rsidP="003A23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3BF8A900" w14:textId="0543EC2F" w:rsidR="00CE61FF" w:rsidRPr="00CE61FF" w:rsidRDefault="0034164E" w:rsidP="003A23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 Neue" w:hAnsi="Helvetica Neue" w:cs="Apple Chancery"/>
          <w:b/>
        </w:rPr>
      </w:pPr>
      <w:r>
        <w:rPr>
          <w:rFonts w:ascii="Helvetica Neue" w:hAnsi="Helvetica Neue" w:cs="Apple Chancery"/>
          <w:b/>
        </w:rPr>
        <w:t>Die</w:t>
      </w:r>
      <w:r w:rsidR="00CE61FF" w:rsidRPr="00CE61FF">
        <w:rPr>
          <w:rFonts w:ascii="Helvetica Neue" w:hAnsi="Helvetica Neue" w:cs="Apple Chancery"/>
          <w:b/>
        </w:rPr>
        <w:t xml:space="preserve"> GLUTE BUILDER </w:t>
      </w:r>
      <w:r>
        <w:rPr>
          <w:rFonts w:ascii="Helvetica Neue" w:hAnsi="Helvetica Neue" w:cs="Apple Chancery"/>
          <w:b/>
        </w:rPr>
        <w:t>auf der FIBO</w:t>
      </w:r>
    </w:p>
    <w:p w14:paraId="36640D5E" w14:textId="77777777" w:rsidR="00661FFD" w:rsidRDefault="00661FFD" w:rsidP="00661F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53FEA809" w14:textId="63D3AEDA" w:rsidR="00A74D47" w:rsidRDefault="003B07B2" w:rsidP="00661F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 Neue Light" w:hAnsi="Helvetica Neue Light"/>
          <w:sz w:val="22"/>
          <w:szCs w:val="22"/>
        </w:rPr>
      </w:pPr>
      <w:r w:rsidRPr="003B07B2">
        <w:rPr>
          <w:rFonts w:ascii="Helvetica Neue Light" w:hAnsi="Helvetica Neue Light"/>
          <w:i/>
          <w:sz w:val="22"/>
          <w:szCs w:val="22"/>
        </w:rPr>
        <w:t xml:space="preserve">Exklusiv auf der FIBO präsentieren </w:t>
      </w:r>
      <w:r w:rsidR="00CE61FF" w:rsidRPr="003B07B2">
        <w:rPr>
          <w:rFonts w:ascii="Helvetica Neue Light" w:hAnsi="Helvetica Neue Light"/>
          <w:i/>
          <w:sz w:val="22"/>
          <w:szCs w:val="22"/>
        </w:rPr>
        <w:t xml:space="preserve">Arturo Garcia </w:t>
      </w:r>
      <w:r w:rsidR="00CE61FF" w:rsidRPr="003B07B2">
        <w:rPr>
          <w:rFonts w:ascii="Helvetica Neue Light" w:hAnsi="Helvetica Neue Light"/>
          <w:sz w:val="22"/>
          <w:szCs w:val="22"/>
        </w:rPr>
        <w:t xml:space="preserve">Lopez </w:t>
      </w:r>
      <w:r w:rsidR="009905CE" w:rsidRPr="003B07B2">
        <w:rPr>
          <w:rFonts w:ascii="Helvetica Neue Light" w:hAnsi="Helvetica Neue Light"/>
          <w:sz w:val="22"/>
          <w:szCs w:val="22"/>
        </w:rPr>
        <w:t xml:space="preserve">und </w:t>
      </w:r>
      <w:r w:rsidRPr="003B07B2">
        <w:rPr>
          <w:rFonts w:ascii="Helvetica Neue Light" w:hAnsi="Helvetica Neue Light"/>
          <w:sz w:val="22"/>
          <w:szCs w:val="22"/>
        </w:rPr>
        <w:t>das gym80 Team</w:t>
      </w:r>
      <w:r w:rsidR="009905CE" w:rsidRPr="003B07B2">
        <w:rPr>
          <w:rFonts w:ascii="Helvetica Neue Light" w:hAnsi="Helvetica Neue Light"/>
          <w:i/>
          <w:sz w:val="22"/>
          <w:szCs w:val="22"/>
        </w:rPr>
        <w:t xml:space="preserve"> </w:t>
      </w:r>
      <w:r w:rsidRPr="003B07B2">
        <w:rPr>
          <w:rFonts w:ascii="Helvetica Neue Light" w:hAnsi="Helvetica Neue Light"/>
          <w:sz w:val="22"/>
          <w:szCs w:val="22"/>
        </w:rPr>
        <w:t>die unzähligen Einsatzmöglichkeiten des „5 in 1“- Trainingsgeräts GLUTE BUILDER.</w:t>
      </w:r>
    </w:p>
    <w:p w14:paraId="4AE7DD34" w14:textId="77777777" w:rsidR="00C85E9E" w:rsidRDefault="00C85E9E" w:rsidP="00661F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5B60F89C" w14:textId="77777777" w:rsidR="00C85E9E" w:rsidRPr="00197F6C" w:rsidRDefault="00C85E9E" w:rsidP="00C85E9E">
      <w:pPr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Halle 7, Stand B35</w:t>
      </w:r>
    </w:p>
    <w:p w14:paraId="322E4C98" w14:textId="77777777" w:rsidR="00C85E9E" w:rsidRPr="00F060D2" w:rsidRDefault="00C85E9E" w:rsidP="00C85E9E">
      <w:pPr>
        <w:spacing w:line="300" w:lineRule="atLeast"/>
        <w:rPr>
          <w:rFonts w:ascii="Helvetica Neue Light" w:hAnsi="Helvetica Neue Light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7"/>
      </w:tblGrid>
      <w:tr w:rsidR="00C85E9E" w:rsidRPr="0079674B" w14:paraId="5751E6AC" w14:textId="77777777" w:rsidTr="00E83583">
        <w:trPr>
          <w:trHeight w:val="248"/>
        </w:trPr>
        <w:tc>
          <w:tcPr>
            <w:tcW w:w="2367" w:type="dxa"/>
          </w:tcPr>
          <w:p w14:paraId="353D277B" w14:textId="77777777" w:rsidR="00C85E9E" w:rsidRPr="0079674B" w:rsidRDefault="00C85E9E" w:rsidP="00E83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674B">
              <w:rPr>
                <w:rFonts w:ascii="Arial" w:hAnsi="Arial" w:cs="Arial"/>
                <w:b/>
                <w:sz w:val="22"/>
                <w:szCs w:val="22"/>
              </w:rPr>
              <w:t xml:space="preserve">Do. 07. April </w:t>
            </w:r>
          </w:p>
        </w:tc>
        <w:tc>
          <w:tcPr>
            <w:tcW w:w="2367" w:type="dxa"/>
          </w:tcPr>
          <w:p w14:paraId="06205F5F" w14:textId="77777777" w:rsidR="00C85E9E" w:rsidRPr="0079674B" w:rsidRDefault="00C85E9E" w:rsidP="00E83583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9674B">
              <w:rPr>
                <w:rFonts w:ascii="Arial" w:hAnsi="Arial" w:cs="Arial"/>
                <w:b/>
                <w:sz w:val="22"/>
                <w:szCs w:val="22"/>
              </w:rPr>
              <w:t>Fr. 08. April</w:t>
            </w:r>
          </w:p>
        </w:tc>
        <w:tc>
          <w:tcPr>
            <w:tcW w:w="2367" w:type="dxa"/>
          </w:tcPr>
          <w:p w14:paraId="22F77024" w14:textId="77777777" w:rsidR="00C85E9E" w:rsidRPr="0079674B" w:rsidRDefault="00C85E9E" w:rsidP="00E83583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9674B">
              <w:rPr>
                <w:rFonts w:ascii="Arial" w:hAnsi="Arial" w:cs="Arial"/>
                <w:b/>
                <w:sz w:val="22"/>
                <w:szCs w:val="22"/>
              </w:rPr>
              <w:t>Sa. 09. April</w:t>
            </w:r>
          </w:p>
        </w:tc>
        <w:tc>
          <w:tcPr>
            <w:tcW w:w="2367" w:type="dxa"/>
          </w:tcPr>
          <w:p w14:paraId="0995EA80" w14:textId="77777777" w:rsidR="00C85E9E" w:rsidRPr="0079674B" w:rsidRDefault="00C85E9E" w:rsidP="00E83583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9674B">
              <w:rPr>
                <w:rFonts w:ascii="Arial" w:hAnsi="Arial" w:cs="Arial"/>
                <w:b/>
                <w:sz w:val="22"/>
                <w:szCs w:val="22"/>
              </w:rPr>
              <w:t>So. 10. April</w:t>
            </w:r>
          </w:p>
        </w:tc>
      </w:tr>
      <w:tr w:rsidR="00C85E9E" w:rsidRPr="0079674B" w14:paraId="622B6DF9" w14:textId="77777777" w:rsidTr="00E83583">
        <w:trPr>
          <w:trHeight w:val="248"/>
        </w:trPr>
        <w:tc>
          <w:tcPr>
            <w:tcW w:w="2367" w:type="dxa"/>
          </w:tcPr>
          <w:p w14:paraId="7C0B3AD5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2"/>
                <w:szCs w:val="22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09:50 – 10:00 Uhr</w:t>
            </w:r>
          </w:p>
        </w:tc>
        <w:tc>
          <w:tcPr>
            <w:tcW w:w="2367" w:type="dxa"/>
          </w:tcPr>
          <w:p w14:paraId="55DD023A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09:30 – 09:40 Uhr</w:t>
            </w:r>
          </w:p>
        </w:tc>
        <w:tc>
          <w:tcPr>
            <w:tcW w:w="2367" w:type="dxa"/>
          </w:tcPr>
          <w:p w14:paraId="1AAB46DC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10:30 – 10:40 Uhr</w:t>
            </w:r>
          </w:p>
        </w:tc>
        <w:tc>
          <w:tcPr>
            <w:tcW w:w="2367" w:type="dxa"/>
          </w:tcPr>
          <w:p w14:paraId="37CA2CF4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10:10 – 10:20 Uhr</w:t>
            </w:r>
          </w:p>
        </w:tc>
      </w:tr>
      <w:tr w:rsidR="00C85E9E" w:rsidRPr="0079674B" w14:paraId="49584B85" w14:textId="77777777" w:rsidTr="00E83583">
        <w:trPr>
          <w:trHeight w:val="248"/>
        </w:trPr>
        <w:tc>
          <w:tcPr>
            <w:tcW w:w="2367" w:type="dxa"/>
          </w:tcPr>
          <w:p w14:paraId="3726C16C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2"/>
                <w:szCs w:val="22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11:20 – 11:30 Uhr</w:t>
            </w:r>
          </w:p>
        </w:tc>
        <w:tc>
          <w:tcPr>
            <w:tcW w:w="2367" w:type="dxa"/>
          </w:tcPr>
          <w:p w14:paraId="64D72F83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11:00 – 11:10 Uhr</w:t>
            </w:r>
          </w:p>
        </w:tc>
        <w:tc>
          <w:tcPr>
            <w:tcW w:w="2367" w:type="dxa"/>
          </w:tcPr>
          <w:p w14:paraId="2E46A848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12:00 – 12:10 Uhr</w:t>
            </w:r>
          </w:p>
        </w:tc>
        <w:tc>
          <w:tcPr>
            <w:tcW w:w="2367" w:type="dxa"/>
          </w:tcPr>
          <w:p w14:paraId="67B29703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11:40 – 11:50 Uhr</w:t>
            </w:r>
          </w:p>
        </w:tc>
      </w:tr>
      <w:tr w:rsidR="00C85E9E" w:rsidRPr="0079674B" w14:paraId="68CDD8E6" w14:textId="77777777" w:rsidTr="00E83583">
        <w:trPr>
          <w:trHeight w:val="248"/>
        </w:trPr>
        <w:tc>
          <w:tcPr>
            <w:tcW w:w="2367" w:type="dxa"/>
          </w:tcPr>
          <w:p w14:paraId="5B5609B4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2"/>
                <w:szCs w:val="22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13:00 – 13:10 Uhr</w:t>
            </w:r>
          </w:p>
        </w:tc>
        <w:tc>
          <w:tcPr>
            <w:tcW w:w="2367" w:type="dxa"/>
          </w:tcPr>
          <w:p w14:paraId="0EBF16CF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12:40 – 12:50 Uhr</w:t>
            </w:r>
          </w:p>
        </w:tc>
        <w:tc>
          <w:tcPr>
            <w:tcW w:w="2367" w:type="dxa"/>
          </w:tcPr>
          <w:p w14:paraId="53DAC390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13:40 – 13:50 Uhr</w:t>
            </w:r>
          </w:p>
        </w:tc>
        <w:tc>
          <w:tcPr>
            <w:tcW w:w="2367" w:type="dxa"/>
          </w:tcPr>
          <w:p w14:paraId="0A8D4647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13:20 – 13:30 Uhr</w:t>
            </w:r>
          </w:p>
        </w:tc>
      </w:tr>
      <w:tr w:rsidR="00C85E9E" w:rsidRPr="0079674B" w14:paraId="334E7B1D" w14:textId="77777777" w:rsidTr="00E83583">
        <w:trPr>
          <w:trHeight w:val="248"/>
        </w:trPr>
        <w:tc>
          <w:tcPr>
            <w:tcW w:w="2367" w:type="dxa"/>
          </w:tcPr>
          <w:p w14:paraId="3C06D7DB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2"/>
                <w:szCs w:val="22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14:50 – 15:00 Uhr</w:t>
            </w:r>
          </w:p>
        </w:tc>
        <w:tc>
          <w:tcPr>
            <w:tcW w:w="2367" w:type="dxa"/>
          </w:tcPr>
          <w:p w14:paraId="6D93C067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14:30 – 14:40 Uhr</w:t>
            </w:r>
          </w:p>
        </w:tc>
        <w:tc>
          <w:tcPr>
            <w:tcW w:w="2367" w:type="dxa"/>
          </w:tcPr>
          <w:p w14:paraId="58491312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15:30 – 15:40 Uhr</w:t>
            </w:r>
          </w:p>
        </w:tc>
        <w:tc>
          <w:tcPr>
            <w:tcW w:w="2367" w:type="dxa"/>
          </w:tcPr>
          <w:p w14:paraId="066D89DC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15:10 – 15:20 Uhr</w:t>
            </w:r>
          </w:p>
        </w:tc>
      </w:tr>
      <w:tr w:rsidR="00C85E9E" w14:paraId="33FB2AED" w14:textId="77777777" w:rsidTr="00E83583">
        <w:trPr>
          <w:trHeight w:val="259"/>
        </w:trPr>
        <w:tc>
          <w:tcPr>
            <w:tcW w:w="2367" w:type="dxa"/>
          </w:tcPr>
          <w:p w14:paraId="64D5D83B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2"/>
                <w:szCs w:val="22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16:40 – 16:50 Uhr</w:t>
            </w:r>
          </w:p>
        </w:tc>
        <w:tc>
          <w:tcPr>
            <w:tcW w:w="2367" w:type="dxa"/>
          </w:tcPr>
          <w:p w14:paraId="7AD54152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16:20 – 16:30 Uhr</w:t>
            </w:r>
          </w:p>
        </w:tc>
        <w:tc>
          <w:tcPr>
            <w:tcW w:w="2367" w:type="dxa"/>
          </w:tcPr>
          <w:p w14:paraId="6237EA96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17:20 – 17:30 Uhr</w:t>
            </w:r>
          </w:p>
        </w:tc>
        <w:tc>
          <w:tcPr>
            <w:tcW w:w="2367" w:type="dxa"/>
          </w:tcPr>
          <w:p w14:paraId="162F69D1" w14:textId="77777777" w:rsidR="00C85E9E" w:rsidRPr="0079674B" w:rsidRDefault="00C85E9E" w:rsidP="00E83583">
            <w:pPr>
              <w:spacing w:line="300" w:lineRule="atLeast"/>
              <w:rPr>
                <w:rFonts w:ascii="Helvetica Neue Light" w:hAnsi="Helvetica Neue Light"/>
                <w:sz w:val="20"/>
                <w:szCs w:val="20"/>
              </w:rPr>
            </w:pPr>
            <w:r w:rsidRPr="0079674B">
              <w:rPr>
                <w:rFonts w:ascii="Helvetica Neue Light" w:hAnsi="Helvetica Neue Light"/>
                <w:sz w:val="20"/>
                <w:szCs w:val="20"/>
              </w:rPr>
              <w:t>17:00 – 17:10 Uhr</w:t>
            </w:r>
          </w:p>
        </w:tc>
      </w:tr>
    </w:tbl>
    <w:p w14:paraId="45AAA22F" w14:textId="77777777" w:rsidR="00C85E9E" w:rsidRDefault="00C85E9E" w:rsidP="00C85E9E">
      <w:pPr>
        <w:rPr>
          <w:rFonts w:ascii="Helvetica Neue Light" w:hAnsi="Helvetica Neue Light"/>
          <w:sz w:val="22"/>
          <w:szCs w:val="22"/>
        </w:rPr>
      </w:pPr>
    </w:p>
    <w:p w14:paraId="3E1CC7FB" w14:textId="77777777" w:rsidR="00C85E9E" w:rsidRPr="00BA1072" w:rsidRDefault="00C85E9E" w:rsidP="00C85E9E">
      <w:pPr>
        <w:rPr>
          <w:rFonts w:ascii="Helvetica Neue Light" w:hAnsi="Helvetica Neue Light"/>
          <w:sz w:val="22"/>
          <w:szCs w:val="22"/>
        </w:rPr>
      </w:pPr>
      <w:r w:rsidRPr="00BA1072">
        <w:rPr>
          <w:rFonts w:ascii="Helvetica Neue Light" w:hAnsi="Helvetica Neue Light"/>
          <w:sz w:val="22"/>
          <w:szCs w:val="22"/>
        </w:rPr>
        <w:t>Die Produktvorführungen haben eine Länge vo</w:t>
      </w:r>
      <w:r>
        <w:rPr>
          <w:rFonts w:ascii="Helvetica Neue Light" w:hAnsi="Helvetica Neue Light"/>
          <w:sz w:val="22"/>
          <w:szCs w:val="22"/>
        </w:rPr>
        <w:t>n insgesamt 10 Minuten und setzen</w:t>
      </w:r>
      <w:r w:rsidRPr="00BA1072">
        <w:rPr>
          <w:rFonts w:ascii="Helvetica Neue Light" w:hAnsi="Helvetica Neue Light"/>
          <w:sz w:val="22"/>
          <w:szCs w:val="22"/>
        </w:rPr>
        <w:t xml:space="preserve"> sich aus der Vorstellung des Iron </w:t>
      </w:r>
      <w:proofErr w:type="spellStart"/>
      <w:r w:rsidRPr="00BA1072">
        <w:rPr>
          <w:rFonts w:ascii="Helvetica Neue Light" w:hAnsi="Helvetica Neue Light"/>
          <w:sz w:val="22"/>
          <w:szCs w:val="22"/>
        </w:rPr>
        <w:t>Qubes</w:t>
      </w:r>
      <w:proofErr w:type="spellEnd"/>
      <w:r w:rsidRPr="00BA1072">
        <w:rPr>
          <w:rFonts w:ascii="Helvetica Neue Light" w:hAnsi="Helvetica Neue Light"/>
          <w:sz w:val="22"/>
          <w:szCs w:val="22"/>
        </w:rPr>
        <w:t xml:space="preserve"> (6 Min), </w:t>
      </w:r>
      <w:proofErr w:type="spellStart"/>
      <w:r w:rsidRPr="00BA1072">
        <w:rPr>
          <w:rFonts w:ascii="Helvetica Neue Light" w:hAnsi="Helvetica Neue Light"/>
          <w:sz w:val="22"/>
          <w:szCs w:val="22"/>
        </w:rPr>
        <w:t>Glute</w:t>
      </w:r>
      <w:proofErr w:type="spellEnd"/>
      <w:r w:rsidRPr="00BA1072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Pr="00BA1072">
        <w:rPr>
          <w:rFonts w:ascii="Helvetica Neue Light" w:hAnsi="Helvetica Neue Light"/>
          <w:sz w:val="22"/>
          <w:szCs w:val="22"/>
        </w:rPr>
        <w:t>Builders</w:t>
      </w:r>
      <w:proofErr w:type="spellEnd"/>
      <w:r w:rsidRPr="00BA1072">
        <w:rPr>
          <w:rFonts w:ascii="Helvetica Neue Light" w:hAnsi="Helvetica Neue Light"/>
          <w:sz w:val="22"/>
          <w:szCs w:val="22"/>
        </w:rPr>
        <w:t xml:space="preserve"> (2 Min.) und Half Racks (2 Min.) zusammen</w:t>
      </w:r>
      <w:r>
        <w:rPr>
          <w:rFonts w:ascii="Helvetica Neue Light" w:hAnsi="Helvetica Neue Light"/>
          <w:sz w:val="22"/>
          <w:szCs w:val="22"/>
        </w:rPr>
        <w:t>.</w:t>
      </w:r>
      <w:r w:rsidRPr="00BA1072">
        <w:rPr>
          <w:rFonts w:ascii="Helvetica Neue Light" w:hAnsi="Helvetica Neue Light"/>
          <w:sz w:val="22"/>
          <w:szCs w:val="22"/>
        </w:rPr>
        <w:t xml:space="preserve">  </w:t>
      </w:r>
    </w:p>
    <w:p w14:paraId="7130B907" w14:textId="77777777" w:rsidR="00C85E9E" w:rsidRDefault="00C85E9E" w:rsidP="00C85E9E">
      <w:pPr>
        <w:spacing w:line="300" w:lineRule="atLeast"/>
        <w:rPr>
          <w:rFonts w:ascii="Helvetica Neue Light" w:hAnsi="Helvetica Neue Light"/>
          <w:sz w:val="22"/>
          <w:szCs w:val="22"/>
        </w:rPr>
      </w:pPr>
    </w:p>
    <w:p w14:paraId="7537415E" w14:textId="77777777" w:rsidR="00C85E9E" w:rsidRDefault="00C85E9E" w:rsidP="00C85E9E">
      <w:pPr>
        <w:spacing w:line="300" w:lineRule="atLeast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I</w:t>
      </w:r>
      <w:r w:rsidRPr="00BA1072">
        <w:rPr>
          <w:rFonts w:ascii="Helvetica Neue Light" w:hAnsi="Helvetica Neue Light"/>
          <w:sz w:val="22"/>
          <w:szCs w:val="22"/>
        </w:rPr>
        <w:t>ndividuelle Vorführungen können nach Terminvereinbarung organisiert werden.</w:t>
      </w:r>
    </w:p>
    <w:p w14:paraId="0CE56928" w14:textId="77777777" w:rsidR="00CE61FF" w:rsidRPr="00455F0D" w:rsidRDefault="00CE61FF" w:rsidP="00661FF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3761A53E" w14:textId="77777777" w:rsidR="00455F0D" w:rsidRPr="00455F0D" w:rsidRDefault="00455F0D" w:rsidP="00455F0D">
      <w:pPr>
        <w:rPr>
          <w:rFonts w:ascii="Helvetica Neue" w:hAnsi="Helvetica Neue" w:cs="Arial"/>
          <w:b/>
          <w:sz w:val="22"/>
          <w:szCs w:val="22"/>
        </w:rPr>
      </w:pPr>
      <w:r w:rsidRPr="00455F0D">
        <w:rPr>
          <w:rFonts w:ascii="Helvetica Neue" w:hAnsi="Helvetica Neue" w:cs="Arial"/>
          <w:b/>
          <w:sz w:val="22"/>
          <w:szCs w:val="22"/>
        </w:rPr>
        <w:t>ÜBER GYM80</w:t>
      </w:r>
    </w:p>
    <w:p w14:paraId="380D0A0D" w14:textId="77777777" w:rsidR="00455F0D" w:rsidRPr="00455F0D" w:rsidRDefault="00455F0D" w:rsidP="00455F0D">
      <w:pPr>
        <w:rPr>
          <w:rFonts w:ascii="Helvetica Neue Light" w:hAnsi="Helvetica Neue Light"/>
          <w:sz w:val="22"/>
          <w:szCs w:val="22"/>
        </w:rPr>
      </w:pPr>
    </w:p>
    <w:p w14:paraId="49F64C26" w14:textId="1542668E" w:rsidR="001A5358" w:rsidRPr="00A83B0D" w:rsidRDefault="001A5358" w:rsidP="001A5358">
      <w:pPr>
        <w:spacing w:line="276" w:lineRule="auto"/>
        <w:jc w:val="both"/>
        <w:rPr>
          <w:rFonts w:ascii="Helvetica Neue Light" w:hAnsi="Helvetica Neue Light" w:cs="Arial"/>
          <w:sz w:val="22"/>
          <w:szCs w:val="22"/>
        </w:rPr>
      </w:pPr>
      <w:r w:rsidRPr="00A60048">
        <w:rPr>
          <w:rFonts w:ascii="Helvetica Neue Light" w:hAnsi="Helvetica Neue Light" w:cs="Arial"/>
          <w:sz w:val="22"/>
          <w:szCs w:val="22"/>
        </w:rPr>
        <w:t>gym80 ist Deutschlands führender Fitness-, Wellness- und Medical-Gerätehersteller mit eigener Produktion in Gelsenkirchen. Mit einer attraktiven Produkt-Palette und stetig neuen Innovationen „</w:t>
      </w:r>
      <w:proofErr w:type="spellStart"/>
      <w:r w:rsidRPr="00A60048">
        <w:rPr>
          <w:rFonts w:ascii="Helvetica Neue Light" w:hAnsi="Helvetica Neue Light" w:cs="Arial"/>
          <w:sz w:val="22"/>
          <w:szCs w:val="22"/>
        </w:rPr>
        <w:t>made</w:t>
      </w:r>
      <w:proofErr w:type="spellEnd"/>
      <w:r w:rsidRPr="00A60048">
        <w:rPr>
          <w:rFonts w:ascii="Helvetica Neue Light" w:hAnsi="Helvetica Neue Light" w:cs="Arial"/>
          <w:sz w:val="22"/>
          <w:szCs w:val="22"/>
        </w:rPr>
        <w:t xml:space="preserve"> in Germany“, überzeugt das Unternehmen bereits seit über 35 Jahren Studios, Athleten und </w:t>
      </w:r>
      <w:r w:rsidR="003B07B2">
        <w:rPr>
          <w:rFonts w:ascii="Helvetica Neue Light" w:hAnsi="Helvetica Neue Light" w:cs="Arial"/>
          <w:sz w:val="22"/>
          <w:szCs w:val="22"/>
        </w:rPr>
        <w:t xml:space="preserve">ambitionierte </w:t>
      </w:r>
      <w:r w:rsidRPr="00A60048">
        <w:rPr>
          <w:rFonts w:ascii="Helvetica Neue Light" w:hAnsi="Helvetica Neue Light" w:cs="Arial"/>
          <w:sz w:val="22"/>
          <w:szCs w:val="22"/>
        </w:rPr>
        <w:t xml:space="preserve">Sportler gleichermaßen. Die gym80 Produktvielfalt erstreckt sich über </w:t>
      </w:r>
      <w:r w:rsidRPr="00A60048">
        <w:rPr>
          <w:rFonts w:ascii="Helvetica Neue Light" w:hAnsi="Helvetica Neue Light"/>
          <w:sz w:val="22"/>
          <w:szCs w:val="22"/>
        </w:rPr>
        <w:t xml:space="preserve">Kraft-, </w:t>
      </w:r>
      <w:proofErr w:type="spellStart"/>
      <w:r w:rsidRPr="00A60048">
        <w:rPr>
          <w:rFonts w:ascii="Helvetica Neue Light" w:hAnsi="Helvetica Neue Light"/>
          <w:sz w:val="22"/>
          <w:szCs w:val="22"/>
        </w:rPr>
        <w:t>Cardio</w:t>
      </w:r>
      <w:proofErr w:type="spellEnd"/>
      <w:r w:rsidRPr="00A60048">
        <w:rPr>
          <w:rFonts w:ascii="Helvetica Neue Light" w:hAnsi="Helvetica Neue Light"/>
          <w:sz w:val="22"/>
          <w:szCs w:val="22"/>
        </w:rPr>
        <w:t>-, Medical- und High-Performance-Geräte bis hin zu Konzeptberatung, Flächennutzung</w:t>
      </w:r>
      <w:r>
        <w:rPr>
          <w:rFonts w:ascii="Helvetica Neue Light" w:hAnsi="Helvetica Neue Light"/>
          <w:sz w:val="22"/>
          <w:szCs w:val="22"/>
        </w:rPr>
        <w:t xml:space="preserve"> und </w:t>
      </w:r>
      <w:r w:rsidRPr="00A60048">
        <w:rPr>
          <w:rFonts w:ascii="Helvetica Neue Light" w:hAnsi="Helvetica Neue Light"/>
          <w:sz w:val="22"/>
          <w:szCs w:val="22"/>
        </w:rPr>
        <w:t>Gestaltung</w:t>
      </w:r>
      <w:r>
        <w:rPr>
          <w:rFonts w:ascii="Helvetica Neue Light" w:hAnsi="Helvetica Neue Light"/>
          <w:sz w:val="22"/>
          <w:szCs w:val="22"/>
        </w:rPr>
        <w:t xml:space="preserve">, sowie </w:t>
      </w:r>
      <w:r w:rsidRPr="00046E34">
        <w:rPr>
          <w:rFonts w:ascii="Helvetica Neue Light" w:hAnsi="Helvetica Neue Light"/>
          <w:sz w:val="22"/>
          <w:szCs w:val="22"/>
        </w:rPr>
        <w:t>Schulung</w:t>
      </w:r>
      <w:r>
        <w:rPr>
          <w:rFonts w:ascii="Helvetica Neue Light" w:hAnsi="Helvetica Neue Light"/>
          <w:sz w:val="22"/>
          <w:szCs w:val="22"/>
        </w:rPr>
        <w:t>.</w:t>
      </w:r>
      <w:r w:rsidRPr="00A60048">
        <w:rPr>
          <w:rFonts w:ascii="Helvetica Neue Light" w:hAnsi="Helvetica Neue Light"/>
          <w:sz w:val="22"/>
          <w:szCs w:val="22"/>
        </w:rPr>
        <w:t xml:space="preserve"> </w:t>
      </w:r>
      <w:r w:rsidRPr="00A60048">
        <w:rPr>
          <w:rFonts w:ascii="Helvetica Neue Light" w:hAnsi="Helvetica Neue Light" w:cs="Arial"/>
          <w:sz w:val="22"/>
          <w:szCs w:val="22"/>
        </w:rPr>
        <w:t xml:space="preserve">Dank herausragender Qualität und Technik, innovativem Design und Kundenfreundlichkeit überzeugte der </w:t>
      </w:r>
      <w:r w:rsidRPr="00616AC5">
        <w:rPr>
          <w:rFonts w:ascii="Helvetica Neue Light" w:hAnsi="Helvetica Neue Light"/>
          <w:sz w:val="22"/>
          <w:szCs w:val="22"/>
        </w:rPr>
        <w:t>Premium-Kraftgerätehersteller</w:t>
      </w:r>
      <w:r w:rsidRPr="00BF37DF">
        <w:rPr>
          <w:rFonts w:ascii="Helvetica Neue Light" w:hAnsi="Helvetica Neue Light"/>
          <w:sz w:val="22"/>
          <w:szCs w:val="22"/>
        </w:rPr>
        <w:t xml:space="preserve"> die Profession</w:t>
      </w:r>
      <w:r w:rsidRPr="00A60048">
        <w:rPr>
          <w:rFonts w:ascii="Helvetica Neue Light" w:hAnsi="Helvetica Neue Light" w:cs="Arial"/>
          <w:sz w:val="22"/>
          <w:szCs w:val="22"/>
        </w:rPr>
        <w:t xml:space="preserve"> auch 2015: gym80 gewann zum 13. Mal den </w:t>
      </w:r>
      <w:proofErr w:type="spellStart"/>
      <w:r w:rsidRPr="00A60048">
        <w:rPr>
          <w:rFonts w:ascii="Helvetica Neue Light" w:hAnsi="Helvetica Neue Light" w:cs="Arial"/>
          <w:sz w:val="22"/>
          <w:szCs w:val="22"/>
        </w:rPr>
        <w:t>body</w:t>
      </w:r>
      <w:proofErr w:type="spellEnd"/>
      <w:r w:rsidRPr="00A60048">
        <w:rPr>
          <w:rFonts w:ascii="Helvetica Neue Light" w:hAnsi="Helvetica Neue Light" w:cs="Arial"/>
          <w:sz w:val="22"/>
          <w:szCs w:val="22"/>
        </w:rPr>
        <w:t xml:space="preserve"> LIFE Award in der Kategorie der besten Kraftgeräte, sowie – </w:t>
      </w:r>
      <w:r w:rsidRPr="00616AC5">
        <w:rPr>
          <w:rFonts w:ascii="Helvetica Neue Light" w:hAnsi="Helvetica Neue Light" w:cs="Arial"/>
          <w:sz w:val="22"/>
          <w:szCs w:val="22"/>
        </w:rPr>
        <w:t xml:space="preserve">neben Branchen Riesen wie </w:t>
      </w:r>
      <w:r w:rsidRPr="00BF37DF">
        <w:rPr>
          <w:rFonts w:ascii="Helvetica Neue Light" w:hAnsi="Helvetica Neue Light" w:cs="Arial"/>
          <w:sz w:val="22"/>
          <w:szCs w:val="22"/>
        </w:rPr>
        <w:t xml:space="preserve">Mercedes Benz, Volkswagen, Bosch oder LG - </w:t>
      </w:r>
      <w:r w:rsidRPr="00A60048">
        <w:rPr>
          <w:rFonts w:ascii="Helvetica Neue Light" w:hAnsi="Helvetica Neue Light" w:cs="Arial"/>
          <w:sz w:val="22"/>
          <w:szCs w:val="22"/>
        </w:rPr>
        <w:t>den</w:t>
      </w:r>
      <w:r w:rsidRPr="00616AC5">
        <w:rPr>
          <w:rFonts w:ascii="Helvetica Neue Light" w:hAnsi="Helvetica Neue Light" w:cs="Arial"/>
          <w:sz w:val="22"/>
          <w:szCs w:val="22"/>
        </w:rPr>
        <w:t xml:space="preserve"> </w:t>
      </w:r>
      <w:r w:rsidRPr="008C198D">
        <w:rPr>
          <w:rFonts w:ascii="Helvetica Neue Light" w:hAnsi="Helvetica Neue Light" w:cs="Arial"/>
          <w:sz w:val="22"/>
          <w:szCs w:val="22"/>
        </w:rPr>
        <w:t>Innovationspreis</w:t>
      </w:r>
      <w:r w:rsidRPr="00616AC5">
        <w:rPr>
          <w:rFonts w:ascii="Helvetica Neue Light" w:hAnsi="Helvetica Neue Light" w:cs="Arial"/>
          <w:sz w:val="22"/>
          <w:szCs w:val="22"/>
        </w:rPr>
        <w:t xml:space="preserve"> </w:t>
      </w:r>
      <w:r>
        <w:rPr>
          <w:rFonts w:ascii="Helvetica Neue Light" w:hAnsi="Helvetica Neue Light" w:cs="Arial"/>
          <w:sz w:val="22"/>
          <w:szCs w:val="22"/>
        </w:rPr>
        <w:t xml:space="preserve"> „</w:t>
      </w:r>
      <w:r w:rsidRPr="00616AC5">
        <w:rPr>
          <w:rFonts w:ascii="Helvetica Neue Light" w:hAnsi="Helvetica Neue Light" w:cs="Arial"/>
          <w:sz w:val="22"/>
          <w:szCs w:val="22"/>
        </w:rPr>
        <w:t xml:space="preserve">Plus X </w:t>
      </w:r>
      <w:r w:rsidRPr="00BF37DF">
        <w:rPr>
          <w:rFonts w:ascii="Helvetica Neue Light" w:hAnsi="Helvetica Neue Light" w:cs="Arial"/>
          <w:sz w:val="22"/>
          <w:szCs w:val="22"/>
        </w:rPr>
        <w:t>Award</w:t>
      </w:r>
      <w:r>
        <w:rPr>
          <w:rFonts w:ascii="Helvetica Neue Light" w:hAnsi="Helvetica Neue Light" w:cs="Arial"/>
          <w:sz w:val="22"/>
          <w:szCs w:val="22"/>
        </w:rPr>
        <w:t xml:space="preserve">“, der </w:t>
      </w:r>
      <w:r w:rsidRPr="008C198D">
        <w:rPr>
          <w:rFonts w:ascii="Helvetica Neue Light" w:hAnsi="Helvetica Neue Light" w:cs="Arial"/>
          <w:sz w:val="22"/>
          <w:szCs w:val="22"/>
        </w:rPr>
        <w:t>Produkte aus den Bereichen Technologie, Sport und Lifestyle</w:t>
      </w:r>
      <w:r>
        <w:rPr>
          <w:rFonts w:ascii="Helvetica Neue Light" w:hAnsi="Helvetica Neue Light" w:cs="Arial"/>
          <w:sz w:val="22"/>
          <w:szCs w:val="22"/>
        </w:rPr>
        <w:t xml:space="preserve"> auszeichnet und in dem gym80 in der Kategorie „Sport- und Fitnessgeräte“</w:t>
      </w:r>
      <w:r w:rsidR="008E5C7C">
        <w:rPr>
          <w:rFonts w:ascii="Helvetica Neue Light" w:hAnsi="Helvetica Neue Light" w:cs="Arial"/>
          <w:sz w:val="22"/>
          <w:szCs w:val="22"/>
        </w:rPr>
        <w:t xml:space="preserve"> </w:t>
      </w:r>
      <w:r w:rsidR="008E5C7C" w:rsidRPr="008E5C7C">
        <w:rPr>
          <w:rFonts w:ascii="Helvetica Neue Light" w:hAnsi="Helvetica Neue Light" w:cs="Arial"/>
          <w:sz w:val="22"/>
          <w:szCs w:val="22"/>
        </w:rPr>
        <w:t xml:space="preserve">als „Innovativste Marke“ </w:t>
      </w:r>
      <w:r w:rsidRPr="008E5C7C">
        <w:rPr>
          <w:rFonts w:ascii="Helvetica Neue Light" w:hAnsi="Helvetica Neue Light" w:cs="Arial"/>
          <w:sz w:val="22"/>
          <w:szCs w:val="22"/>
        </w:rPr>
        <w:t>gewann.</w:t>
      </w:r>
    </w:p>
    <w:p w14:paraId="36BA8667" w14:textId="77777777" w:rsidR="00455F0D" w:rsidRPr="00CD15EE" w:rsidRDefault="00455F0D" w:rsidP="00CD15EE">
      <w:pPr>
        <w:spacing w:line="276" w:lineRule="auto"/>
        <w:jc w:val="both"/>
        <w:rPr>
          <w:rFonts w:ascii="Helvetica Neue Light" w:hAnsi="Helvetica Neue Light"/>
          <w:sz w:val="22"/>
          <w:szCs w:val="22"/>
        </w:rPr>
      </w:pPr>
    </w:p>
    <w:p w14:paraId="4FDC21E8" w14:textId="63E1E864" w:rsidR="00455F0D" w:rsidRPr="00455F0D" w:rsidRDefault="00455F0D" w:rsidP="00455F0D">
      <w:pPr>
        <w:rPr>
          <w:rFonts w:ascii="Helvetica Neue" w:hAnsi="Helvetica Neue" w:cs="Arial"/>
          <w:b/>
          <w:sz w:val="22"/>
          <w:szCs w:val="22"/>
        </w:rPr>
      </w:pPr>
      <w:r w:rsidRPr="00455F0D">
        <w:rPr>
          <w:rFonts w:ascii="Helvetica Neue" w:hAnsi="Helvetica Neue" w:cs="Arial"/>
          <w:b/>
          <w:sz w:val="22"/>
          <w:szCs w:val="22"/>
        </w:rPr>
        <w:t xml:space="preserve">Mehr Informationen unter: </w:t>
      </w:r>
      <w:hyperlink r:id="rId11" w:history="1">
        <w:r w:rsidRPr="00455F0D">
          <w:rPr>
            <w:rStyle w:val="Link"/>
            <w:rFonts w:ascii="Helvetica Neue" w:hAnsi="Helvetica Neue" w:cs="Arial"/>
            <w:b/>
            <w:sz w:val="22"/>
            <w:szCs w:val="22"/>
          </w:rPr>
          <w:t>www.gym80.de</w:t>
        </w:r>
      </w:hyperlink>
    </w:p>
    <w:p w14:paraId="49DBA1A5" w14:textId="77777777" w:rsidR="00455F0D" w:rsidRPr="00455F0D" w:rsidRDefault="00455F0D" w:rsidP="00455F0D">
      <w:pPr>
        <w:rPr>
          <w:rFonts w:ascii="Helvetica Neue" w:hAnsi="Helvetica Neue" w:cs="Arial"/>
          <w:b/>
          <w:sz w:val="22"/>
          <w:szCs w:val="22"/>
        </w:rPr>
      </w:pPr>
      <w:r w:rsidRPr="00455F0D">
        <w:rPr>
          <w:rFonts w:ascii="Helvetica Neue" w:hAnsi="Helvetica Neue" w:cs="Arial"/>
          <w:b/>
          <w:sz w:val="22"/>
          <w:szCs w:val="22"/>
        </w:rPr>
        <w:lastRenderedPageBreak/>
        <w:t xml:space="preserve">BESUCHEN SIE UNS AUF DER FIBO! </w:t>
      </w:r>
    </w:p>
    <w:p w14:paraId="09D52072" w14:textId="77777777" w:rsidR="00455F0D" w:rsidRPr="00455F0D" w:rsidRDefault="00455F0D" w:rsidP="00455F0D">
      <w:pPr>
        <w:numPr>
          <w:ilvl w:val="0"/>
          <w:numId w:val="1"/>
        </w:numPr>
        <w:tabs>
          <w:tab w:val="left" w:pos="180"/>
        </w:tabs>
        <w:spacing w:before="113" w:line="240" w:lineRule="atLeast"/>
        <w:jc w:val="both"/>
        <w:rPr>
          <w:rFonts w:ascii="Helvetica Neue Light" w:hAnsi="Helvetica Neue Light"/>
          <w:sz w:val="22"/>
          <w:szCs w:val="22"/>
        </w:rPr>
      </w:pPr>
      <w:r w:rsidRPr="00455F0D">
        <w:rPr>
          <w:rFonts w:ascii="Helvetica Neue Light" w:hAnsi="Helvetica Neue Light"/>
          <w:sz w:val="22"/>
          <w:szCs w:val="22"/>
        </w:rPr>
        <w:t>GYM80, Halle 7, Stand B35</w:t>
      </w:r>
    </w:p>
    <w:p w14:paraId="504A5F4C" w14:textId="77777777" w:rsidR="00455F0D" w:rsidRPr="00455F0D" w:rsidRDefault="00455F0D" w:rsidP="00455F0D">
      <w:pPr>
        <w:numPr>
          <w:ilvl w:val="0"/>
          <w:numId w:val="1"/>
        </w:numPr>
        <w:tabs>
          <w:tab w:val="left" w:pos="180"/>
        </w:tabs>
        <w:spacing w:before="113" w:line="240" w:lineRule="atLeast"/>
        <w:jc w:val="both"/>
        <w:rPr>
          <w:rFonts w:ascii="Helvetica Neue Light" w:hAnsi="Helvetica Neue Light"/>
          <w:sz w:val="22"/>
          <w:szCs w:val="22"/>
        </w:rPr>
      </w:pPr>
      <w:r w:rsidRPr="00455F0D">
        <w:rPr>
          <w:rFonts w:ascii="Helvetica Neue Light" w:hAnsi="Helvetica Neue Light"/>
          <w:sz w:val="22"/>
          <w:szCs w:val="22"/>
        </w:rPr>
        <w:t>Fachbesucher und Presse: 07. - 10. April 2015</w:t>
      </w:r>
    </w:p>
    <w:p w14:paraId="5036D50E" w14:textId="0EB72824" w:rsidR="00455F0D" w:rsidRPr="00455F0D" w:rsidRDefault="00455F0D" w:rsidP="00455F0D">
      <w:pPr>
        <w:numPr>
          <w:ilvl w:val="0"/>
          <w:numId w:val="1"/>
        </w:numPr>
        <w:tabs>
          <w:tab w:val="left" w:pos="180"/>
        </w:tabs>
        <w:spacing w:before="113" w:line="240" w:lineRule="atLeast"/>
        <w:jc w:val="both"/>
        <w:rPr>
          <w:rFonts w:ascii="Helvetica Neue Light" w:hAnsi="Helvetica Neue Light"/>
          <w:sz w:val="22"/>
          <w:szCs w:val="22"/>
        </w:rPr>
      </w:pPr>
      <w:r w:rsidRPr="00455F0D">
        <w:rPr>
          <w:rFonts w:ascii="Helvetica Neue Light" w:hAnsi="Helvetica Neue Light"/>
          <w:sz w:val="22"/>
          <w:szCs w:val="22"/>
        </w:rPr>
        <w:t>Privatbesuc</w:t>
      </w:r>
      <w:r w:rsidR="00BC6B05">
        <w:rPr>
          <w:rFonts w:ascii="Helvetica Neue Light" w:hAnsi="Helvetica Neue Light"/>
          <w:sz w:val="22"/>
          <w:szCs w:val="22"/>
        </w:rPr>
        <w:t>her, Fachbesucher und Presse: 9</w:t>
      </w:r>
      <w:r w:rsidRPr="00455F0D">
        <w:rPr>
          <w:rFonts w:ascii="Helvetica Neue Light" w:hAnsi="Helvetica Neue Light"/>
          <w:sz w:val="22"/>
          <w:szCs w:val="22"/>
        </w:rPr>
        <w:t>. &amp; 10. April 2016</w:t>
      </w:r>
    </w:p>
    <w:p w14:paraId="61BA1800" w14:textId="238B99BD" w:rsidR="00BC6B05" w:rsidRDefault="00455F0D" w:rsidP="00BC6B05">
      <w:pPr>
        <w:numPr>
          <w:ilvl w:val="0"/>
          <w:numId w:val="1"/>
        </w:numPr>
        <w:tabs>
          <w:tab w:val="left" w:pos="180"/>
        </w:tabs>
        <w:spacing w:before="113" w:line="240" w:lineRule="atLeast"/>
        <w:jc w:val="both"/>
        <w:rPr>
          <w:rFonts w:ascii="Helvetica Neue Light" w:hAnsi="Helvetica Neue Light"/>
          <w:sz w:val="22"/>
          <w:szCs w:val="22"/>
        </w:rPr>
      </w:pPr>
      <w:proofErr w:type="spellStart"/>
      <w:r w:rsidRPr="00455F0D">
        <w:rPr>
          <w:rFonts w:ascii="Helvetica Neue Light" w:hAnsi="Helvetica Neue Light"/>
          <w:sz w:val="22"/>
          <w:szCs w:val="22"/>
        </w:rPr>
        <w:t>Kölnmesse</w:t>
      </w:r>
      <w:proofErr w:type="spellEnd"/>
      <w:r w:rsidRPr="00455F0D">
        <w:rPr>
          <w:rFonts w:ascii="Helvetica Neue Light" w:hAnsi="Helvetica Neue Light"/>
          <w:sz w:val="22"/>
          <w:szCs w:val="22"/>
        </w:rPr>
        <w:t xml:space="preserve"> – Messeplatz 1</w:t>
      </w:r>
      <w:r w:rsidR="00BC6B05">
        <w:rPr>
          <w:rFonts w:ascii="Helvetica Neue Light" w:hAnsi="Helvetica Neue Light"/>
          <w:sz w:val="22"/>
          <w:szCs w:val="22"/>
        </w:rPr>
        <w:t xml:space="preserve"> </w:t>
      </w:r>
      <w:r w:rsidR="00BC6B05" w:rsidRPr="00455F0D">
        <w:rPr>
          <w:rFonts w:ascii="Helvetica Neue Light" w:hAnsi="Helvetica Neue Light"/>
          <w:sz w:val="22"/>
          <w:szCs w:val="22"/>
        </w:rPr>
        <w:t>– 50679 Köln</w:t>
      </w:r>
      <w:r w:rsidRPr="00455F0D">
        <w:rPr>
          <w:rFonts w:ascii="Helvetica Neue Light" w:hAnsi="Helvetica Neue Light"/>
          <w:sz w:val="22"/>
          <w:szCs w:val="22"/>
        </w:rPr>
        <w:t xml:space="preserve"> – Eingang </w:t>
      </w:r>
      <w:r w:rsidR="00BC6B05">
        <w:rPr>
          <w:rFonts w:ascii="Helvetica Neue Light" w:hAnsi="Helvetica Neue Light"/>
          <w:sz w:val="22"/>
          <w:szCs w:val="22"/>
        </w:rPr>
        <w:t xml:space="preserve">Nord </w:t>
      </w:r>
    </w:p>
    <w:p w14:paraId="629849E2" w14:textId="3CEE843A" w:rsidR="00455F0D" w:rsidRPr="00BC6B05" w:rsidRDefault="00BC6B05" w:rsidP="00BC6B05">
      <w:pPr>
        <w:numPr>
          <w:ilvl w:val="0"/>
          <w:numId w:val="1"/>
        </w:numPr>
        <w:tabs>
          <w:tab w:val="left" w:pos="180"/>
        </w:tabs>
        <w:spacing w:before="113" w:line="240" w:lineRule="atLeast"/>
        <w:jc w:val="both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T</w:t>
      </w:r>
      <w:r w:rsidR="00455F0D" w:rsidRPr="00BC6B05">
        <w:rPr>
          <w:rFonts w:ascii="Helvetica Neue Light" w:hAnsi="Helvetica Neue Light"/>
          <w:sz w:val="22"/>
          <w:szCs w:val="22"/>
        </w:rPr>
        <w:t>äglich von 09:00 – 18:00 Uhr</w:t>
      </w:r>
    </w:p>
    <w:p w14:paraId="07574E1A" w14:textId="77777777" w:rsidR="00455F0D" w:rsidRPr="00455F0D" w:rsidRDefault="00455F0D" w:rsidP="00455F0D">
      <w:pPr>
        <w:spacing w:before="227" w:after="113" w:line="300" w:lineRule="atLeast"/>
        <w:rPr>
          <w:rFonts w:ascii="Helvetica Neue Light" w:hAnsi="Helvetica Neue Light" w:cs="Arial"/>
          <w:b/>
          <w:sz w:val="22"/>
          <w:szCs w:val="22"/>
        </w:rPr>
      </w:pPr>
    </w:p>
    <w:p w14:paraId="3C9EBE29" w14:textId="77777777" w:rsidR="00073ED4" w:rsidRDefault="00073ED4" w:rsidP="00073ED4">
      <w:pPr>
        <w:spacing w:before="227" w:after="113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FE763E">
        <w:rPr>
          <w:rFonts w:ascii="Arial" w:hAnsi="Arial" w:cs="Arial"/>
          <w:b/>
          <w:sz w:val="22"/>
          <w:szCs w:val="22"/>
          <w:lang w:val="en-US"/>
        </w:rPr>
        <w:t>TRAININGSTERMINE &amp; INTERVIEWS:</w:t>
      </w:r>
    </w:p>
    <w:p w14:paraId="30F1FEE4" w14:textId="77777777" w:rsidR="00073ED4" w:rsidRPr="0082237E" w:rsidRDefault="00073ED4" w:rsidP="00073ED4">
      <w:pPr>
        <w:tabs>
          <w:tab w:val="left" w:pos="180"/>
        </w:tabs>
        <w:spacing w:before="113" w:line="360" w:lineRule="auto"/>
        <w:rPr>
          <w:rFonts w:ascii="Helvetica Neue Light" w:hAnsi="Helvetica Neue Light"/>
          <w:sz w:val="22"/>
          <w:szCs w:val="22"/>
          <w:u w:val="single"/>
          <w:lang w:val="en-US"/>
        </w:rPr>
      </w:pPr>
      <w:proofErr w:type="spellStart"/>
      <w:r w:rsidRPr="0082237E">
        <w:rPr>
          <w:rFonts w:ascii="Helvetica Neue Light" w:hAnsi="Helvetica Neue Light"/>
          <w:sz w:val="22"/>
          <w:szCs w:val="22"/>
          <w:u w:val="single"/>
          <w:lang w:val="en-US"/>
        </w:rPr>
        <w:t>Agentur</w:t>
      </w:r>
      <w:proofErr w:type="spellEnd"/>
      <w:r w:rsidRPr="0082237E">
        <w:rPr>
          <w:rFonts w:ascii="Helvetica Neue Light" w:hAnsi="Helvetica Neue Light"/>
          <w:sz w:val="22"/>
          <w:szCs w:val="22"/>
          <w:u w:val="single"/>
          <w:lang w:val="en-US"/>
        </w:rPr>
        <w:t xml:space="preserve"> Carré final</w:t>
      </w:r>
    </w:p>
    <w:p w14:paraId="4ECC3C0E" w14:textId="77777777" w:rsidR="00073ED4" w:rsidRPr="00FE763E" w:rsidRDefault="00073ED4" w:rsidP="00073ED4">
      <w:pPr>
        <w:tabs>
          <w:tab w:val="left" w:pos="180"/>
        </w:tabs>
        <w:spacing w:before="113"/>
        <w:rPr>
          <w:rFonts w:ascii="Helvetica Neue Light" w:hAnsi="Helvetica Neue Light"/>
          <w:sz w:val="22"/>
          <w:szCs w:val="22"/>
          <w:lang w:val="en-US"/>
        </w:rPr>
      </w:pPr>
      <w:r w:rsidRPr="00FE763E">
        <w:rPr>
          <w:rFonts w:ascii="Helvetica Neue Light" w:hAnsi="Helvetica Neue Light"/>
          <w:sz w:val="22"/>
          <w:szCs w:val="22"/>
          <w:lang w:val="en-US"/>
        </w:rPr>
        <w:t xml:space="preserve">Beatrice </w:t>
      </w:r>
      <w:proofErr w:type="spellStart"/>
      <w:r w:rsidRPr="00FE763E">
        <w:rPr>
          <w:rFonts w:ascii="Helvetica Neue Light" w:hAnsi="Helvetica Neue Light"/>
          <w:sz w:val="22"/>
          <w:szCs w:val="22"/>
          <w:lang w:val="en-US"/>
        </w:rPr>
        <w:t>Patt-Traineau</w:t>
      </w:r>
      <w:proofErr w:type="spellEnd"/>
      <w:r w:rsidRPr="00FE763E">
        <w:rPr>
          <w:rFonts w:ascii="Helvetica Neue Light" w:hAnsi="Helvetica Neue Light"/>
          <w:sz w:val="22"/>
          <w:szCs w:val="22"/>
          <w:lang w:val="en-US"/>
        </w:rPr>
        <w:t xml:space="preserve">, +49 (0) 151 54 68 48 26 / Mail: </w:t>
      </w:r>
      <w:hyperlink r:id="rId12" w:history="1">
        <w:r w:rsidRPr="00FE763E">
          <w:rPr>
            <w:rStyle w:val="Link"/>
            <w:rFonts w:ascii="Helvetica Neue Light" w:hAnsi="Helvetica Neue Light"/>
            <w:sz w:val="22"/>
            <w:szCs w:val="22"/>
            <w:lang w:val="en-US"/>
          </w:rPr>
          <w:t>kontakt@carre-final.com</w:t>
        </w:r>
      </w:hyperlink>
      <w:r w:rsidRPr="00FE763E">
        <w:rPr>
          <w:rFonts w:ascii="Helvetica Neue Light" w:hAnsi="Helvetica Neue Light"/>
          <w:sz w:val="22"/>
          <w:szCs w:val="22"/>
          <w:lang w:val="en-US"/>
        </w:rPr>
        <w:t xml:space="preserve"> </w:t>
      </w:r>
    </w:p>
    <w:p w14:paraId="0C28CD04" w14:textId="77777777" w:rsidR="00073ED4" w:rsidRDefault="00073ED4" w:rsidP="00073ED4">
      <w:pPr>
        <w:tabs>
          <w:tab w:val="left" w:pos="180"/>
        </w:tabs>
        <w:spacing w:before="113" w:line="240" w:lineRule="atLeast"/>
        <w:rPr>
          <w:rFonts w:ascii="Helvetica Neue Light" w:hAnsi="Helvetica Neue Light"/>
          <w:sz w:val="22"/>
          <w:szCs w:val="22"/>
          <w:lang w:val="en-US"/>
        </w:rPr>
      </w:pPr>
      <w:proofErr w:type="spellStart"/>
      <w:r w:rsidRPr="00FE763E">
        <w:rPr>
          <w:rFonts w:ascii="Helvetica Neue Light" w:hAnsi="Helvetica Neue Light"/>
          <w:sz w:val="22"/>
          <w:szCs w:val="22"/>
          <w:lang w:val="en-US"/>
        </w:rPr>
        <w:t>Nadja</w:t>
      </w:r>
      <w:proofErr w:type="spellEnd"/>
      <w:r w:rsidRPr="00FE763E">
        <w:rPr>
          <w:rFonts w:ascii="Helvetica Neue Light" w:hAnsi="Helvetica Neue Light"/>
          <w:sz w:val="22"/>
          <w:szCs w:val="22"/>
          <w:lang w:val="en-US"/>
        </w:rPr>
        <w:t xml:space="preserve"> Parfenov, + 49 (0) 176 45 83 56 33 / Mail: </w:t>
      </w:r>
      <w:hyperlink r:id="rId13" w:history="1">
        <w:r w:rsidRPr="00FE763E">
          <w:rPr>
            <w:rStyle w:val="Link"/>
            <w:rFonts w:ascii="Helvetica Neue Light" w:hAnsi="Helvetica Neue Light"/>
            <w:sz w:val="22"/>
            <w:szCs w:val="22"/>
            <w:lang w:val="en-US"/>
          </w:rPr>
          <w:t>n.parfenov@carre-final.com</w:t>
        </w:r>
      </w:hyperlink>
      <w:r w:rsidRPr="00FE763E">
        <w:rPr>
          <w:rFonts w:ascii="Helvetica Neue Light" w:hAnsi="Helvetica Neue Light"/>
          <w:sz w:val="22"/>
          <w:szCs w:val="22"/>
          <w:lang w:val="en-US"/>
        </w:rPr>
        <w:t xml:space="preserve"> </w:t>
      </w:r>
    </w:p>
    <w:p w14:paraId="144DC376" w14:textId="77777777" w:rsidR="00073ED4" w:rsidRDefault="00073ED4" w:rsidP="00073ED4">
      <w:pPr>
        <w:tabs>
          <w:tab w:val="left" w:pos="180"/>
        </w:tabs>
        <w:spacing w:before="113" w:line="240" w:lineRule="atLeast"/>
        <w:rPr>
          <w:rFonts w:ascii="Helvetica Neue Light" w:hAnsi="Helvetica Neue Light"/>
          <w:sz w:val="22"/>
          <w:szCs w:val="22"/>
          <w:lang w:val="en-US"/>
        </w:rPr>
      </w:pPr>
    </w:p>
    <w:p w14:paraId="06503168" w14:textId="77777777" w:rsidR="00073ED4" w:rsidRPr="00FE763E" w:rsidRDefault="00073ED4" w:rsidP="00073ED4">
      <w:pPr>
        <w:tabs>
          <w:tab w:val="left" w:pos="180"/>
        </w:tabs>
        <w:spacing w:before="113" w:line="240" w:lineRule="atLeast"/>
        <w:rPr>
          <w:rFonts w:ascii="Helvetica Neue Light" w:hAnsi="Helvetica Neue Light"/>
          <w:sz w:val="22"/>
          <w:szCs w:val="22"/>
          <w:lang w:val="en-US"/>
        </w:rPr>
      </w:pPr>
      <w:proofErr w:type="spellStart"/>
      <w:r w:rsidRPr="00EA6973">
        <w:rPr>
          <w:rFonts w:ascii="Arial" w:hAnsi="Arial" w:cs="Arial"/>
          <w:b/>
          <w:sz w:val="22"/>
          <w:szCs w:val="22"/>
          <w:lang w:val="en-US"/>
        </w:rPr>
        <w:t>Bildmaterial</w:t>
      </w:r>
      <w:proofErr w:type="spellEnd"/>
      <w:r w:rsidRPr="00EA697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A6973">
        <w:rPr>
          <w:rFonts w:ascii="Arial" w:hAnsi="Arial" w:cs="Arial"/>
          <w:b/>
          <w:sz w:val="22"/>
          <w:szCs w:val="22"/>
          <w:lang w:val="en-US"/>
        </w:rPr>
        <w:t>unter</w:t>
      </w:r>
      <w:proofErr w:type="spellEnd"/>
      <w:r w:rsidRPr="00EA6973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14" w:history="1">
        <w:r w:rsidRPr="00D025D4">
          <w:rPr>
            <w:rStyle w:val="Link"/>
            <w:rFonts w:ascii="Helvetica Neue Light" w:hAnsi="Helvetica Neue Light"/>
            <w:sz w:val="22"/>
            <w:szCs w:val="22"/>
            <w:lang w:val="en-US"/>
          </w:rPr>
          <w:t>http://goo.gl/TwdAAu</w:t>
        </w:r>
      </w:hyperlink>
      <w:r>
        <w:rPr>
          <w:rFonts w:ascii="Helvetica Neue Light" w:hAnsi="Helvetica Neue Light"/>
          <w:sz w:val="22"/>
          <w:szCs w:val="22"/>
          <w:lang w:val="en-US"/>
        </w:rPr>
        <w:t xml:space="preserve"> </w:t>
      </w:r>
    </w:p>
    <w:p w14:paraId="420309F9" w14:textId="16E0796B" w:rsidR="008E5C7C" w:rsidRPr="009B4443" w:rsidRDefault="008E5C7C" w:rsidP="00073ED4">
      <w:pPr>
        <w:spacing w:before="227" w:after="113" w:line="300" w:lineRule="atLeast"/>
        <w:rPr>
          <w:rFonts w:ascii="Arial" w:hAnsi="Arial"/>
          <w:sz w:val="22"/>
          <w:szCs w:val="22"/>
          <w:lang w:val="en-US"/>
        </w:rPr>
      </w:pPr>
    </w:p>
    <w:sectPr w:rsidR="008E5C7C" w:rsidRPr="009B4443" w:rsidSect="00C235B7">
      <w:footerReference w:type="even" r:id="rId15"/>
      <w:footerReference w:type="defaul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A8D85" w14:textId="77777777" w:rsidR="003B07B2" w:rsidRDefault="003B07B2" w:rsidP="00826B33">
      <w:r>
        <w:separator/>
      </w:r>
    </w:p>
  </w:endnote>
  <w:endnote w:type="continuationSeparator" w:id="0">
    <w:p w14:paraId="5A31209B" w14:textId="77777777" w:rsidR="003B07B2" w:rsidRDefault="003B07B2" w:rsidP="0082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3C83" w14:textId="77777777" w:rsidR="003B07B2" w:rsidRDefault="003B07B2" w:rsidP="00826B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D8DE26" w14:textId="77777777" w:rsidR="003B07B2" w:rsidRDefault="003B07B2" w:rsidP="00826B3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A8939" w14:textId="77777777" w:rsidR="003B07B2" w:rsidRDefault="003B07B2" w:rsidP="00826B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3806">
      <w:rPr>
        <w:rStyle w:val="Seitenzahl"/>
        <w:noProof/>
      </w:rPr>
      <w:t>1</w:t>
    </w:r>
    <w:r>
      <w:rPr>
        <w:rStyle w:val="Seitenzahl"/>
      </w:rPr>
      <w:fldChar w:fldCharType="end"/>
    </w:r>
  </w:p>
  <w:p w14:paraId="25265293" w14:textId="77777777" w:rsidR="003B07B2" w:rsidRDefault="003B07B2" w:rsidP="00826B3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790FC" w14:textId="77777777" w:rsidR="003B07B2" w:rsidRDefault="003B07B2" w:rsidP="00826B33">
      <w:r>
        <w:separator/>
      </w:r>
    </w:p>
  </w:footnote>
  <w:footnote w:type="continuationSeparator" w:id="0">
    <w:p w14:paraId="31ECF74F" w14:textId="77777777" w:rsidR="003B07B2" w:rsidRDefault="003B07B2" w:rsidP="0082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2C0B"/>
    <w:multiLevelType w:val="hybridMultilevel"/>
    <w:tmpl w:val="CFA2F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DC"/>
    <w:rsid w:val="000005F4"/>
    <w:rsid w:val="00005599"/>
    <w:rsid w:val="000329B5"/>
    <w:rsid w:val="00051B4B"/>
    <w:rsid w:val="00073ED4"/>
    <w:rsid w:val="001115F3"/>
    <w:rsid w:val="001A5358"/>
    <w:rsid w:val="001F560F"/>
    <w:rsid w:val="00240CD2"/>
    <w:rsid w:val="002814AD"/>
    <w:rsid w:val="002A3CD2"/>
    <w:rsid w:val="003306C5"/>
    <w:rsid w:val="0034164E"/>
    <w:rsid w:val="00391E8B"/>
    <w:rsid w:val="003A239B"/>
    <w:rsid w:val="003B07B2"/>
    <w:rsid w:val="003B5AAA"/>
    <w:rsid w:val="003C1BCF"/>
    <w:rsid w:val="00455F0D"/>
    <w:rsid w:val="00491EFE"/>
    <w:rsid w:val="004B4F71"/>
    <w:rsid w:val="00532CD0"/>
    <w:rsid w:val="00546C75"/>
    <w:rsid w:val="005824B2"/>
    <w:rsid w:val="00594532"/>
    <w:rsid w:val="00614E26"/>
    <w:rsid w:val="00661FFD"/>
    <w:rsid w:val="006723DC"/>
    <w:rsid w:val="00711DE4"/>
    <w:rsid w:val="007445DC"/>
    <w:rsid w:val="0079674B"/>
    <w:rsid w:val="007F2634"/>
    <w:rsid w:val="00824969"/>
    <w:rsid w:val="00826B33"/>
    <w:rsid w:val="008B2C85"/>
    <w:rsid w:val="008E2E3B"/>
    <w:rsid w:val="008E5C7C"/>
    <w:rsid w:val="009472BB"/>
    <w:rsid w:val="009905CE"/>
    <w:rsid w:val="009A0546"/>
    <w:rsid w:val="009B4443"/>
    <w:rsid w:val="009E354A"/>
    <w:rsid w:val="00A74D47"/>
    <w:rsid w:val="00AC3AF7"/>
    <w:rsid w:val="00B93EFF"/>
    <w:rsid w:val="00B9770C"/>
    <w:rsid w:val="00BC6B05"/>
    <w:rsid w:val="00BE1DB1"/>
    <w:rsid w:val="00C1402D"/>
    <w:rsid w:val="00C235B7"/>
    <w:rsid w:val="00C5332D"/>
    <w:rsid w:val="00C8594F"/>
    <w:rsid w:val="00C85E9E"/>
    <w:rsid w:val="00CD15EE"/>
    <w:rsid w:val="00CD22AB"/>
    <w:rsid w:val="00CE61FF"/>
    <w:rsid w:val="00D82156"/>
    <w:rsid w:val="00EE3806"/>
    <w:rsid w:val="00F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0A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standardschriftart"/>
    <w:rsid w:val="007445DC"/>
  </w:style>
  <w:style w:type="character" w:styleId="Link">
    <w:name w:val="Hyperlink"/>
    <w:basedOn w:val="Absatzstandardschriftart"/>
    <w:uiPriority w:val="99"/>
    <w:unhideWhenUsed/>
    <w:rsid w:val="00455F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4E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4E26"/>
    <w:rPr>
      <w:rFonts w:ascii="Lucida Grande" w:hAnsi="Lucida Grande" w:cs="Lucida Grande"/>
      <w:sz w:val="18"/>
      <w:szCs w:val="18"/>
    </w:rPr>
  </w:style>
  <w:style w:type="paragraph" w:styleId="Bearbeitung">
    <w:name w:val="Revision"/>
    <w:hidden/>
    <w:uiPriority w:val="99"/>
    <w:semiHidden/>
    <w:rsid w:val="00BE1DB1"/>
  </w:style>
  <w:style w:type="paragraph" w:styleId="Fuzeile">
    <w:name w:val="footer"/>
    <w:basedOn w:val="Standard"/>
    <w:link w:val="FuzeileZeichen"/>
    <w:uiPriority w:val="99"/>
    <w:unhideWhenUsed/>
    <w:rsid w:val="00826B3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26B33"/>
  </w:style>
  <w:style w:type="character" w:styleId="Seitenzahl">
    <w:name w:val="page number"/>
    <w:basedOn w:val="Absatzstandardschriftart"/>
    <w:uiPriority w:val="99"/>
    <w:semiHidden/>
    <w:unhideWhenUsed/>
    <w:rsid w:val="00826B33"/>
  </w:style>
  <w:style w:type="table" w:styleId="Tabellenraster">
    <w:name w:val="Table Grid"/>
    <w:basedOn w:val="NormaleTabelle"/>
    <w:uiPriority w:val="59"/>
    <w:rsid w:val="00C8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standardschriftart"/>
    <w:rsid w:val="007445DC"/>
  </w:style>
  <w:style w:type="character" w:styleId="Link">
    <w:name w:val="Hyperlink"/>
    <w:basedOn w:val="Absatzstandardschriftart"/>
    <w:uiPriority w:val="99"/>
    <w:unhideWhenUsed/>
    <w:rsid w:val="00455F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4E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4E26"/>
    <w:rPr>
      <w:rFonts w:ascii="Lucida Grande" w:hAnsi="Lucida Grande" w:cs="Lucida Grande"/>
      <w:sz w:val="18"/>
      <w:szCs w:val="18"/>
    </w:rPr>
  </w:style>
  <w:style w:type="paragraph" w:styleId="Bearbeitung">
    <w:name w:val="Revision"/>
    <w:hidden/>
    <w:uiPriority w:val="99"/>
    <w:semiHidden/>
    <w:rsid w:val="00BE1DB1"/>
  </w:style>
  <w:style w:type="paragraph" w:styleId="Fuzeile">
    <w:name w:val="footer"/>
    <w:basedOn w:val="Standard"/>
    <w:link w:val="FuzeileZeichen"/>
    <w:uiPriority w:val="99"/>
    <w:unhideWhenUsed/>
    <w:rsid w:val="00826B3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26B33"/>
  </w:style>
  <w:style w:type="character" w:styleId="Seitenzahl">
    <w:name w:val="page number"/>
    <w:basedOn w:val="Absatzstandardschriftart"/>
    <w:uiPriority w:val="99"/>
    <w:semiHidden/>
    <w:unhideWhenUsed/>
    <w:rsid w:val="00826B33"/>
  </w:style>
  <w:style w:type="table" w:styleId="Tabellenraster">
    <w:name w:val="Table Grid"/>
    <w:basedOn w:val="NormaleTabelle"/>
    <w:uiPriority w:val="59"/>
    <w:rsid w:val="00C8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ym80.de" TargetMode="External"/><Relationship Id="rId12" Type="http://schemas.openxmlformats.org/officeDocument/2006/relationships/hyperlink" Target="mailto:kontakt@carre-final.com" TargetMode="External"/><Relationship Id="rId13" Type="http://schemas.openxmlformats.org/officeDocument/2006/relationships/hyperlink" Target="mailto:n.parfenov@carre-final.com" TargetMode="External"/><Relationship Id="rId14" Type="http://schemas.openxmlformats.org/officeDocument/2006/relationships/hyperlink" Target="http://goo.gl/TwdAAu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6014</Characters>
  <Application>Microsoft Macintosh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Carré final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Parfenov</dc:creator>
  <cp:keywords/>
  <dc:description/>
  <cp:lastModifiedBy>Nadja Parfenov</cp:lastModifiedBy>
  <cp:revision>4</cp:revision>
  <cp:lastPrinted>2016-02-29T19:33:00Z</cp:lastPrinted>
  <dcterms:created xsi:type="dcterms:W3CDTF">2016-03-22T12:00:00Z</dcterms:created>
  <dcterms:modified xsi:type="dcterms:W3CDTF">2016-03-23T16:29:00Z</dcterms:modified>
</cp:coreProperties>
</file>