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Style w:val="a0"/>
        <w:tblW w:w="9315" w:type="dxa"/>
        <w:tblInd w:w="15" w:type="dxa"/>
        <w:tblLayout w:type="fixed"/>
        <w:tblLook w:val="0600"/>
      </w:tblPr>
      <w:tblGrid>
        <w:gridCol w:w="9315"/>
      </w:tblGrid>
      <w:tr w:rsidR="008062A4">
        <w:trPr>
          <w:trHeight w:val="860"/>
        </w:trPr>
        <w:tc>
          <w:tcPr>
            <w:tcW w:w="9315" w:type="dxa"/>
            <w:tcMar>
              <w:top w:w="100" w:type="dxa"/>
              <w:left w:w="100" w:type="dxa"/>
              <w:bottom w:w="100" w:type="dxa"/>
              <w:right w:w="100" w:type="dxa"/>
            </w:tcMar>
          </w:tcPr>
          <w:p w:rsidR="008062A4" w:rsidRDefault="00AE2558">
            <w:pPr>
              <w:pStyle w:val="Title"/>
              <w:contextualSpacing w:val="0"/>
            </w:pPr>
            <w:bookmarkStart w:id="0" w:name="h.gn11neh2qorv" w:colFirst="0" w:colLast="0"/>
            <w:bookmarkEnd w:id="0"/>
            <w:proofErr w:type="spellStart"/>
            <w:r>
              <w:t>Vizrt</w:t>
            </w:r>
            <w:proofErr w:type="spellEnd"/>
            <w:r>
              <w:t xml:space="preserve"> to premiere a new control room system and studio </w:t>
            </w:r>
            <w:proofErr w:type="spellStart"/>
            <w:r>
              <w:t>multiscreen</w:t>
            </w:r>
            <w:proofErr w:type="spellEnd"/>
            <w:r>
              <w:t xml:space="preserve"> tool at IBC 2014</w:t>
            </w:r>
          </w:p>
          <w:p w:rsidR="008062A4" w:rsidRDefault="008062A4">
            <w:pPr>
              <w:pStyle w:val="normal0"/>
              <w:spacing w:line="240" w:lineRule="auto"/>
            </w:pPr>
          </w:p>
          <w:p w:rsidR="008062A4" w:rsidRDefault="00AE2558">
            <w:pPr>
              <w:pStyle w:val="Subtitle"/>
              <w:contextualSpacing w:val="0"/>
            </w:pPr>
            <w:bookmarkStart w:id="1" w:name="h.su40e0xm6k29" w:colFirst="0" w:colLast="0"/>
            <w:bookmarkEnd w:id="1"/>
            <w:r>
              <w:t>Other demonstrations to include new tools for media and graphics asset management, social TV, 4K, IP, cloud-based graphics and video, and sports production</w:t>
            </w:r>
          </w:p>
          <w:p w:rsidR="008062A4" w:rsidRDefault="008062A4">
            <w:pPr>
              <w:pStyle w:val="normal0"/>
              <w:spacing w:line="240" w:lineRule="auto"/>
              <w:jc w:val="center"/>
            </w:pPr>
          </w:p>
          <w:p w:rsidR="008062A4" w:rsidRDefault="00AE2558">
            <w:pPr>
              <w:pStyle w:val="normal0"/>
              <w:spacing w:line="240" w:lineRule="auto"/>
            </w:pPr>
            <w:r>
              <w:rPr>
                <w:b/>
                <w:color w:val="999999"/>
              </w:rPr>
              <w:t xml:space="preserve">IBC 2014, Stand 7.A10, Amsterdam, </w:t>
            </w:r>
            <w:r w:rsidR="00C6654B">
              <w:rPr>
                <w:b/>
                <w:color w:val="999999"/>
              </w:rPr>
              <w:t xml:space="preserve">26 </w:t>
            </w:r>
            <w:r>
              <w:rPr>
                <w:b/>
                <w:color w:val="999999"/>
              </w:rPr>
              <w:t xml:space="preserve">August </w:t>
            </w:r>
            <w:r w:rsidR="00C6654B">
              <w:rPr>
                <w:b/>
                <w:color w:val="999999"/>
              </w:rPr>
              <w:t>2014</w:t>
            </w:r>
            <w:r>
              <w:rPr>
                <w:b/>
                <w:color w:val="999999"/>
              </w:rPr>
              <w:t xml:space="preserve"> </w:t>
            </w:r>
            <w:r>
              <w:rPr>
                <w:color w:val="999999"/>
              </w:rPr>
              <w:t xml:space="preserve">- </w:t>
            </w:r>
            <w:proofErr w:type="spellStart"/>
            <w:r w:rsidRPr="00C6654B">
              <w:t>Vizrt</w:t>
            </w:r>
            <w:proofErr w:type="spellEnd"/>
            <w:r>
              <w:t xml:space="preserve">, a leading provider of content production tools for the digital media industry, will premiere a new control room tool that combines </w:t>
            </w:r>
            <w:proofErr w:type="spellStart"/>
            <w:r>
              <w:t>Vizrt’s</w:t>
            </w:r>
            <w:proofErr w:type="spellEnd"/>
            <w:r>
              <w:t xml:space="preserve"> graphics, video and studio automation capabilities. A press conf</w:t>
            </w:r>
            <w:r>
              <w:t>erence will be held September 11th at 2pm in the IBC news conference room F004 to announce the system.</w:t>
            </w:r>
          </w:p>
          <w:p w:rsidR="008062A4" w:rsidRDefault="008062A4">
            <w:pPr>
              <w:pStyle w:val="normal0"/>
              <w:spacing w:line="240" w:lineRule="auto"/>
            </w:pPr>
          </w:p>
          <w:p w:rsidR="008062A4" w:rsidRDefault="00AE2558">
            <w:pPr>
              <w:pStyle w:val="Heading1"/>
              <w:contextualSpacing w:val="0"/>
            </w:pPr>
            <w:bookmarkStart w:id="2" w:name="h.5p8oyjvkxyke" w:colFirst="0" w:colLast="0"/>
            <w:bookmarkEnd w:id="2"/>
            <w:r>
              <w:t>The next step in studio automation</w:t>
            </w:r>
          </w:p>
          <w:p w:rsidR="008062A4" w:rsidRDefault="008062A4">
            <w:pPr>
              <w:pStyle w:val="normal0"/>
              <w:spacing w:line="240" w:lineRule="auto"/>
            </w:pPr>
          </w:p>
          <w:p w:rsidR="008062A4" w:rsidRDefault="00AE2558">
            <w:pPr>
              <w:pStyle w:val="normal0"/>
              <w:spacing w:line="240" w:lineRule="auto"/>
            </w:pPr>
            <w:proofErr w:type="spellStart"/>
            <w:r>
              <w:t>Vizrt</w:t>
            </w:r>
            <w:proofErr w:type="spellEnd"/>
            <w:r>
              <w:t xml:space="preserve"> will show the latest version of the powerful </w:t>
            </w:r>
            <w:proofErr w:type="spellStart"/>
            <w:r>
              <w:t>Viz</w:t>
            </w:r>
            <w:proofErr w:type="spellEnd"/>
            <w:r>
              <w:t xml:space="preserve"> </w:t>
            </w:r>
            <w:proofErr w:type="spellStart"/>
            <w:r>
              <w:t>Mosart</w:t>
            </w:r>
            <w:proofErr w:type="spellEnd"/>
            <w:r>
              <w:t xml:space="preserve"> studio automation system. </w:t>
            </w:r>
            <w:proofErr w:type="spellStart"/>
            <w:r>
              <w:t>Viz</w:t>
            </w:r>
            <w:proofErr w:type="spellEnd"/>
            <w:r>
              <w:t xml:space="preserve"> </w:t>
            </w:r>
            <w:proofErr w:type="spellStart"/>
            <w:r>
              <w:t>Mosart</w:t>
            </w:r>
            <w:proofErr w:type="spellEnd"/>
            <w:r>
              <w:t xml:space="preserve"> includes tools fo</w:t>
            </w:r>
            <w:r>
              <w:t>r directors to instantly access content from any source and output to any location, making easy on-the-fly decisions in an automated control room. The latest version includes a new GUI that is touch friendly, while a new rundown view shows all items as but</w:t>
            </w:r>
            <w:r>
              <w:t>tons and can be sent to preview, on air or to a video wall. A new interface to organize active rundowns has been added as well as a new audio file player.</w:t>
            </w:r>
          </w:p>
          <w:p w:rsidR="008062A4" w:rsidRDefault="008062A4">
            <w:pPr>
              <w:pStyle w:val="normal0"/>
              <w:spacing w:line="240" w:lineRule="auto"/>
            </w:pPr>
          </w:p>
          <w:p w:rsidR="008062A4" w:rsidRDefault="00AE2558">
            <w:pPr>
              <w:pStyle w:val="Heading1"/>
              <w:contextualSpacing w:val="0"/>
            </w:pPr>
            <w:bookmarkStart w:id="3" w:name="h.3cvqaqm4cm4p" w:colFirst="0" w:colLast="0"/>
            <w:bookmarkEnd w:id="3"/>
            <w:r>
              <w:t>Do more with studio monitors and video walls</w:t>
            </w:r>
          </w:p>
          <w:p w:rsidR="008062A4" w:rsidRDefault="008062A4">
            <w:pPr>
              <w:pStyle w:val="normal0"/>
              <w:spacing w:line="240" w:lineRule="auto"/>
            </w:pPr>
          </w:p>
          <w:p w:rsidR="008062A4" w:rsidRDefault="00AE2558">
            <w:pPr>
              <w:pStyle w:val="normal0"/>
              <w:spacing w:line="240" w:lineRule="auto"/>
            </w:pPr>
            <w:proofErr w:type="spellStart"/>
            <w:r>
              <w:t>Vizrt</w:t>
            </w:r>
            <w:proofErr w:type="spellEnd"/>
            <w:r>
              <w:t xml:space="preserve"> will also premiere </w:t>
            </w:r>
            <w:proofErr w:type="spellStart"/>
            <w:r>
              <w:t>Viz</w:t>
            </w:r>
            <w:proofErr w:type="spellEnd"/>
            <w:r>
              <w:t xml:space="preserve"> </w:t>
            </w:r>
            <w:proofErr w:type="spellStart"/>
            <w:r>
              <w:t>Multiplay</w:t>
            </w:r>
            <w:proofErr w:type="spellEnd"/>
            <w:r>
              <w:t>, a new system t</w:t>
            </w:r>
            <w:r>
              <w:t xml:space="preserve">hat gives broadcasters an easy way of controlling studio screens and video walls. </w:t>
            </w:r>
            <w:proofErr w:type="spellStart"/>
            <w:r>
              <w:t>Viz</w:t>
            </w:r>
            <w:proofErr w:type="spellEnd"/>
            <w:r>
              <w:t xml:space="preserve"> </w:t>
            </w:r>
            <w:proofErr w:type="spellStart"/>
            <w:r>
              <w:t>Multiplay</w:t>
            </w:r>
            <w:proofErr w:type="spellEnd"/>
            <w:r>
              <w:t xml:space="preserve"> is capable of controlling many </w:t>
            </w:r>
            <w:proofErr w:type="spellStart"/>
            <w:r>
              <w:t>Viz</w:t>
            </w:r>
            <w:proofErr w:type="spellEnd"/>
            <w:r>
              <w:t xml:space="preserve"> Engines at once, giving </w:t>
            </w:r>
            <w:proofErr w:type="gramStart"/>
            <w:r>
              <w:t>broadcasters</w:t>
            </w:r>
            <w:proofErr w:type="gramEnd"/>
            <w:r>
              <w:t xml:space="preserve"> unlimited flexibility for studio screen configurations. </w:t>
            </w:r>
          </w:p>
          <w:p w:rsidR="008062A4" w:rsidRDefault="008062A4">
            <w:pPr>
              <w:pStyle w:val="normal0"/>
              <w:spacing w:line="240" w:lineRule="auto"/>
            </w:pPr>
          </w:p>
          <w:p w:rsidR="008062A4" w:rsidRDefault="00AE2558">
            <w:pPr>
              <w:pStyle w:val="Heading1"/>
              <w:contextualSpacing w:val="0"/>
            </w:pPr>
            <w:bookmarkStart w:id="4" w:name="h.5x7bwdx1jvn4" w:colFirst="0" w:colLast="0"/>
            <w:bookmarkEnd w:id="4"/>
            <w:r>
              <w:t>4K, IP, virtual graphics and c</w:t>
            </w:r>
            <w:r>
              <w:t>loud rendering</w:t>
            </w:r>
          </w:p>
          <w:p w:rsidR="008062A4" w:rsidRDefault="008062A4">
            <w:pPr>
              <w:pStyle w:val="normal0"/>
              <w:spacing w:line="240" w:lineRule="auto"/>
            </w:pPr>
          </w:p>
          <w:p w:rsidR="008062A4" w:rsidRDefault="00AE2558">
            <w:pPr>
              <w:pStyle w:val="normal0"/>
              <w:spacing w:line="240" w:lineRule="auto"/>
            </w:pPr>
            <w:proofErr w:type="spellStart"/>
            <w:r>
              <w:t>Vizrt</w:t>
            </w:r>
            <w:proofErr w:type="spellEnd"/>
            <w:r>
              <w:t xml:space="preserve"> will display the real-time 4K and Ultra High Definition (UHD) rendering capability of the new 64-bit </w:t>
            </w:r>
            <w:proofErr w:type="spellStart"/>
            <w:r>
              <w:t>Viz</w:t>
            </w:r>
            <w:proofErr w:type="spellEnd"/>
            <w:r>
              <w:t xml:space="preserve"> Engine, </w:t>
            </w:r>
            <w:proofErr w:type="spellStart"/>
            <w:r>
              <w:t>Vizrt’s</w:t>
            </w:r>
            <w:proofErr w:type="spellEnd"/>
            <w:r>
              <w:t xml:space="preserve"> real-time 3D compositing engine, which uses the </w:t>
            </w:r>
            <w:proofErr w:type="spellStart"/>
            <w:r>
              <w:t>Matrox</w:t>
            </w:r>
            <w:proofErr w:type="spellEnd"/>
            <w:r>
              <w:t xml:space="preserve"> DSXLE3/04/4K for both 4K and UHD SDI output. In addition, </w:t>
            </w:r>
            <w:proofErr w:type="spellStart"/>
            <w:r>
              <w:t>Vizrt</w:t>
            </w:r>
            <w:proofErr w:type="spellEnd"/>
            <w:r>
              <w:t xml:space="preserve"> will show its IP-streaming capability, allowing broadcasters to stream multiple formats and resolutions simultaneously, speeding the creation of online and mobile graphic and video content. </w:t>
            </w:r>
          </w:p>
          <w:p w:rsidR="008062A4" w:rsidRDefault="008062A4">
            <w:pPr>
              <w:pStyle w:val="normal0"/>
              <w:spacing w:line="240" w:lineRule="auto"/>
            </w:pPr>
          </w:p>
          <w:p w:rsidR="008062A4" w:rsidRDefault="00AE2558">
            <w:pPr>
              <w:pStyle w:val="normal0"/>
              <w:spacing w:line="240" w:lineRule="auto"/>
            </w:pPr>
            <w:proofErr w:type="spellStart"/>
            <w:r>
              <w:t>Viz</w:t>
            </w:r>
            <w:proofErr w:type="spellEnd"/>
            <w:r>
              <w:t xml:space="preserve"> Engine now supports up to 16 layers of scenes that are</w:t>
            </w:r>
            <w:r>
              <w:t xml:space="preserve"> controlled separately. The user organizes scenes in different layers for up to eight live inputs, 16 clip channels, four stream in </w:t>
            </w:r>
            <w:r>
              <w:lastRenderedPageBreak/>
              <w:t>and 16 graphics channels.</w:t>
            </w:r>
            <w:r>
              <w:rPr>
                <w:strike/>
              </w:rPr>
              <w:t xml:space="preserve"> </w:t>
            </w:r>
          </w:p>
          <w:p w:rsidR="008062A4" w:rsidRDefault="00AE2558">
            <w:pPr>
              <w:pStyle w:val="normal0"/>
              <w:spacing w:line="240" w:lineRule="auto"/>
            </w:pPr>
            <w:r>
              <w:t xml:space="preserve"> </w:t>
            </w:r>
          </w:p>
          <w:p w:rsidR="008062A4" w:rsidRDefault="00AE2558">
            <w:pPr>
              <w:pStyle w:val="normal0"/>
              <w:spacing w:line="240" w:lineRule="auto"/>
            </w:pPr>
            <w:r>
              <w:t xml:space="preserve">Integration with NVIDIA’s GRID VCA enables up to eight concurrent users to share the same application with workstation performance and </w:t>
            </w:r>
            <w:proofErr w:type="spellStart"/>
            <w:r>
              <w:t>Quadro</w:t>
            </w:r>
            <w:proofErr w:type="spellEnd"/>
            <w:r>
              <w:t xml:space="preserve"> compatibility, removing the need for a high-capacity local workstation and making it possible for a design departm</w:t>
            </w:r>
            <w:r>
              <w:t xml:space="preserve">ent to have </w:t>
            </w:r>
            <w:proofErr w:type="spellStart"/>
            <w:r>
              <w:t>Viz</w:t>
            </w:r>
            <w:proofErr w:type="spellEnd"/>
            <w:r>
              <w:t xml:space="preserve"> Artist on every desktop.</w:t>
            </w:r>
          </w:p>
          <w:p w:rsidR="008062A4" w:rsidRDefault="00AE2558">
            <w:pPr>
              <w:pStyle w:val="normal0"/>
              <w:spacing w:line="240" w:lineRule="auto"/>
            </w:pPr>
            <w:r>
              <w:t xml:space="preserve"> </w:t>
            </w:r>
          </w:p>
          <w:p w:rsidR="008062A4" w:rsidRDefault="00AE2558">
            <w:pPr>
              <w:pStyle w:val="normal0"/>
              <w:spacing w:line="240" w:lineRule="auto"/>
            </w:pPr>
            <w:proofErr w:type="spellStart"/>
            <w:r>
              <w:t>Viz</w:t>
            </w:r>
            <w:proofErr w:type="spellEnd"/>
            <w:r>
              <w:t xml:space="preserve"> Engine will run in the IBM cloud, enabling editors using </w:t>
            </w:r>
            <w:proofErr w:type="spellStart"/>
            <w:r>
              <w:t>Vizrt’s</w:t>
            </w:r>
            <w:proofErr w:type="spellEnd"/>
            <w:r>
              <w:t xml:space="preserve"> graphics plug-in in their native non-linear editor (NLE) to access graphics without the need for </w:t>
            </w:r>
            <w:proofErr w:type="spellStart"/>
            <w:r>
              <w:t>Viz</w:t>
            </w:r>
            <w:proofErr w:type="spellEnd"/>
            <w:r>
              <w:t xml:space="preserve"> Engine hardware. </w:t>
            </w:r>
          </w:p>
          <w:p w:rsidR="008062A4" w:rsidRDefault="008062A4">
            <w:pPr>
              <w:pStyle w:val="normal0"/>
              <w:spacing w:line="240" w:lineRule="auto"/>
            </w:pPr>
          </w:p>
          <w:p w:rsidR="008062A4" w:rsidRDefault="00AE2558">
            <w:pPr>
              <w:pStyle w:val="normal0"/>
              <w:spacing w:line="240" w:lineRule="auto"/>
            </w:pPr>
            <w:proofErr w:type="spellStart"/>
            <w:r>
              <w:t>Vizrt</w:t>
            </w:r>
            <w:proofErr w:type="spellEnd"/>
            <w:r>
              <w:t xml:space="preserve"> will display a gro</w:t>
            </w:r>
            <w:r>
              <w:t xml:space="preserve">undbreaking real-time 4K immersive graphics system, showing </w:t>
            </w:r>
            <w:proofErr w:type="spellStart"/>
            <w:r>
              <w:t>Viz</w:t>
            </w:r>
            <w:proofErr w:type="spellEnd"/>
            <w:r>
              <w:t xml:space="preserve"> Engine and </w:t>
            </w:r>
            <w:proofErr w:type="spellStart"/>
            <w:r>
              <w:t>Viz</w:t>
            </w:r>
            <w:proofErr w:type="spellEnd"/>
            <w:r>
              <w:t xml:space="preserve"> Virtual Studio integrated with Red Digital Cinema and </w:t>
            </w:r>
            <w:proofErr w:type="spellStart"/>
            <w:r>
              <w:t>Ncam</w:t>
            </w:r>
            <w:proofErr w:type="spellEnd"/>
            <w:r>
              <w:t xml:space="preserve"> in their booth. The Red Digital Cinema presentation in the RAI Auditorium on 13th September 10:00-11:30 will also feat</w:t>
            </w:r>
            <w:r>
              <w:t xml:space="preserve">ure virtual 4k graphics with </w:t>
            </w:r>
            <w:proofErr w:type="spellStart"/>
            <w:r>
              <w:t>Viz</w:t>
            </w:r>
            <w:proofErr w:type="spellEnd"/>
            <w:r>
              <w:t xml:space="preserve"> Virtual Studio and </w:t>
            </w:r>
            <w:proofErr w:type="spellStart"/>
            <w:r>
              <w:t>Ncam</w:t>
            </w:r>
            <w:proofErr w:type="spellEnd"/>
            <w:r>
              <w:t xml:space="preserve"> during a live broadcast. </w:t>
            </w:r>
            <w:hyperlink r:id="rId6">
              <w:r>
                <w:rPr>
                  <w:color w:val="1155CC"/>
                  <w:u w:val="single"/>
                </w:rPr>
                <w:t>http://www.ibc.org/page.cfm/action=Seminar/libID=2/libEntryID=127/listID=74</w:t>
              </w:r>
            </w:hyperlink>
          </w:p>
          <w:p w:rsidR="008062A4" w:rsidRDefault="008062A4">
            <w:pPr>
              <w:pStyle w:val="normal0"/>
              <w:spacing w:line="240" w:lineRule="auto"/>
            </w:pPr>
          </w:p>
          <w:p w:rsidR="008062A4" w:rsidRDefault="00AE2558">
            <w:pPr>
              <w:pStyle w:val="normal0"/>
              <w:spacing w:line="240" w:lineRule="auto"/>
            </w:pPr>
            <w:proofErr w:type="spellStart"/>
            <w:r>
              <w:t>Vizr</w:t>
            </w:r>
            <w:r>
              <w:t>t</w:t>
            </w:r>
            <w:proofErr w:type="spellEnd"/>
            <w:r>
              <w:t xml:space="preserve"> will demonstrate the advanced capabilities of </w:t>
            </w:r>
            <w:proofErr w:type="spellStart"/>
            <w:r>
              <w:t>Viz</w:t>
            </w:r>
            <w:proofErr w:type="spellEnd"/>
            <w:r>
              <w:t xml:space="preserve"> Engine and </w:t>
            </w:r>
            <w:proofErr w:type="spellStart"/>
            <w:r>
              <w:t>Viz</w:t>
            </w:r>
            <w:proofErr w:type="spellEnd"/>
            <w:r>
              <w:t xml:space="preserve"> Virtual Studio, including rendering 12 clips simultaneously in multiple virtual environments. The virtual set will include interactive immersive graphics that are fully integrated with </w:t>
            </w:r>
            <w:proofErr w:type="spellStart"/>
            <w:r>
              <w:t>Vizr</w:t>
            </w:r>
            <w:r>
              <w:t>t’s</w:t>
            </w:r>
            <w:proofErr w:type="spellEnd"/>
            <w:r>
              <w:t xml:space="preserve"> video, broadcast graphics, social TV, and sports analysis systems.</w:t>
            </w:r>
          </w:p>
          <w:p w:rsidR="008062A4" w:rsidRDefault="008062A4">
            <w:pPr>
              <w:pStyle w:val="normal0"/>
              <w:spacing w:line="240" w:lineRule="auto"/>
            </w:pPr>
          </w:p>
          <w:p w:rsidR="008062A4" w:rsidRDefault="00AE2558">
            <w:pPr>
              <w:pStyle w:val="Heading1"/>
              <w:contextualSpacing w:val="0"/>
            </w:pPr>
            <w:bookmarkStart w:id="5" w:name="h.dcyhqfm7usez" w:colFirst="0" w:colLast="0"/>
            <w:bookmarkEnd w:id="5"/>
            <w:r>
              <w:t>Greater design flexibility</w:t>
            </w:r>
          </w:p>
          <w:p w:rsidR="008062A4" w:rsidRDefault="008062A4">
            <w:pPr>
              <w:pStyle w:val="normal0"/>
              <w:spacing w:line="240" w:lineRule="auto"/>
            </w:pPr>
          </w:p>
          <w:p w:rsidR="008062A4" w:rsidRDefault="00AE2558">
            <w:pPr>
              <w:pStyle w:val="normal0"/>
              <w:spacing w:line="240" w:lineRule="auto"/>
            </w:pPr>
            <w:proofErr w:type="spellStart"/>
            <w:r>
              <w:t>Viz</w:t>
            </w:r>
            <w:proofErr w:type="spellEnd"/>
            <w:r>
              <w:t xml:space="preserve"> Artist and </w:t>
            </w:r>
            <w:proofErr w:type="spellStart"/>
            <w:r>
              <w:t>Viz</w:t>
            </w:r>
            <w:proofErr w:type="spellEnd"/>
            <w:r>
              <w:t xml:space="preserve"> Engine, include a new integration to MAXON CINEMA 4D and CINEWARE that allows designers to make changes to a scene in CINEMA 4D and see t</w:t>
            </w:r>
            <w:r>
              <w:t xml:space="preserve">he update in real-time on connected </w:t>
            </w:r>
            <w:proofErr w:type="spellStart"/>
            <w:r>
              <w:t>Viz</w:t>
            </w:r>
            <w:proofErr w:type="spellEnd"/>
            <w:r>
              <w:t xml:space="preserve"> Engines. </w:t>
            </w:r>
            <w:proofErr w:type="spellStart"/>
            <w:r>
              <w:t>Vizrt</w:t>
            </w:r>
            <w:proofErr w:type="spellEnd"/>
            <w:r>
              <w:t xml:space="preserve"> will also demonstrate how Adobe After Effects projects are used in </w:t>
            </w:r>
            <w:proofErr w:type="spellStart"/>
            <w:r>
              <w:t>Viz</w:t>
            </w:r>
            <w:proofErr w:type="spellEnd"/>
            <w:r>
              <w:t xml:space="preserve"> Artist. </w:t>
            </w:r>
          </w:p>
          <w:p w:rsidR="008062A4" w:rsidRDefault="008062A4">
            <w:pPr>
              <w:pStyle w:val="normal0"/>
              <w:spacing w:line="240" w:lineRule="auto"/>
            </w:pPr>
          </w:p>
          <w:p w:rsidR="008062A4" w:rsidRDefault="00AE2558">
            <w:pPr>
              <w:pStyle w:val="Heading1"/>
              <w:contextualSpacing w:val="0"/>
            </w:pPr>
            <w:bookmarkStart w:id="6" w:name="h.57mo6gn0vz3g" w:colFirst="0" w:colLast="0"/>
            <w:bookmarkEnd w:id="6"/>
            <w:r>
              <w:t>Sports production and analysis</w:t>
            </w:r>
          </w:p>
          <w:p w:rsidR="008062A4" w:rsidRDefault="008062A4">
            <w:pPr>
              <w:pStyle w:val="normal0"/>
            </w:pPr>
          </w:p>
          <w:p w:rsidR="008062A4" w:rsidRDefault="00AE2558">
            <w:pPr>
              <w:pStyle w:val="normal0"/>
              <w:spacing w:line="240" w:lineRule="auto"/>
            </w:pPr>
            <w:proofErr w:type="spellStart"/>
            <w:r>
              <w:t>Vizrt</w:t>
            </w:r>
            <w:proofErr w:type="spellEnd"/>
            <w:r>
              <w:t xml:space="preserve"> has provided the graphics, video, and analysis for every major sports event this y</w:t>
            </w:r>
            <w:r>
              <w:t>ear, including the Super Bowl, Sochi Winter Games and World Cup in Brazil.</w:t>
            </w:r>
          </w:p>
          <w:p w:rsidR="008062A4" w:rsidRDefault="00AE2558">
            <w:pPr>
              <w:pStyle w:val="normal0"/>
              <w:spacing w:line="240" w:lineRule="auto"/>
            </w:pPr>
            <w:r>
              <w:t xml:space="preserve"> </w:t>
            </w:r>
          </w:p>
          <w:p w:rsidR="008062A4" w:rsidRDefault="00AE2558">
            <w:pPr>
              <w:pStyle w:val="normal0"/>
              <w:spacing w:line="240" w:lineRule="auto"/>
            </w:pPr>
            <w:r>
              <w:t xml:space="preserve">At IBC 2014, </w:t>
            </w:r>
            <w:proofErr w:type="spellStart"/>
            <w:r>
              <w:t>Vizrt</w:t>
            </w:r>
            <w:proofErr w:type="spellEnd"/>
            <w:r>
              <w:t xml:space="preserve"> will show the newest features of </w:t>
            </w:r>
            <w:proofErr w:type="spellStart"/>
            <w:r>
              <w:t>Viz</w:t>
            </w:r>
            <w:proofErr w:type="spellEnd"/>
            <w:r>
              <w:t xml:space="preserve"> Arena, </w:t>
            </w:r>
            <w:proofErr w:type="spellStart"/>
            <w:r>
              <w:t>Vizrt’s</w:t>
            </w:r>
            <w:proofErr w:type="spellEnd"/>
            <w:r>
              <w:t xml:space="preserve"> image-based (</w:t>
            </w:r>
            <w:proofErr w:type="spellStart"/>
            <w:r>
              <w:t>trackerless</w:t>
            </w:r>
            <w:proofErr w:type="spellEnd"/>
            <w:r>
              <w:t xml:space="preserve">) live sports enhancement solution. </w:t>
            </w:r>
            <w:proofErr w:type="spellStart"/>
            <w:r>
              <w:t>Viz</w:t>
            </w:r>
            <w:proofErr w:type="spellEnd"/>
            <w:r>
              <w:t xml:space="preserve"> Arena can be used downstream in the studio u</w:t>
            </w:r>
            <w:r>
              <w:t xml:space="preserve">sing the clean feed of the game. </w:t>
            </w:r>
            <w:proofErr w:type="spellStart"/>
            <w:r>
              <w:t>Viz</w:t>
            </w:r>
            <w:proofErr w:type="spellEnd"/>
            <w:r>
              <w:t xml:space="preserve"> Arena has been extended for more sports including football/soccer, American football, tennis and rugby. Powerful live player graphics can be inserted using </w:t>
            </w:r>
            <w:proofErr w:type="spellStart"/>
            <w:r>
              <w:t>Viz</w:t>
            </w:r>
            <w:proofErr w:type="spellEnd"/>
            <w:r>
              <w:t xml:space="preserve"> Arena’s integration with live player tracking and statistic</w:t>
            </w:r>
            <w:r>
              <w:t>s providers.</w:t>
            </w:r>
          </w:p>
          <w:p w:rsidR="008062A4" w:rsidRDefault="00AE2558">
            <w:pPr>
              <w:pStyle w:val="normal0"/>
              <w:spacing w:line="240" w:lineRule="auto"/>
            </w:pPr>
            <w:r>
              <w:lastRenderedPageBreak/>
              <w:t xml:space="preserve"> </w:t>
            </w:r>
          </w:p>
          <w:p w:rsidR="008062A4" w:rsidRDefault="00AE2558">
            <w:pPr>
              <w:pStyle w:val="normal0"/>
              <w:spacing w:line="240" w:lineRule="auto"/>
            </w:pPr>
            <w:r>
              <w:t xml:space="preserve">Also at the show, </w:t>
            </w:r>
            <w:proofErr w:type="spellStart"/>
            <w:r>
              <w:t>Viz</w:t>
            </w:r>
            <w:proofErr w:type="spellEnd"/>
            <w:r>
              <w:t xml:space="preserve"> </w:t>
            </w:r>
            <w:proofErr w:type="spellStart"/>
            <w:r>
              <w:t>Libero</w:t>
            </w:r>
            <w:proofErr w:type="spellEnd"/>
            <w:r>
              <w:t xml:space="preserve">, </w:t>
            </w:r>
            <w:proofErr w:type="spellStart"/>
            <w:r>
              <w:t>Vizrt’s</w:t>
            </w:r>
            <w:proofErr w:type="spellEnd"/>
            <w:r>
              <w:t xml:space="preserve"> sports analysis system, will introduce a unique feature that will change the way sports analysis clips can be produced. In addition, </w:t>
            </w:r>
            <w:proofErr w:type="spellStart"/>
            <w:r>
              <w:t>Viz</w:t>
            </w:r>
            <w:proofErr w:type="spellEnd"/>
            <w:r>
              <w:t xml:space="preserve"> </w:t>
            </w:r>
            <w:proofErr w:type="spellStart"/>
            <w:r>
              <w:t>Libero’s</w:t>
            </w:r>
            <w:proofErr w:type="spellEnd"/>
            <w:r>
              <w:t xml:space="preserve"> </w:t>
            </w:r>
            <w:proofErr w:type="spellStart"/>
            <w:r>
              <w:t>plugin</w:t>
            </w:r>
            <w:proofErr w:type="spellEnd"/>
            <w:r>
              <w:t xml:space="preserve"> interface for external data providers will be on d</w:t>
            </w:r>
            <w:r>
              <w:t>isplay after its successful premiere during the World Cup in Brazil. It allows broadcasters to visualize statistics data, player tracks or heat-maps.</w:t>
            </w:r>
          </w:p>
          <w:p w:rsidR="008062A4" w:rsidRDefault="008062A4">
            <w:pPr>
              <w:pStyle w:val="normal0"/>
              <w:spacing w:line="240" w:lineRule="auto"/>
            </w:pPr>
          </w:p>
          <w:p w:rsidR="008062A4" w:rsidRDefault="00AE2558">
            <w:pPr>
              <w:pStyle w:val="normal0"/>
              <w:spacing w:line="240" w:lineRule="auto"/>
            </w:pPr>
            <w:r>
              <w:t xml:space="preserve">Harvester, a </w:t>
            </w:r>
            <w:proofErr w:type="spellStart"/>
            <w:r>
              <w:t>Vizrt</w:t>
            </w:r>
            <w:proofErr w:type="spellEnd"/>
            <w:r>
              <w:t xml:space="preserve"> component that enables studio access to multi-angle footage of a live production, will</w:t>
            </w:r>
            <w:r>
              <w:t xml:space="preserve"> be officially released during IBC and is seamlessly integrated with </w:t>
            </w:r>
            <w:proofErr w:type="spellStart"/>
            <w:r>
              <w:t>Viz</w:t>
            </w:r>
            <w:proofErr w:type="spellEnd"/>
            <w:r>
              <w:t xml:space="preserve"> </w:t>
            </w:r>
            <w:proofErr w:type="spellStart"/>
            <w:r>
              <w:t>Libero</w:t>
            </w:r>
            <w:proofErr w:type="spellEnd"/>
            <w:r>
              <w:t xml:space="preserve">, </w:t>
            </w:r>
            <w:proofErr w:type="spellStart"/>
            <w:r>
              <w:t>Viz</w:t>
            </w:r>
            <w:proofErr w:type="spellEnd"/>
            <w:r>
              <w:t xml:space="preserve"> Engine, and </w:t>
            </w:r>
            <w:proofErr w:type="spellStart"/>
            <w:r>
              <w:t>Viz</w:t>
            </w:r>
            <w:proofErr w:type="spellEnd"/>
            <w:r>
              <w:t xml:space="preserve"> One in the broadcast center.</w:t>
            </w:r>
          </w:p>
          <w:p w:rsidR="008062A4" w:rsidRDefault="008062A4">
            <w:pPr>
              <w:pStyle w:val="normal0"/>
            </w:pPr>
          </w:p>
          <w:p w:rsidR="008062A4" w:rsidRDefault="00AE2558">
            <w:pPr>
              <w:pStyle w:val="Heading1"/>
              <w:contextualSpacing w:val="0"/>
            </w:pPr>
            <w:bookmarkStart w:id="7" w:name="h.6f9aqd6yso48" w:colFirst="0" w:colLast="0"/>
            <w:bookmarkEnd w:id="7"/>
            <w:r>
              <w:t>Live graphics for news and sports</w:t>
            </w:r>
          </w:p>
          <w:p w:rsidR="008062A4" w:rsidRDefault="008062A4">
            <w:pPr>
              <w:pStyle w:val="normal0"/>
            </w:pPr>
          </w:p>
          <w:p w:rsidR="008062A4" w:rsidRDefault="00AE2558">
            <w:pPr>
              <w:pStyle w:val="normal0"/>
            </w:pPr>
            <w:proofErr w:type="spellStart"/>
            <w:r>
              <w:t>Viz</w:t>
            </w:r>
            <w:proofErr w:type="spellEnd"/>
            <w:r>
              <w:t xml:space="preserve"> Trio 3.0, </w:t>
            </w:r>
            <w:proofErr w:type="spellStart"/>
            <w:r>
              <w:t>Vizrt’s</w:t>
            </w:r>
            <w:proofErr w:type="spellEnd"/>
            <w:r>
              <w:t xml:space="preserve"> character generator (CG), will be premiered at IBC 2014. A faster pa</w:t>
            </w:r>
            <w:r>
              <w:t xml:space="preserve">ge list for rapid playlist import, access to </w:t>
            </w:r>
            <w:proofErr w:type="spellStart"/>
            <w:r>
              <w:t>Viz</w:t>
            </w:r>
            <w:proofErr w:type="spellEnd"/>
            <w:r>
              <w:t xml:space="preserve"> One asset metadata, and improved handling of large show import and export, all give </w:t>
            </w:r>
            <w:proofErr w:type="spellStart"/>
            <w:r>
              <w:t>Viz</w:t>
            </w:r>
            <w:proofErr w:type="spellEnd"/>
            <w:r>
              <w:t xml:space="preserve"> Trio greater speed and flexibility when preparing for a live show. </w:t>
            </w:r>
          </w:p>
          <w:p w:rsidR="008062A4" w:rsidRDefault="008062A4">
            <w:pPr>
              <w:pStyle w:val="normal0"/>
            </w:pPr>
          </w:p>
          <w:p w:rsidR="008062A4" w:rsidRDefault="00AE2558">
            <w:pPr>
              <w:pStyle w:val="normal0"/>
            </w:pPr>
            <w:proofErr w:type="spellStart"/>
            <w:r>
              <w:t>Vizrt</w:t>
            </w:r>
            <w:proofErr w:type="spellEnd"/>
            <w:r>
              <w:t xml:space="preserve"> will also preview </w:t>
            </w:r>
            <w:proofErr w:type="spellStart"/>
            <w:r>
              <w:t>Viz</w:t>
            </w:r>
            <w:proofErr w:type="spellEnd"/>
            <w:r>
              <w:t xml:space="preserve"> Pilot 6.0, the latest version of the newsroom and control room content management platform. </w:t>
            </w:r>
            <w:proofErr w:type="spellStart"/>
            <w:r>
              <w:t>Viz</w:t>
            </w:r>
            <w:proofErr w:type="spellEnd"/>
            <w:r>
              <w:t xml:space="preserve"> Pilot 6.0 will include the Order Management system, allowing journalists to have a direct line of communication for requesting asset</w:t>
            </w:r>
            <w:r>
              <w:t>s from designers. The Meta-Graphics workflow will be integrated in the newsroom control system (NRCS), and journalists will be able to find content quickly with the new metadata viewer in the Media Search frame.</w:t>
            </w:r>
          </w:p>
          <w:p w:rsidR="008062A4" w:rsidRDefault="008062A4">
            <w:pPr>
              <w:pStyle w:val="normal0"/>
            </w:pPr>
          </w:p>
          <w:p w:rsidR="008062A4" w:rsidRDefault="00AE2558">
            <w:pPr>
              <w:pStyle w:val="normal0"/>
            </w:pPr>
            <w:r>
              <w:t xml:space="preserve">The NLE </w:t>
            </w:r>
            <w:proofErr w:type="spellStart"/>
            <w:r>
              <w:t>plugin</w:t>
            </w:r>
            <w:proofErr w:type="spellEnd"/>
            <w:r>
              <w:t xml:space="preserve"> list of supported editing sy</w:t>
            </w:r>
            <w:r>
              <w:t>stems is being expanded with new integration to Final Cut Pro X.</w:t>
            </w:r>
          </w:p>
          <w:p w:rsidR="008062A4" w:rsidRDefault="008062A4">
            <w:pPr>
              <w:pStyle w:val="Heading1"/>
              <w:contextualSpacing w:val="0"/>
            </w:pPr>
            <w:bookmarkStart w:id="8" w:name="h.vs9g4hshef6v" w:colFirst="0" w:colLast="0"/>
            <w:bookmarkEnd w:id="8"/>
          </w:p>
          <w:p w:rsidR="008062A4" w:rsidRDefault="00AE2558">
            <w:pPr>
              <w:pStyle w:val="Heading1"/>
              <w:contextualSpacing w:val="0"/>
            </w:pPr>
            <w:bookmarkStart w:id="9" w:name="h.qr3jighrjizx" w:colFirst="0" w:colLast="0"/>
            <w:bookmarkEnd w:id="9"/>
            <w:proofErr w:type="spellStart"/>
            <w:r>
              <w:t>Viz</w:t>
            </w:r>
            <w:proofErr w:type="spellEnd"/>
            <w:r>
              <w:t xml:space="preserve"> </w:t>
            </w:r>
            <w:proofErr w:type="gramStart"/>
            <w:r>
              <w:t>One</w:t>
            </w:r>
            <w:proofErr w:type="gramEnd"/>
            <w:r>
              <w:t xml:space="preserve"> for smarter media asset management (MAM) &amp; clip store</w:t>
            </w:r>
          </w:p>
          <w:p w:rsidR="008062A4" w:rsidRDefault="008062A4">
            <w:pPr>
              <w:pStyle w:val="normal0"/>
              <w:spacing w:line="240" w:lineRule="auto"/>
            </w:pPr>
          </w:p>
          <w:p w:rsidR="008062A4" w:rsidRDefault="00AE2558">
            <w:pPr>
              <w:pStyle w:val="normal0"/>
              <w:spacing w:line="240" w:lineRule="auto"/>
            </w:pPr>
            <w:proofErr w:type="spellStart"/>
            <w:r>
              <w:t>Vizrt</w:t>
            </w:r>
            <w:proofErr w:type="spellEnd"/>
            <w:r>
              <w:t xml:space="preserve"> will showcase the new integration between </w:t>
            </w:r>
            <w:proofErr w:type="spellStart"/>
            <w:r>
              <w:t>Viz</w:t>
            </w:r>
            <w:proofErr w:type="spellEnd"/>
            <w:r>
              <w:t xml:space="preserve"> One file-based media asset management (MAM) system and Adobe® After Effects</w:t>
            </w:r>
            <w:r>
              <w:t>®, and Adobe® Anywhere. The result is a faster, more collaborative graphics and video editing experience.</w:t>
            </w:r>
          </w:p>
          <w:p w:rsidR="008062A4" w:rsidRDefault="00AE2558">
            <w:pPr>
              <w:pStyle w:val="normal0"/>
              <w:spacing w:line="240" w:lineRule="auto"/>
            </w:pPr>
            <w:r>
              <w:t xml:space="preserve"> </w:t>
            </w:r>
          </w:p>
          <w:p w:rsidR="008062A4" w:rsidRDefault="00AE2558">
            <w:pPr>
              <w:pStyle w:val="normal0"/>
              <w:spacing w:line="240" w:lineRule="auto"/>
            </w:pPr>
            <w:r>
              <w:t xml:space="preserve">With the new </w:t>
            </w:r>
            <w:proofErr w:type="spellStart"/>
            <w:r>
              <w:t>Viz</w:t>
            </w:r>
            <w:proofErr w:type="spellEnd"/>
            <w:r>
              <w:t xml:space="preserve"> One Meta-Graphics workflow, journalists place graphics on a video timeline </w:t>
            </w:r>
            <w:r>
              <w:lastRenderedPageBreak/>
              <w:t xml:space="preserve">without burning in the graphics. The graphics and video </w:t>
            </w:r>
            <w:r>
              <w:t>are rendered together live on-air and online allowing last-minute changes. The Meta-Graphics workflow will be demonstrated with a new integration in Apple’s Final Cut Pro X.</w:t>
            </w:r>
          </w:p>
          <w:p w:rsidR="008062A4" w:rsidRDefault="008062A4">
            <w:pPr>
              <w:pStyle w:val="normal0"/>
              <w:spacing w:line="240" w:lineRule="auto"/>
            </w:pPr>
          </w:p>
          <w:p w:rsidR="008062A4" w:rsidRDefault="00AE2558">
            <w:pPr>
              <w:pStyle w:val="normal0"/>
              <w:spacing w:line="240" w:lineRule="auto"/>
            </w:pPr>
            <w:r>
              <w:t xml:space="preserve">The new Clip Store package for </w:t>
            </w:r>
            <w:proofErr w:type="spellStart"/>
            <w:r>
              <w:t>Viz</w:t>
            </w:r>
            <w:proofErr w:type="spellEnd"/>
            <w:r>
              <w:t xml:space="preserve"> One will also be part of the MAM demonstration</w:t>
            </w:r>
            <w:r>
              <w:t xml:space="preserve">. Clip Store provides a central repository of images and video, tightly integrated with </w:t>
            </w:r>
            <w:proofErr w:type="spellStart"/>
            <w:r>
              <w:t>Viz</w:t>
            </w:r>
            <w:proofErr w:type="spellEnd"/>
            <w:r>
              <w:t xml:space="preserve"> Engine.</w:t>
            </w:r>
          </w:p>
          <w:p w:rsidR="008062A4" w:rsidRDefault="008062A4">
            <w:pPr>
              <w:pStyle w:val="normal0"/>
              <w:spacing w:line="240" w:lineRule="auto"/>
            </w:pPr>
          </w:p>
          <w:p w:rsidR="008062A4" w:rsidRDefault="00AE2558">
            <w:pPr>
              <w:pStyle w:val="Heading1"/>
              <w:contextualSpacing w:val="0"/>
            </w:pPr>
            <w:bookmarkStart w:id="10" w:name="h.tro0xhxfsklc" w:colFirst="0" w:colLast="0"/>
            <w:bookmarkEnd w:id="10"/>
            <w:r>
              <w:t>Social TV integration</w:t>
            </w:r>
          </w:p>
          <w:p w:rsidR="008062A4" w:rsidRDefault="008062A4">
            <w:pPr>
              <w:pStyle w:val="normal0"/>
              <w:spacing w:line="240" w:lineRule="auto"/>
            </w:pPr>
          </w:p>
          <w:p w:rsidR="008062A4" w:rsidRDefault="00AE2558">
            <w:pPr>
              <w:pStyle w:val="normal0"/>
              <w:spacing w:line="240" w:lineRule="auto"/>
            </w:pPr>
            <w:r>
              <w:t xml:space="preserve">At IBC, </w:t>
            </w:r>
            <w:proofErr w:type="spellStart"/>
            <w:r>
              <w:t>Vizrt</w:t>
            </w:r>
            <w:proofErr w:type="spellEnd"/>
            <w:r>
              <w:t xml:space="preserve"> will feature an update to the </w:t>
            </w:r>
            <w:proofErr w:type="spellStart"/>
            <w:r>
              <w:t>Vizrt</w:t>
            </w:r>
            <w:proofErr w:type="spellEnd"/>
            <w:r>
              <w:t xml:space="preserve"> Social TV solution’s Feed Streamer, an application for monitoring, sorting and fil</w:t>
            </w:r>
            <w:r>
              <w:t xml:space="preserve">tering social media feeds. Feed Streamer is now able to trigger content directly to air. The solution has also been updated to create advanced analytics visualizations including geo-located </w:t>
            </w:r>
            <w:proofErr w:type="spellStart"/>
            <w:r>
              <w:t>heatmaps</w:t>
            </w:r>
            <w:proofErr w:type="spellEnd"/>
            <w:r>
              <w:t xml:space="preserve">. </w:t>
            </w:r>
          </w:p>
          <w:p w:rsidR="008062A4" w:rsidRDefault="008062A4">
            <w:pPr>
              <w:pStyle w:val="Heading1"/>
              <w:contextualSpacing w:val="0"/>
            </w:pPr>
            <w:bookmarkStart w:id="11" w:name="h.7yf4km85t2p4" w:colFirst="0" w:colLast="0"/>
            <w:bookmarkEnd w:id="11"/>
          </w:p>
          <w:p w:rsidR="008062A4" w:rsidRDefault="00AE2558">
            <w:pPr>
              <w:pStyle w:val="Heading1"/>
              <w:contextualSpacing w:val="0"/>
            </w:pPr>
            <w:bookmarkStart w:id="12" w:name="h.7t5i44qlft4z" w:colFirst="0" w:colLast="0"/>
            <w:bookmarkEnd w:id="12"/>
            <w:r>
              <w:t>Weather and Maps</w:t>
            </w:r>
          </w:p>
          <w:p w:rsidR="008062A4" w:rsidRDefault="008062A4">
            <w:pPr>
              <w:pStyle w:val="normal0"/>
              <w:spacing w:line="240" w:lineRule="auto"/>
            </w:pPr>
          </w:p>
          <w:p w:rsidR="008062A4" w:rsidRDefault="00AE2558">
            <w:pPr>
              <w:pStyle w:val="normal0"/>
              <w:spacing w:line="240" w:lineRule="auto"/>
            </w:pPr>
            <w:proofErr w:type="spellStart"/>
            <w:r>
              <w:t>Vizrt’s</w:t>
            </w:r>
            <w:proofErr w:type="spellEnd"/>
            <w:r>
              <w:t xml:space="preserve"> 3D mapping solution </w:t>
            </w:r>
            <w:proofErr w:type="spellStart"/>
            <w:r>
              <w:t>Viz</w:t>
            </w:r>
            <w:proofErr w:type="spellEnd"/>
            <w:r>
              <w:t xml:space="preserve"> Worl</w:t>
            </w:r>
            <w:r>
              <w:t>d has been released with a new user interface and a suite of new tools that improves journalists’ and designers’ productivity including integration with Adobe Photoshop CC and live traffic integration. The features will be demonstrated within a newsroom wo</w:t>
            </w:r>
            <w:r>
              <w:t xml:space="preserve">rkflow, integrated with social TV, in an interactive workflow, and in </w:t>
            </w:r>
            <w:proofErr w:type="spellStart"/>
            <w:r>
              <w:t>Viz</w:t>
            </w:r>
            <w:proofErr w:type="spellEnd"/>
            <w:r>
              <w:t xml:space="preserve"> Weather. </w:t>
            </w:r>
          </w:p>
          <w:p w:rsidR="008062A4" w:rsidRDefault="008062A4">
            <w:pPr>
              <w:pStyle w:val="normal0"/>
              <w:spacing w:line="240" w:lineRule="auto"/>
            </w:pPr>
          </w:p>
          <w:p w:rsidR="008062A4" w:rsidRDefault="00AE2558">
            <w:pPr>
              <w:pStyle w:val="normal0"/>
              <w:spacing w:line="240" w:lineRule="auto"/>
            </w:pPr>
            <w:proofErr w:type="spellStart"/>
            <w:r>
              <w:t>Viz</w:t>
            </w:r>
            <w:proofErr w:type="spellEnd"/>
            <w:r>
              <w:t xml:space="preserve"> Weather now features a simplified user interface and improved graphics displays. Severe weather data visualizations have been added including lightning display, enhanc</w:t>
            </w:r>
            <w:r>
              <w:t>ed alerts displays, interactive alerts, and local storm reports. Other new enhancements include integration with high-resolution weather cameras and social TV interaction.</w:t>
            </w:r>
          </w:p>
          <w:p w:rsidR="008062A4" w:rsidRDefault="008062A4">
            <w:pPr>
              <w:pStyle w:val="normal0"/>
              <w:spacing w:line="240" w:lineRule="auto"/>
            </w:pPr>
          </w:p>
          <w:p w:rsidR="008062A4" w:rsidRDefault="00AE2558">
            <w:pPr>
              <w:pStyle w:val="normal0"/>
              <w:spacing w:line="240" w:lineRule="auto"/>
            </w:pPr>
            <w:r>
              <w:rPr>
                <w:b/>
                <w:color w:val="F6861F"/>
                <w:sz w:val="24"/>
              </w:rPr>
              <w:t>Channel branding</w:t>
            </w:r>
          </w:p>
          <w:p w:rsidR="008062A4" w:rsidRDefault="008062A4">
            <w:pPr>
              <w:pStyle w:val="normal0"/>
              <w:spacing w:line="240" w:lineRule="auto"/>
            </w:pPr>
          </w:p>
          <w:p w:rsidR="008062A4" w:rsidRDefault="00AE2558">
            <w:pPr>
              <w:pStyle w:val="normal0"/>
              <w:spacing w:line="240" w:lineRule="auto"/>
            </w:pPr>
            <w:r>
              <w:t xml:space="preserve">The latest version of </w:t>
            </w:r>
            <w:proofErr w:type="spellStart"/>
            <w:r>
              <w:t>Viz</w:t>
            </w:r>
            <w:proofErr w:type="spellEnd"/>
            <w:r>
              <w:t xml:space="preserve"> Multichannel features integration with </w:t>
            </w:r>
            <w:proofErr w:type="spellStart"/>
            <w:r>
              <w:t>Viz</w:t>
            </w:r>
            <w:proofErr w:type="spellEnd"/>
            <w:r>
              <w:t xml:space="preserve"> One for clip playback, as well as direct control from multiple automation systems. </w:t>
            </w:r>
            <w:proofErr w:type="spellStart"/>
            <w:r>
              <w:t>Viz</w:t>
            </w:r>
            <w:proofErr w:type="spellEnd"/>
            <w:r>
              <w:t xml:space="preserve"> Multichannel playlists can now span multiple days, and be opened and controlled by </w:t>
            </w:r>
            <w:proofErr w:type="spellStart"/>
            <w:r>
              <w:t>Viz</w:t>
            </w:r>
            <w:proofErr w:type="spellEnd"/>
            <w:r>
              <w:t xml:space="preserve"> Trio.</w:t>
            </w:r>
          </w:p>
          <w:p w:rsidR="008062A4" w:rsidRDefault="008062A4">
            <w:pPr>
              <w:pStyle w:val="normal0"/>
              <w:spacing w:line="240" w:lineRule="auto"/>
            </w:pPr>
          </w:p>
          <w:p w:rsidR="008062A4" w:rsidRDefault="00AE2558">
            <w:pPr>
              <w:pStyle w:val="normal0"/>
              <w:spacing w:line="240" w:lineRule="auto"/>
            </w:pPr>
            <w:proofErr w:type="spellStart"/>
            <w:r>
              <w:t>Vizrt</w:t>
            </w:r>
            <w:proofErr w:type="spellEnd"/>
            <w:r>
              <w:t xml:space="preserve"> </w:t>
            </w:r>
            <w:r>
              <w:t>will host social events sponsored by NVIDIA, Adobe, and IBM on their booth Saturday, Sunday, and Monday</w:t>
            </w:r>
            <w:r>
              <w:rPr>
                <w:strike/>
              </w:rPr>
              <w:t xml:space="preserve"> </w:t>
            </w:r>
            <w:r>
              <w:t>between 5pm-6pm. To attend a social event, register for a ticket.</w:t>
            </w:r>
          </w:p>
          <w:p w:rsidR="008062A4" w:rsidRDefault="008062A4">
            <w:pPr>
              <w:pStyle w:val="normal0"/>
              <w:spacing w:line="240" w:lineRule="auto"/>
            </w:pPr>
          </w:p>
          <w:p w:rsidR="008062A4" w:rsidRDefault="00AE2558">
            <w:pPr>
              <w:pStyle w:val="normal0"/>
              <w:spacing w:line="240" w:lineRule="auto"/>
            </w:pPr>
            <w:r>
              <w:t xml:space="preserve">NVIDIA social event: </w:t>
            </w:r>
            <w:hyperlink r:id="rId7">
              <w:r>
                <w:rPr>
                  <w:color w:val="1155CC"/>
                  <w:u w:val="single"/>
                </w:rPr>
                <w:t>https://www.eventbrite.com/e/nvidia-and-vizrt-social-event-at-ibc-tickets-12302395797</w:t>
              </w:r>
            </w:hyperlink>
          </w:p>
          <w:p w:rsidR="008062A4" w:rsidRDefault="008062A4">
            <w:pPr>
              <w:pStyle w:val="normal0"/>
              <w:spacing w:line="240" w:lineRule="auto"/>
            </w:pPr>
          </w:p>
          <w:p w:rsidR="008062A4" w:rsidRDefault="00AE2558">
            <w:pPr>
              <w:pStyle w:val="normal0"/>
              <w:spacing w:line="240" w:lineRule="auto"/>
            </w:pPr>
            <w:r>
              <w:t xml:space="preserve">Adobe social event: </w:t>
            </w:r>
            <w:hyperlink r:id="rId8">
              <w:r>
                <w:rPr>
                  <w:color w:val="1155CC"/>
                  <w:u w:val="single"/>
                </w:rPr>
                <w:t>https://</w:t>
              </w:r>
              <w:r>
                <w:rPr>
                  <w:color w:val="1155CC"/>
                  <w:u w:val="single"/>
                </w:rPr>
                <w:t>www.eventbrite.com/e/adobe-and-vizrt-social-event-at-ibc-tickets-12134858689</w:t>
              </w:r>
            </w:hyperlink>
          </w:p>
          <w:p w:rsidR="008062A4" w:rsidRDefault="008062A4">
            <w:pPr>
              <w:pStyle w:val="normal0"/>
              <w:spacing w:line="240" w:lineRule="auto"/>
            </w:pPr>
          </w:p>
          <w:p w:rsidR="008062A4" w:rsidRDefault="00AE2558">
            <w:pPr>
              <w:pStyle w:val="normal0"/>
              <w:spacing w:line="240" w:lineRule="auto"/>
            </w:pPr>
            <w:r>
              <w:t xml:space="preserve">IBM social event: </w:t>
            </w:r>
            <w:hyperlink r:id="rId9">
              <w:r>
                <w:rPr>
                  <w:color w:val="1155CC"/>
                  <w:u w:val="single"/>
                </w:rPr>
                <w:t>https://www.eventbrite.com/e/ibm-and-vizrt-social-event</w:t>
              </w:r>
              <w:r>
                <w:rPr>
                  <w:color w:val="1155CC"/>
                  <w:u w:val="single"/>
                </w:rPr>
                <w:t>-at-ibc-2014-tickets-12302371725</w:t>
              </w:r>
            </w:hyperlink>
            <w:r>
              <w:t xml:space="preserve">   </w:t>
            </w:r>
          </w:p>
          <w:p w:rsidR="008062A4" w:rsidRDefault="008062A4">
            <w:pPr>
              <w:pStyle w:val="normal0"/>
              <w:spacing w:line="240" w:lineRule="auto"/>
            </w:pPr>
          </w:p>
          <w:p w:rsidR="008062A4" w:rsidRDefault="00AE2558">
            <w:pPr>
              <w:pStyle w:val="normal0"/>
              <w:spacing w:line="240" w:lineRule="auto"/>
            </w:pPr>
            <w:r>
              <w:t xml:space="preserve">Contact </w:t>
            </w:r>
            <w:proofErr w:type="spellStart"/>
            <w:r>
              <w:t>Anngun</w:t>
            </w:r>
            <w:proofErr w:type="spellEnd"/>
            <w:r>
              <w:t xml:space="preserve"> </w:t>
            </w:r>
            <w:proofErr w:type="spellStart"/>
            <w:r>
              <w:t>Dybsland</w:t>
            </w:r>
            <w:proofErr w:type="spellEnd"/>
            <w:r>
              <w:t xml:space="preserve"> ADybsland@vizrt.com to set an appointment for IBC 2014.  We look forward to showing you our latest developments and innovations in hall 7, booth A10.</w:t>
            </w:r>
          </w:p>
          <w:p w:rsidR="008062A4" w:rsidRDefault="008062A4">
            <w:pPr>
              <w:pStyle w:val="normal0"/>
              <w:widowControl w:val="0"/>
            </w:pPr>
          </w:p>
          <w:p w:rsidR="008062A4" w:rsidRDefault="008062A4">
            <w:pPr>
              <w:pStyle w:val="normal0"/>
              <w:spacing w:line="240" w:lineRule="auto"/>
            </w:pPr>
          </w:p>
        </w:tc>
      </w:tr>
    </w:tbl>
    <w:p w:rsidR="008062A4" w:rsidRDefault="008062A4">
      <w:pPr>
        <w:pStyle w:val="normal0"/>
        <w:widowControl w:val="0"/>
      </w:pPr>
    </w:p>
    <w:tbl>
      <w:tblPr>
        <w:tblStyle w:val="a1"/>
        <w:tblW w:w="9000" w:type="dxa"/>
        <w:tblInd w:w="15" w:type="dxa"/>
        <w:tblLayout w:type="fixed"/>
        <w:tblLook w:val="0600"/>
      </w:tblPr>
      <w:tblGrid>
        <w:gridCol w:w="9000"/>
      </w:tblGrid>
      <w:tr w:rsidR="008062A4">
        <w:tc>
          <w:tcPr>
            <w:tcW w:w="9000" w:type="dxa"/>
            <w:tcMar>
              <w:top w:w="100" w:type="dxa"/>
              <w:left w:w="100" w:type="dxa"/>
              <w:bottom w:w="100" w:type="dxa"/>
              <w:right w:w="100" w:type="dxa"/>
            </w:tcMar>
          </w:tcPr>
          <w:p w:rsidR="008062A4" w:rsidRDefault="008062A4">
            <w:pPr>
              <w:pStyle w:val="Heading1"/>
              <w:keepNext w:val="0"/>
              <w:keepLines w:val="0"/>
              <w:widowControl w:val="0"/>
              <w:contextualSpacing w:val="0"/>
            </w:pPr>
            <w:bookmarkStart w:id="13" w:name="h.k6tsq6tiax5x" w:colFirst="0" w:colLast="0"/>
            <w:bookmarkEnd w:id="13"/>
          </w:p>
          <w:p w:rsidR="008062A4" w:rsidRDefault="00AE2558">
            <w:pPr>
              <w:pStyle w:val="Heading1"/>
              <w:keepNext w:val="0"/>
              <w:keepLines w:val="0"/>
              <w:widowControl w:val="0"/>
              <w:contextualSpacing w:val="0"/>
            </w:pPr>
            <w:bookmarkStart w:id="14" w:name="h.p8z9vqf4cyhx" w:colFirst="0" w:colLast="0"/>
            <w:bookmarkEnd w:id="14"/>
            <w:r>
              <w:t xml:space="preserve">About </w:t>
            </w:r>
            <w:proofErr w:type="spellStart"/>
            <w:r>
              <w:t>Vizrt</w:t>
            </w:r>
            <w:proofErr w:type="spellEnd"/>
            <w:r>
              <w:t>:</w:t>
            </w:r>
          </w:p>
        </w:tc>
      </w:tr>
      <w:tr w:rsidR="008062A4">
        <w:tc>
          <w:tcPr>
            <w:tcW w:w="9000" w:type="dxa"/>
            <w:tcMar>
              <w:top w:w="100" w:type="dxa"/>
              <w:left w:w="100" w:type="dxa"/>
              <w:bottom w:w="100" w:type="dxa"/>
              <w:right w:w="100" w:type="dxa"/>
            </w:tcMar>
          </w:tcPr>
          <w:p w:rsidR="008062A4" w:rsidRDefault="00AE2558">
            <w:pPr>
              <w:pStyle w:val="normal0"/>
              <w:widowControl w:val="0"/>
              <w:spacing w:line="240" w:lineRule="auto"/>
            </w:pPr>
            <w:proofErr w:type="spellStart"/>
            <w:r>
              <w:t>Vizrt</w:t>
            </w:r>
            <w:proofErr w:type="spellEnd"/>
            <w:r>
              <w:t xml:space="preserve"> provides real-time 3D graphics, studio automation, sports analysis, and asset management tools for the broadcast industry - interactive and virtual solutions, animations, maps, weather, video editing and compositing tools. </w:t>
            </w:r>
            <w:proofErr w:type="spellStart"/>
            <w:r>
              <w:t>Vizrt's</w:t>
            </w:r>
            <w:proofErr w:type="spellEnd"/>
            <w:r>
              <w:t xml:space="preserve"> products are used b</w:t>
            </w:r>
            <w:r>
              <w:t xml:space="preserve">y the world's leading broadcasters, including: CNN, CBS, Fox, the BBC, </w:t>
            </w:r>
            <w:proofErr w:type="spellStart"/>
            <w:r>
              <w:t>BSkyB</w:t>
            </w:r>
            <w:proofErr w:type="spellEnd"/>
            <w:r>
              <w:t xml:space="preserve">, Al </w:t>
            </w:r>
            <w:proofErr w:type="spellStart"/>
            <w:r>
              <w:t>Jazeera</w:t>
            </w:r>
            <w:proofErr w:type="spellEnd"/>
            <w:r>
              <w:t xml:space="preserve">, ITN, ZDF, Star TV, Network 18, TV Today, CCTV, and NHK. Furthermore, many world-class production houses and corporate institutions such as the Stock Exchanges in New </w:t>
            </w:r>
            <w:r>
              <w:t xml:space="preserve">York and London use </w:t>
            </w:r>
            <w:proofErr w:type="spellStart"/>
            <w:r>
              <w:t>Vizrt</w:t>
            </w:r>
            <w:proofErr w:type="spellEnd"/>
            <w:r>
              <w:t xml:space="preserve"> systems.</w:t>
            </w:r>
          </w:p>
          <w:p w:rsidR="008062A4" w:rsidRDefault="008062A4">
            <w:pPr>
              <w:pStyle w:val="normal0"/>
              <w:widowControl w:val="0"/>
              <w:spacing w:line="240" w:lineRule="auto"/>
            </w:pPr>
          </w:p>
          <w:p w:rsidR="008062A4" w:rsidRDefault="00AE2558">
            <w:pPr>
              <w:pStyle w:val="normal0"/>
              <w:widowControl w:val="0"/>
              <w:spacing w:after="200"/>
            </w:pPr>
            <w:proofErr w:type="spellStart"/>
            <w:r>
              <w:t>Vizrt</w:t>
            </w:r>
            <w:proofErr w:type="spellEnd"/>
            <w:r>
              <w:t xml:space="preserve"> is a public company traded on the Oslo Main List: VIZ, ISIN: IL0010838154. For further information please refer to</w:t>
            </w:r>
            <w:hyperlink r:id="rId10">
              <w:r>
                <w:t xml:space="preserve"> </w:t>
              </w:r>
            </w:hyperlink>
            <w:hyperlink r:id="rId11">
              <w:r>
                <w:rPr>
                  <w:color w:val="F6861F"/>
                  <w:u w:val="single"/>
                </w:rPr>
                <w:t>www.vizrt.com</w:t>
              </w:r>
            </w:hyperlink>
          </w:p>
          <w:p w:rsidR="008062A4" w:rsidRDefault="008062A4">
            <w:pPr>
              <w:pStyle w:val="normal0"/>
              <w:widowControl w:val="0"/>
              <w:spacing w:after="200"/>
            </w:pPr>
            <w:hyperlink r:id="rId12"/>
          </w:p>
          <w:p w:rsidR="008062A4" w:rsidRDefault="008062A4">
            <w:pPr>
              <w:pStyle w:val="normal0"/>
              <w:pBdr>
                <w:top w:val="single" w:sz="4" w:space="1" w:color="auto"/>
              </w:pBdr>
            </w:pPr>
          </w:p>
          <w:p w:rsidR="008062A4" w:rsidRDefault="008062A4">
            <w:pPr>
              <w:pStyle w:val="normal0"/>
              <w:widowControl w:val="0"/>
              <w:spacing w:line="240" w:lineRule="auto"/>
            </w:pPr>
          </w:p>
        </w:tc>
      </w:tr>
    </w:tbl>
    <w:p w:rsidR="008062A4" w:rsidRDefault="008062A4">
      <w:pPr>
        <w:pStyle w:val="normal0"/>
        <w:widowControl w:val="0"/>
      </w:pPr>
    </w:p>
    <w:tbl>
      <w:tblPr>
        <w:tblStyle w:val="a2"/>
        <w:tblW w:w="9026" w:type="dxa"/>
        <w:tblLayout w:type="fixed"/>
        <w:tblLook w:val="0600"/>
      </w:tblPr>
      <w:tblGrid>
        <w:gridCol w:w="9026"/>
      </w:tblGrid>
      <w:tr w:rsidR="008062A4">
        <w:trPr>
          <w:trHeight w:val="3360"/>
        </w:trPr>
        <w:tc>
          <w:tcPr>
            <w:tcW w:w="9026" w:type="dxa"/>
            <w:tcMar>
              <w:top w:w="100" w:type="dxa"/>
              <w:left w:w="100" w:type="dxa"/>
              <w:bottom w:w="100" w:type="dxa"/>
              <w:right w:w="100" w:type="dxa"/>
            </w:tcMar>
          </w:tcPr>
          <w:p w:rsidR="008062A4" w:rsidRDefault="00AE2558">
            <w:pPr>
              <w:pStyle w:val="normal0"/>
              <w:widowControl w:val="0"/>
            </w:pPr>
            <w:r>
              <w:lastRenderedPageBreak/>
              <w:t xml:space="preserve">Martin </w:t>
            </w:r>
            <w:proofErr w:type="spellStart"/>
            <w:r>
              <w:t>Burkhalter</w:t>
            </w:r>
            <w:proofErr w:type="spellEnd"/>
          </w:p>
          <w:p w:rsidR="008062A4" w:rsidRDefault="00AE2558">
            <w:pPr>
              <w:pStyle w:val="normal0"/>
              <w:widowControl w:val="0"/>
            </w:pPr>
            <w:r>
              <w:t>CEO</w:t>
            </w:r>
          </w:p>
          <w:p w:rsidR="008062A4" w:rsidRDefault="00AE2558">
            <w:pPr>
              <w:pStyle w:val="normal0"/>
              <w:widowControl w:val="0"/>
            </w:pPr>
            <w:r>
              <w:t>+41 22 365 75 01</w:t>
            </w:r>
          </w:p>
          <w:p w:rsidR="008062A4" w:rsidRDefault="008062A4">
            <w:pPr>
              <w:pStyle w:val="normal0"/>
              <w:widowControl w:val="0"/>
            </w:pPr>
            <w:hyperlink r:id="rId13">
              <w:r w:rsidR="00AE2558">
                <w:rPr>
                  <w:color w:val="F6861F"/>
                  <w:u w:val="single"/>
                </w:rPr>
                <w:t>MBurkhalter@vizrt.com</w:t>
              </w:r>
            </w:hyperlink>
          </w:p>
          <w:p w:rsidR="008062A4" w:rsidRDefault="008062A4">
            <w:pPr>
              <w:pStyle w:val="normal0"/>
              <w:widowControl w:val="0"/>
            </w:pPr>
          </w:p>
          <w:p w:rsidR="008062A4" w:rsidRDefault="00AE2558">
            <w:pPr>
              <w:pStyle w:val="normal0"/>
              <w:spacing w:line="240" w:lineRule="auto"/>
            </w:pPr>
            <w:r>
              <w:t xml:space="preserve">Ingrid Agasøster  </w:t>
            </w:r>
          </w:p>
          <w:p w:rsidR="008062A4" w:rsidRDefault="00AE2558">
            <w:pPr>
              <w:pStyle w:val="normal0"/>
              <w:spacing w:line="240" w:lineRule="auto"/>
            </w:pPr>
            <w:r>
              <w:t>EVP Products and Marketing</w:t>
            </w:r>
          </w:p>
          <w:p w:rsidR="008062A4" w:rsidRDefault="00AE2558">
            <w:pPr>
              <w:pStyle w:val="normal0"/>
              <w:spacing w:line="240" w:lineRule="auto"/>
            </w:pPr>
            <w:r>
              <w:t>+47 995 33 791</w:t>
            </w:r>
          </w:p>
          <w:p w:rsidR="008062A4" w:rsidRDefault="008062A4">
            <w:pPr>
              <w:pStyle w:val="normal0"/>
              <w:spacing w:line="240" w:lineRule="auto"/>
            </w:pPr>
            <w:hyperlink r:id="rId14">
              <w:r w:rsidR="00AE2558">
                <w:rPr>
                  <w:color w:val="FF9900"/>
                  <w:u w:val="single"/>
                </w:rPr>
                <w:t>iagasoster@vizrt.com</w:t>
              </w:r>
            </w:hyperlink>
          </w:p>
          <w:p w:rsidR="008062A4" w:rsidRDefault="008062A4">
            <w:pPr>
              <w:pStyle w:val="normal0"/>
              <w:widowControl w:val="0"/>
            </w:pPr>
          </w:p>
          <w:p w:rsidR="008062A4" w:rsidRDefault="008062A4">
            <w:pPr>
              <w:pStyle w:val="normal0"/>
              <w:widowControl w:val="0"/>
            </w:pPr>
          </w:p>
        </w:tc>
      </w:tr>
      <w:tr w:rsidR="008062A4">
        <w:tc>
          <w:tcPr>
            <w:tcW w:w="9026" w:type="dxa"/>
            <w:tcMar>
              <w:top w:w="100" w:type="dxa"/>
              <w:left w:w="100" w:type="dxa"/>
              <w:bottom w:w="100" w:type="dxa"/>
              <w:right w:w="100" w:type="dxa"/>
            </w:tcMar>
          </w:tcPr>
          <w:p w:rsidR="008062A4" w:rsidRDefault="008062A4">
            <w:pPr>
              <w:pStyle w:val="normal0"/>
              <w:widowControl w:val="0"/>
            </w:pPr>
          </w:p>
        </w:tc>
      </w:tr>
      <w:tr w:rsidR="008062A4">
        <w:tc>
          <w:tcPr>
            <w:tcW w:w="9026" w:type="dxa"/>
            <w:tcMar>
              <w:top w:w="100" w:type="dxa"/>
              <w:left w:w="100" w:type="dxa"/>
              <w:bottom w:w="100" w:type="dxa"/>
              <w:right w:w="100" w:type="dxa"/>
            </w:tcMar>
          </w:tcPr>
          <w:p w:rsidR="008062A4" w:rsidRDefault="008062A4">
            <w:pPr>
              <w:pStyle w:val="normal0"/>
              <w:widowControl w:val="0"/>
            </w:pPr>
          </w:p>
        </w:tc>
      </w:tr>
    </w:tbl>
    <w:p w:rsidR="008062A4" w:rsidRDefault="008062A4">
      <w:pPr>
        <w:pStyle w:val="normal0"/>
        <w:widowControl w:val="0"/>
      </w:pPr>
    </w:p>
    <w:p w:rsidR="008062A4" w:rsidRDefault="008062A4">
      <w:pPr>
        <w:pStyle w:val="normal0"/>
        <w:widowControl w:val="0"/>
      </w:pPr>
    </w:p>
    <w:p w:rsidR="008062A4" w:rsidRDefault="008062A4">
      <w:pPr>
        <w:pStyle w:val="normal0"/>
        <w:widowControl w:val="0"/>
      </w:pPr>
    </w:p>
    <w:sectPr w:rsidR="008062A4" w:rsidSect="008062A4">
      <w:headerReference w:type="default" r:id="rId15"/>
      <w:footerReference w:type="default" r:id="rId16"/>
      <w:pgSz w:w="11906" w:h="16838"/>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2A4" w:rsidRDefault="008062A4" w:rsidP="008062A4">
      <w:pPr>
        <w:spacing w:line="240" w:lineRule="auto"/>
      </w:pPr>
      <w:r>
        <w:separator/>
      </w:r>
    </w:p>
  </w:endnote>
  <w:endnote w:type="continuationSeparator" w:id="0">
    <w:p w:rsidR="008062A4" w:rsidRDefault="008062A4" w:rsidP="008062A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2A4" w:rsidRDefault="008062A4">
    <w:pPr>
      <w:pStyle w:val="normal0"/>
      <w:pBdr>
        <w:top w:val="single" w:sz="4" w:space="1" w:color="auto"/>
      </w:pBdr>
    </w:pPr>
  </w:p>
  <w:p w:rsidR="008062A4" w:rsidRDefault="008062A4">
    <w:pPr>
      <w:pStyle w:val="normal0"/>
      <w:widowControl w:val="0"/>
    </w:pPr>
  </w:p>
  <w:p w:rsidR="008062A4" w:rsidRDefault="008062A4">
    <w:pPr>
      <w:pStyle w:val="normal0"/>
      <w:widowControl w:val="0"/>
    </w:pPr>
  </w:p>
  <w:p w:rsidR="008062A4" w:rsidRDefault="00AE2558">
    <w:pPr>
      <w:pStyle w:val="normal0"/>
      <w:widowControl w:val="0"/>
    </w:pPr>
    <w:r>
      <w:rPr>
        <w:sz w:val="14"/>
      </w:rPr>
      <w:t xml:space="preserve">Copyright © </w:t>
    </w:r>
    <w:proofErr w:type="spellStart"/>
    <w:r>
      <w:rPr>
        <w:sz w:val="14"/>
      </w:rPr>
      <w:t>Vizrt</w:t>
    </w:r>
    <w:proofErr w:type="spellEnd"/>
    <w:r>
      <w:rPr>
        <w:sz w:val="14"/>
      </w:rPr>
      <w:t xml:space="preserve">. All rights reserved. This press release contains forward-looking statements with respect to the business, financial condition and results of operations of </w:t>
    </w:r>
    <w:proofErr w:type="spellStart"/>
    <w:r>
      <w:rPr>
        <w:sz w:val="14"/>
      </w:rPr>
      <w:t>Vizrt</w:t>
    </w:r>
    <w:proofErr w:type="spellEnd"/>
    <w:r>
      <w:rPr>
        <w:sz w:val="14"/>
      </w:rPr>
      <w:t xml:space="preserve"> and its affiliates. These statements are based on the current expectations o</w:t>
    </w:r>
    <w:r>
      <w:rPr>
        <w:sz w:val="14"/>
      </w:rPr>
      <w:t xml:space="preserve">r beliefs of </w:t>
    </w:r>
    <w:proofErr w:type="spellStart"/>
    <w:r>
      <w:rPr>
        <w:sz w:val="14"/>
      </w:rPr>
      <w:t>Vizrt's</w:t>
    </w:r>
    <w:proofErr w:type="spellEnd"/>
    <w:r>
      <w:rPr>
        <w:sz w:val="14"/>
      </w:rPr>
      <w:t xml:space="preserve"> management and are subject to a number of risks and uncertainties that could cause actual results or performance of the Company to differ materially from those contemplated in such forward-looking statements. These risks and uncertaint</w:t>
    </w:r>
    <w:r>
      <w:rPr>
        <w:sz w:val="14"/>
      </w:rPr>
      <w:t>ies relate to changes in technology and market requirements, the company’s concentration on one industry, decline in demand for the company’s products and those of its affiliates, inability to timely develop and introduce new technologies, products and app</w:t>
    </w:r>
    <w:r>
      <w:rPr>
        <w:sz w:val="14"/>
      </w:rPr>
      <w:t xml:space="preserve">lications, and loss of market share and pressure on pricing resulting from competition, which could cause the actual results or performance of the company to differ materially from those contemplated in such forward-looking statements. </w:t>
    </w:r>
    <w:proofErr w:type="spellStart"/>
    <w:r>
      <w:rPr>
        <w:sz w:val="14"/>
      </w:rPr>
      <w:t>Vizrt</w:t>
    </w:r>
    <w:proofErr w:type="spellEnd"/>
    <w:r>
      <w:rPr>
        <w:sz w:val="14"/>
      </w:rPr>
      <w:t xml:space="preserve"> undertakes no </w:t>
    </w:r>
    <w:r>
      <w:rPr>
        <w:sz w:val="14"/>
      </w:rPr>
      <w:t>obligation to publicly release any revisions to these forward-looking statements to reflect events or circumstances after the date hereof or to reflect the occurrence of unanticipated events</w:t>
    </w:r>
  </w:p>
  <w:p w:rsidR="008062A4" w:rsidRDefault="008062A4">
    <w:pPr>
      <w:pStyle w:val="normal0"/>
      <w:widowControl w:val="0"/>
    </w:pPr>
  </w:p>
  <w:p w:rsidR="008062A4" w:rsidRDefault="008062A4">
    <w:pPr>
      <w:pStyle w:val="normal0"/>
      <w:widowControl w:val="0"/>
    </w:pPr>
  </w:p>
  <w:p w:rsidR="008062A4" w:rsidRDefault="008062A4">
    <w:pPr>
      <w:pStyle w:val="normal0"/>
      <w:widowControl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2A4" w:rsidRDefault="008062A4" w:rsidP="008062A4">
      <w:pPr>
        <w:spacing w:line="240" w:lineRule="auto"/>
      </w:pPr>
      <w:r>
        <w:separator/>
      </w:r>
    </w:p>
  </w:footnote>
  <w:footnote w:type="continuationSeparator" w:id="0">
    <w:p w:rsidR="008062A4" w:rsidRDefault="008062A4" w:rsidP="008062A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2A4" w:rsidRDefault="008062A4">
    <w:pPr>
      <w:pStyle w:val="normal0"/>
      <w:widowControl w:val="0"/>
    </w:pPr>
  </w:p>
  <w:p w:rsidR="008062A4" w:rsidRDefault="008062A4">
    <w:pPr>
      <w:pStyle w:val="normal0"/>
      <w:widowControl w:val="0"/>
    </w:pPr>
  </w:p>
  <w:tbl>
    <w:tblPr>
      <w:tblStyle w:val="a3"/>
      <w:tblW w:w="9720" w:type="dxa"/>
      <w:tblLayout w:type="fixed"/>
      <w:tblLook w:val="0600"/>
    </w:tblPr>
    <w:tblGrid>
      <w:gridCol w:w="3855"/>
      <w:gridCol w:w="1515"/>
      <w:gridCol w:w="4350"/>
    </w:tblGrid>
    <w:tr w:rsidR="008062A4">
      <w:tc>
        <w:tcPr>
          <w:tcW w:w="3855" w:type="dxa"/>
          <w:tcMar>
            <w:top w:w="100" w:type="dxa"/>
            <w:left w:w="100" w:type="dxa"/>
            <w:bottom w:w="100" w:type="dxa"/>
            <w:right w:w="100" w:type="dxa"/>
          </w:tcMar>
        </w:tcPr>
        <w:p w:rsidR="008062A4" w:rsidRDefault="008062A4">
          <w:pPr>
            <w:pStyle w:val="normal0"/>
            <w:widowControl w:val="0"/>
          </w:pPr>
        </w:p>
        <w:p w:rsidR="008062A4" w:rsidRDefault="00AE2558">
          <w:pPr>
            <w:pStyle w:val="normal0"/>
            <w:widowControl w:val="0"/>
          </w:pPr>
          <w:r>
            <w:rPr>
              <w:b/>
              <w:color w:val="F6861F"/>
              <w:sz w:val="24"/>
            </w:rPr>
            <w:t xml:space="preserve">Press Release </w:t>
          </w:r>
        </w:p>
        <w:p w:rsidR="008062A4" w:rsidRDefault="008062A4">
          <w:pPr>
            <w:pStyle w:val="normal0"/>
            <w:widowControl w:val="0"/>
          </w:pPr>
        </w:p>
      </w:tc>
      <w:tc>
        <w:tcPr>
          <w:tcW w:w="1515" w:type="dxa"/>
          <w:tcMar>
            <w:top w:w="100" w:type="dxa"/>
            <w:left w:w="100" w:type="dxa"/>
            <w:bottom w:w="100" w:type="dxa"/>
            <w:right w:w="100" w:type="dxa"/>
          </w:tcMar>
        </w:tcPr>
        <w:p w:rsidR="008062A4" w:rsidRDefault="008062A4">
          <w:pPr>
            <w:pStyle w:val="normal0"/>
            <w:widowControl w:val="0"/>
          </w:pPr>
        </w:p>
        <w:p w:rsidR="008062A4" w:rsidRDefault="008062A4">
          <w:pPr>
            <w:pStyle w:val="normal0"/>
            <w:widowControl w:val="0"/>
            <w:jc w:val="center"/>
          </w:pPr>
          <w:fldSimple w:instr="PAGE">
            <w:r w:rsidR="00AE2558">
              <w:rPr>
                <w:noProof/>
              </w:rPr>
              <w:t>1</w:t>
            </w:r>
          </w:fldSimple>
        </w:p>
      </w:tc>
      <w:tc>
        <w:tcPr>
          <w:tcW w:w="4350" w:type="dxa"/>
          <w:tcMar>
            <w:top w:w="100" w:type="dxa"/>
            <w:left w:w="100" w:type="dxa"/>
            <w:bottom w:w="100" w:type="dxa"/>
            <w:right w:w="100" w:type="dxa"/>
          </w:tcMar>
        </w:tcPr>
        <w:p w:rsidR="008062A4" w:rsidRDefault="00AE2558">
          <w:pPr>
            <w:pStyle w:val="normal0"/>
            <w:widowControl w:val="0"/>
            <w:spacing w:line="240" w:lineRule="auto"/>
            <w:jc w:val="right"/>
          </w:pPr>
          <w:r>
            <w:rPr>
              <w:noProof/>
            </w:rPr>
            <w:drawing>
              <wp:inline distT="19050" distB="19050" distL="19050" distR="19050">
                <wp:extent cx="981075" cy="600075"/>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1"/>
                        <a:srcRect/>
                        <a:stretch>
                          <a:fillRect/>
                        </a:stretch>
                      </pic:blipFill>
                      <pic:spPr>
                        <a:xfrm>
                          <a:off x="0" y="0"/>
                          <a:ext cx="981075" cy="600075"/>
                        </a:xfrm>
                        <a:prstGeom prst="rect">
                          <a:avLst/>
                        </a:prstGeom>
                        <a:ln/>
                      </pic:spPr>
                    </pic:pic>
                  </a:graphicData>
                </a:graphic>
              </wp:inline>
            </w:drawing>
          </w:r>
        </w:p>
      </w:tc>
    </w:tr>
  </w:tbl>
  <w:p w:rsidR="008062A4" w:rsidRDefault="008062A4">
    <w:pPr>
      <w:pStyle w:val="normal0"/>
      <w:widowControl w:v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8062A4"/>
    <w:rsid w:val="008062A4"/>
    <w:rsid w:val="00AE2558"/>
    <w:rsid w:val="00C665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666666"/>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8062A4"/>
    <w:pPr>
      <w:keepNext/>
      <w:keepLines/>
      <w:spacing w:line="240" w:lineRule="auto"/>
      <w:contextualSpacing/>
      <w:outlineLvl w:val="0"/>
    </w:pPr>
    <w:rPr>
      <w:b/>
      <w:color w:val="F6861F"/>
      <w:sz w:val="24"/>
    </w:rPr>
  </w:style>
  <w:style w:type="paragraph" w:styleId="Heading2">
    <w:name w:val="heading 2"/>
    <w:basedOn w:val="normal0"/>
    <w:next w:val="normal0"/>
    <w:rsid w:val="008062A4"/>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rsid w:val="008062A4"/>
    <w:pPr>
      <w:keepNext/>
      <w:keepLines/>
      <w:spacing w:before="160"/>
      <w:contextualSpacing/>
      <w:outlineLvl w:val="2"/>
    </w:pPr>
    <w:rPr>
      <w:rFonts w:ascii="Trebuchet MS" w:eastAsia="Trebuchet MS" w:hAnsi="Trebuchet MS" w:cs="Trebuchet MS"/>
      <w:b/>
      <w:sz w:val="24"/>
    </w:rPr>
  </w:style>
  <w:style w:type="paragraph" w:styleId="Heading4">
    <w:name w:val="heading 4"/>
    <w:basedOn w:val="normal0"/>
    <w:next w:val="normal0"/>
    <w:rsid w:val="008062A4"/>
    <w:pPr>
      <w:keepNext/>
      <w:keepLines/>
      <w:spacing w:before="160"/>
      <w:contextualSpacing/>
      <w:outlineLvl w:val="3"/>
    </w:pPr>
    <w:rPr>
      <w:rFonts w:ascii="Trebuchet MS" w:eastAsia="Trebuchet MS" w:hAnsi="Trebuchet MS" w:cs="Trebuchet MS"/>
      <w:u w:val="single"/>
    </w:rPr>
  </w:style>
  <w:style w:type="paragraph" w:styleId="Heading5">
    <w:name w:val="heading 5"/>
    <w:basedOn w:val="normal0"/>
    <w:next w:val="normal0"/>
    <w:rsid w:val="008062A4"/>
    <w:pPr>
      <w:keepNext/>
      <w:keepLines/>
      <w:spacing w:before="160"/>
      <w:contextualSpacing/>
      <w:outlineLvl w:val="4"/>
    </w:pPr>
    <w:rPr>
      <w:rFonts w:ascii="Trebuchet MS" w:eastAsia="Trebuchet MS" w:hAnsi="Trebuchet MS" w:cs="Trebuchet MS"/>
    </w:rPr>
  </w:style>
  <w:style w:type="paragraph" w:styleId="Heading6">
    <w:name w:val="heading 6"/>
    <w:basedOn w:val="normal0"/>
    <w:next w:val="normal0"/>
    <w:rsid w:val="008062A4"/>
    <w:pPr>
      <w:keepNext/>
      <w:keepLines/>
      <w:spacing w:before="160"/>
      <w:contextualSpacing/>
      <w:outlineLvl w:val="5"/>
    </w:pPr>
    <w:rPr>
      <w:rFonts w:ascii="Trebuchet MS" w:eastAsia="Trebuchet MS" w:hAnsi="Trebuchet MS" w:cs="Trebuchet M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062A4"/>
  </w:style>
  <w:style w:type="paragraph" w:styleId="Title">
    <w:name w:val="Title"/>
    <w:basedOn w:val="normal0"/>
    <w:next w:val="normal0"/>
    <w:rsid w:val="008062A4"/>
    <w:pPr>
      <w:keepNext/>
      <w:keepLines/>
      <w:contextualSpacing/>
    </w:pPr>
    <w:rPr>
      <w:b/>
      <w:sz w:val="28"/>
    </w:rPr>
  </w:style>
  <w:style w:type="paragraph" w:styleId="Subtitle">
    <w:name w:val="Subtitle"/>
    <w:basedOn w:val="normal0"/>
    <w:next w:val="normal0"/>
    <w:rsid w:val="008062A4"/>
    <w:pPr>
      <w:keepNext/>
      <w:keepLines/>
      <w:spacing w:line="240" w:lineRule="auto"/>
      <w:contextualSpacing/>
    </w:pPr>
    <w:rPr>
      <w:i/>
      <w:color w:val="999999"/>
    </w:rPr>
  </w:style>
  <w:style w:type="table" w:customStyle="1" w:styleId="a">
    <w:basedOn w:val="TableNormal"/>
    <w:rsid w:val="008062A4"/>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8062A4"/>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8062A4"/>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8062A4"/>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8062A4"/>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65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5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eventbrite.com/e/adobe-and-vizrt-social-event-at-ibc-tickets-12134858689" TargetMode="External"/><Relationship Id="rId13" Type="http://schemas.openxmlformats.org/officeDocument/2006/relationships/hyperlink" Target="mailto:MBurkhalter@vizrt.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ventbrite.com/e/nvidia-and-vizrt-social-event-at-ibc-tickets-12302395797" TargetMode="External"/><Relationship Id="rId12" Type="http://schemas.openxmlformats.org/officeDocument/2006/relationships/hyperlink" Target="http://www.vizrt.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ibc.org/page.cfm/action=Seminar/libID=2/libEntryID=127/listID=74" TargetMode="External"/><Relationship Id="rId11" Type="http://schemas.openxmlformats.org/officeDocument/2006/relationships/hyperlink" Target="http://www.google.com/url?q=http%3A%2F%2Fwww.vizrt.com&amp;sa=D&amp;sntz=1&amp;usg=AFQjCNEWnC_jdSyBA-dEDAhMAkrRZy9wIQ"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vizrt.com" TargetMode="External"/><Relationship Id="rId4" Type="http://schemas.openxmlformats.org/officeDocument/2006/relationships/footnotes" Target="footnotes.xml"/><Relationship Id="rId9" Type="http://schemas.openxmlformats.org/officeDocument/2006/relationships/hyperlink" Target="https://www.eventbrite.com/e/ibm-and-vizrt-social-event-at-ibc-2014-tickets-12302371725" TargetMode="External"/><Relationship Id="rId14" Type="http://schemas.openxmlformats.org/officeDocument/2006/relationships/hyperlink" Target="mailto:iagasoster@vizr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1546</Words>
  <Characters>8813</Characters>
  <Application>Microsoft Office Word</Application>
  <DocSecurity>0</DocSecurity>
  <Lines>73</Lines>
  <Paragraphs>20</Paragraphs>
  <ScaleCrop>false</ScaleCrop>
  <Company>RLYL</Company>
  <LinksUpToDate>false</LinksUpToDate>
  <CharactersWithSpaces>10339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IBC 2014: Preview.docx</dc:title>
  <cp:lastModifiedBy>tristane</cp:lastModifiedBy>
  <cp:revision>3</cp:revision>
  <dcterms:created xsi:type="dcterms:W3CDTF">2014-08-26T09:11:00Z</dcterms:created>
  <dcterms:modified xsi:type="dcterms:W3CDTF">2014-08-26T09:27:00Z</dcterms:modified>
</cp:coreProperties>
</file>