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3" w:type="dxa"/>
        <w:tblLayout w:type="fixed"/>
        <w:tblLook w:val="04A0" w:firstRow="1" w:lastRow="0" w:firstColumn="1" w:lastColumn="0" w:noHBand="0" w:noVBand="1"/>
      </w:tblPr>
      <w:tblGrid>
        <w:gridCol w:w="6018"/>
        <w:gridCol w:w="2305"/>
      </w:tblGrid>
      <w:tr w:rsidR="00B87B15" w:rsidRPr="00A27E7D" w14:paraId="08F3AD16" w14:textId="77777777" w:rsidTr="00A63FA9">
        <w:tc>
          <w:tcPr>
            <w:tcW w:w="6018" w:type="dxa"/>
            <w:shd w:val="clear" w:color="auto" w:fill="auto"/>
            <w:tcMar>
              <w:left w:w="0" w:type="dxa"/>
              <w:bottom w:w="454" w:type="dxa"/>
              <w:right w:w="227" w:type="dxa"/>
            </w:tcMar>
          </w:tcPr>
          <w:p w14:paraId="16904B59" w14:textId="60AF89AF" w:rsidR="00573832" w:rsidRPr="008362EF" w:rsidRDefault="00B063A9" w:rsidP="003E0C2F">
            <w:pPr>
              <w:pStyle w:val="Rubrik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Skellefteå Krafts tillväxt fortsätter </w:t>
            </w:r>
            <w:r>
              <w:rPr>
                <w:sz w:val="40"/>
                <w:szCs w:val="40"/>
              </w:rPr>
              <w:br/>
              <w:t>på en turbulent marknad</w:t>
            </w:r>
            <w:r w:rsidR="003E0C2F">
              <w:rPr>
                <w:sz w:val="40"/>
                <w:szCs w:val="40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  <w:tcMar>
              <w:left w:w="0" w:type="dxa"/>
              <w:bottom w:w="454" w:type="dxa"/>
              <w:right w:w="0" w:type="dxa"/>
            </w:tcMar>
          </w:tcPr>
          <w:p w14:paraId="38A765A8" w14:textId="77777777" w:rsidR="00573832" w:rsidRPr="00A27E7D" w:rsidRDefault="00573832" w:rsidP="00B87B15">
            <w:pPr>
              <w:pStyle w:val="Rubrik1"/>
            </w:pPr>
          </w:p>
        </w:tc>
      </w:tr>
      <w:tr w:rsidR="00CB6763" w:rsidRPr="00A27E7D" w14:paraId="5B1FE390" w14:textId="77777777" w:rsidTr="00A63FA9">
        <w:trPr>
          <w:trHeight w:val="2087"/>
        </w:trPr>
        <w:tc>
          <w:tcPr>
            <w:tcW w:w="6018" w:type="dxa"/>
            <w:shd w:val="clear" w:color="auto" w:fill="auto"/>
            <w:tcMar>
              <w:left w:w="0" w:type="dxa"/>
              <w:bottom w:w="397" w:type="dxa"/>
              <w:right w:w="227" w:type="dxa"/>
            </w:tcMar>
          </w:tcPr>
          <w:p w14:paraId="53A65252" w14:textId="18346A71" w:rsidR="00D47C01" w:rsidRPr="0078610E" w:rsidRDefault="00D47C01" w:rsidP="00D47C01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78610E">
              <w:rPr>
                <w:rFonts w:ascii="Helvetica Neue Light" w:hAnsi="Helvetica Neue Light"/>
                <w:sz w:val="20"/>
                <w:szCs w:val="20"/>
              </w:rPr>
              <w:t>Under 2011 ökade Skellefteå Kraft sin omsättning med 630 milj</w:t>
            </w:r>
            <w:r w:rsidRPr="0078610E">
              <w:rPr>
                <w:rFonts w:ascii="Helvetica Neue Light" w:hAnsi="Helvetica Neue Light"/>
                <w:sz w:val="20"/>
                <w:szCs w:val="20"/>
              </w:rPr>
              <w:t>o</w:t>
            </w:r>
            <w:r w:rsidR="0078610E">
              <w:rPr>
                <w:rFonts w:ascii="Helvetica Neue Light" w:hAnsi="Helvetica Neue Light"/>
                <w:sz w:val="20"/>
                <w:szCs w:val="20"/>
              </w:rPr>
              <w:t>ner kronor</w:t>
            </w:r>
            <w:r w:rsidRPr="0078610E">
              <w:rPr>
                <w:rFonts w:ascii="Helvetica Neue Light" w:hAnsi="Helvetica Neue Light"/>
                <w:sz w:val="20"/>
                <w:szCs w:val="20"/>
              </w:rPr>
              <w:t xml:space="preserve"> till 5,1 miljarder kronor. </w:t>
            </w:r>
            <w:r w:rsidR="0078610E" w:rsidRPr="0078610E">
              <w:rPr>
                <w:rFonts w:ascii="Helvetica Neue Light" w:hAnsi="Helvetica Neue Light"/>
                <w:sz w:val="20"/>
                <w:szCs w:val="20"/>
              </w:rPr>
              <w:t xml:space="preserve">Vinsten skrivs till </w:t>
            </w:r>
            <w:r w:rsidRPr="0078610E">
              <w:rPr>
                <w:rFonts w:ascii="Helvetica Neue Light" w:hAnsi="Helvetica Neue Light"/>
                <w:sz w:val="20"/>
                <w:szCs w:val="20"/>
              </w:rPr>
              <w:t>429 miljoner kronor</w:t>
            </w:r>
            <w:r w:rsidR="0078610E" w:rsidRPr="0078610E">
              <w:rPr>
                <w:rFonts w:ascii="Helvetica Neue Light" w:hAnsi="Helvetica Neue Light"/>
                <w:sz w:val="20"/>
                <w:szCs w:val="20"/>
              </w:rPr>
              <w:t xml:space="preserve"> efter finansiella poster</w:t>
            </w:r>
            <w:r w:rsidRPr="0078610E">
              <w:rPr>
                <w:rFonts w:ascii="Helvetica Neue Light" w:hAnsi="Helvetica Neue Light"/>
                <w:sz w:val="20"/>
                <w:szCs w:val="20"/>
              </w:rPr>
              <w:t xml:space="preserve">. </w:t>
            </w:r>
          </w:p>
          <w:p w14:paraId="124DEE6C" w14:textId="253A56A1" w:rsidR="00D47C01" w:rsidRPr="0078610E" w:rsidRDefault="00D47C01" w:rsidP="00D47C01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78610E">
              <w:rPr>
                <w:rFonts w:ascii="Helvetica Neue Light" w:hAnsi="Helvetica Neue Light"/>
                <w:sz w:val="20"/>
                <w:szCs w:val="20"/>
              </w:rPr>
              <w:t>– Resultatet på koncernnivå är visserligen sämre än förväntat, men mot bakgrund av den vädermäs</w:t>
            </w:r>
            <w:r w:rsidR="0078610E" w:rsidRPr="0078610E">
              <w:rPr>
                <w:rFonts w:ascii="Helvetica Neue Light" w:hAnsi="Helvetica Neue Light"/>
                <w:sz w:val="20"/>
                <w:szCs w:val="20"/>
              </w:rPr>
              <w:t xml:space="preserve">sigt milda avslutningen </w:t>
            </w:r>
            <w:r w:rsidR="0078610E">
              <w:rPr>
                <w:rFonts w:ascii="Helvetica Neue Light" w:hAnsi="Helvetica Neue Light"/>
                <w:sz w:val="20"/>
                <w:szCs w:val="20"/>
              </w:rPr>
              <w:t>på</w:t>
            </w:r>
            <w:r w:rsidR="0078610E" w:rsidRPr="0078610E">
              <w:rPr>
                <w:rFonts w:ascii="Helvetica Neue Light" w:hAnsi="Helvetica Neue Light"/>
                <w:sz w:val="20"/>
                <w:szCs w:val="20"/>
              </w:rPr>
              <w:t xml:space="preserve"> året</w:t>
            </w:r>
            <w:r w:rsidRPr="0078610E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="0078610E" w:rsidRPr="0078610E">
              <w:rPr>
                <w:rFonts w:ascii="Helvetica Neue Light" w:hAnsi="Helvetica Neue Light"/>
                <w:sz w:val="20"/>
                <w:szCs w:val="20"/>
              </w:rPr>
              <w:t>och</w:t>
            </w:r>
            <w:r w:rsidRPr="0078610E">
              <w:rPr>
                <w:rFonts w:ascii="Helvetica Neue Light" w:hAnsi="Helvetica Neue Light"/>
                <w:sz w:val="20"/>
                <w:szCs w:val="20"/>
              </w:rPr>
              <w:t xml:space="preserve"> en turbulent energimarknad med betydligt lägre elpri</w:t>
            </w:r>
            <w:r w:rsidR="0078610E" w:rsidRPr="0078610E">
              <w:rPr>
                <w:rFonts w:ascii="Helvetica Neue Light" w:hAnsi="Helvetica Neue Light"/>
                <w:sz w:val="20"/>
                <w:szCs w:val="20"/>
              </w:rPr>
              <w:t>ser</w:t>
            </w:r>
            <w:r w:rsidRPr="0078610E">
              <w:rPr>
                <w:rFonts w:ascii="Helvetica Neue Light" w:hAnsi="Helvetica Neue Light"/>
                <w:sz w:val="20"/>
                <w:szCs w:val="20"/>
              </w:rPr>
              <w:t xml:space="preserve"> är det ändå ett godkänt resultat, säger Gunnar Eikeland, vd för Skellefteå Kraft. </w:t>
            </w:r>
          </w:p>
          <w:p w14:paraId="3B3F60FA" w14:textId="77777777" w:rsidR="00D47C01" w:rsidRDefault="00D47C01" w:rsidP="00D47C01">
            <w:pPr>
              <w:autoSpaceDE w:val="0"/>
              <w:autoSpaceDN w:val="0"/>
              <w:adjustRightInd w:val="0"/>
              <w:spacing w:line="276" w:lineRule="auto"/>
              <w:rPr>
                <w:rFonts w:ascii="Sabon" w:hAnsi="Sabon"/>
                <w:color w:val="000000"/>
                <w:szCs w:val="18"/>
              </w:rPr>
            </w:pPr>
          </w:p>
          <w:p w14:paraId="57FDF251" w14:textId="507377C0" w:rsidR="00D47C01" w:rsidRPr="00764751" w:rsidRDefault="00D47C01" w:rsidP="00D47C01">
            <w:pPr>
              <w:autoSpaceDE w:val="0"/>
              <w:autoSpaceDN w:val="0"/>
              <w:adjustRightInd w:val="0"/>
              <w:spacing w:line="276" w:lineRule="auto"/>
              <w:rPr>
                <w:rFonts w:ascii="Sabon" w:hAnsi="Sabon"/>
                <w:szCs w:val="18"/>
                <w:lang w:eastAsia="sv-SE"/>
              </w:rPr>
            </w:pPr>
            <w:r w:rsidRPr="00764751">
              <w:rPr>
                <w:rFonts w:ascii="Sabon" w:hAnsi="Sabon"/>
                <w:color w:val="000000"/>
                <w:szCs w:val="18"/>
              </w:rPr>
              <w:t xml:space="preserve">Att vinsten inte blir lika stor som för 2010 (529 miljoner kronor) beror i huvudsak på den milda vintern. En annan stark påverkan </w:t>
            </w:r>
            <w:r>
              <w:rPr>
                <w:rFonts w:ascii="Sabon" w:hAnsi="Sabon"/>
                <w:color w:val="000000"/>
                <w:szCs w:val="18"/>
              </w:rPr>
              <w:t>har</w:t>
            </w:r>
            <w:r w:rsidRPr="00764751">
              <w:rPr>
                <w:rFonts w:ascii="Sabon" w:hAnsi="Sabon"/>
                <w:color w:val="000000"/>
                <w:szCs w:val="18"/>
              </w:rPr>
              <w:t xml:space="preserve"> höjda fa</w:t>
            </w:r>
            <w:r w:rsidRPr="00764751">
              <w:rPr>
                <w:rFonts w:ascii="Sabon" w:hAnsi="Sabon"/>
                <w:color w:val="000000"/>
                <w:szCs w:val="18"/>
              </w:rPr>
              <w:t>s</w:t>
            </w:r>
            <w:r w:rsidRPr="00764751">
              <w:rPr>
                <w:rFonts w:ascii="Sabon" w:hAnsi="Sabon"/>
                <w:color w:val="000000"/>
                <w:szCs w:val="18"/>
              </w:rPr>
              <w:t>tighetskatter på vattenkraftfastigheter</w:t>
            </w:r>
            <w:r>
              <w:rPr>
                <w:rFonts w:ascii="Sabon" w:hAnsi="Sabon"/>
                <w:color w:val="000000"/>
                <w:szCs w:val="18"/>
              </w:rPr>
              <w:t xml:space="preserve"> </w:t>
            </w:r>
            <w:r w:rsidR="0078610E">
              <w:rPr>
                <w:rFonts w:ascii="Sabon" w:hAnsi="Sabon"/>
                <w:color w:val="000000"/>
                <w:szCs w:val="18"/>
              </w:rPr>
              <w:t>haft</w:t>
            </w:r>
            <w:r w:rsidRPr="00764751">
              <w:rPr>
                <w:rFonts w:ascii="Sabon" w:hAnsi="Sabon"/>
                <w:color w:val="000000"/>
                <w:szCs w:val="18"/>
              </w:rPr>
              <w:t xml:space="preserve">. </w:t>
            </w:r>
            <w:r>
              <w:rPr>
                <w:rFonts w:ascii="Sabon" w:hAnsi="Sabon"/>
                <w:color w:val="000000"/>
                <w:szCs w:val="18"/>
              </w:rPr>
              <w:t>K</w:t>
            </w:r>
            <w:r w:rsidRPr="00764751">
              <w:rPr>
                <w:rFonts w:ascii="Sabon" w:hAnsi="Sabon"/>
                <w:color w:val="000000"/>
                <w:szCs w:val="18"/>
              </w:rPr>
              <w:t xml:space="preserve">ostnaderna </w:t>
            </w:r>
            <w:r>
              <w:rPr>
                <w:rFonts w:ascii="Sabon" w:hAnsi="Sabon"/>
                <w:color w:val="000000"/>
                <w:szCs w:val="18"/>
              </w:rPr>
              <w:t xml:space="preserve">för Skellefteå Kraft ökade </w:t>
            </w:r>
            <w:r w:rsidRPr="00764751">
              <w:rPr>
                <w:rFonts w:ascii="Sabon" w:hAnsi="Sabon"/>
                <w:color w:val="000000"/>
                <w:szCs w:val="18"/>
              </w:rPr>
              <w:t>under 2011 med cirka 30 miljoner kro</w:t>
            </w:r>
            <w:r>
              <w:rPr>
                <w:rFonts w:ascii="Sabon" w:hAnsi="Sabon"/>
                <w:color w:val="000000"/>
                <w:szCs w:val="18"/>
              </w:rPr>
              <w:t>nor, p</w:t>
            </w:r>
            <w:r w:rsidRPr="00764751">
              <w:rPr>
                <w:rFonts w:ascii="Sabon" w:hAnsi="Sabon"/>
                <w:color w:val="000000"/>
                <w:szCs w:val="18"/>
              </w:rPr>
              <w:t xml:space="preserve">engar som </w:t>
            </w:r>
            <w:r w:rsidR="0078610E">
              <w:rPr>
                <w:rFonts w:ascii="Sabon" w:hAnsi="Sabon"/>
                <w:color w:val="000000"/>
                <w:szCs w:val="18"/>
              </w:rPr>
              <w:t>för</w:t>
            </w:r>
            <w:r w:rsidR="0078610E">
              <w:rPr>
                <w:rFonts w:ascii="Sabon" w:hAnsi="Sabon"/>
                <w:color w:val="000000"/>
                <w:szCs w:val="18"/>
              </w:rPr>
              <w:t>e</w:t>
            </w:r>
            <w:r w:rsidR="0078610E">
              <w:rPr>
                <w:rFonts w:ascii="Sabon" w:hAnsi="Sabon"/>
                <w:color w:val="000000"/>
                <w:szCs w:val="18"/>
              </w:rPr>
              <w:t xml:space="preserve">taget </w:t>
            </w:r>
            <w:r w:rsidRPr="00764751">
              <w:rPr>
                <w:rFonts w:ascii="Sabon" w:hAnsi="Sabon"/>
                <w:color w:val="000000"/>
                <w:szCs w:val="18"/>
              </w:rPr>
              <w:t>annars hade kunnat återinve</w:t>
            </w:r>
            <w:r w:rsidR="0078610E">
              <w:rPr>
                <w:rFonts w:ascii="Sabon" w:hAnsi="Sabon"/>
                <w:color w:val="000000"/>
                <w:szCs w:val="18"/>
              </w:rPr>
              <w:t>stera</w:t>
            </w:r>
            <w:r w:rsidRPr="00764751">
              <w:rPr>
                <w:rFonts w:ascii="Sabon" w:hAnsi="Sabon"/>
                <w:color w:val="000000"/>
                <w:szCs w:val="18"/>
              </w:rPr>
              <w:t xml:space="preserve"> i mer förnybar energi.</w:t>
            </w:r>
          </w:p>
          <w:p w14:paraId="4445F294" w14:textId="77777777" w:rsidR="00D47C01" w:rsidRPr="00764751" w:rsidRDefault="00D47C01" w:rsidP="00D47C01">
            <w:pPr>
              <w:autoSpaceDE w:val="0"/>
              <w:autoSpaceDN w:val="0"/>
              <w:adjustRightInd w:val="0"/>
              <w:spacing w:line="276" w:lineRule="auto"/>
              <w:rPr>
                <w:rFonts w:ascii="Sabon" w:hAnsi="Sabon"/>
                <w:color w:val="000000"/>
                <w:szCs w:val="18"/>
              </w:rPr>
            </w:pPr>
          </w:p>
          <w:p w14:paraId="4A77F9D9" w14:textId="77777777" w:rsidR="00D47C01" w:rsidRPr="00764751" w:rsidRDefault="00D47C01" w:rsidP="00D47C01">
            <w:pPr>
              <w:autoSpaceDE w:val="0"/>
              <w:autoSpaceDN w:val="0"/>
              <w:adjustRightInd w:val="0"/>
              <w:spacing w:line="276" w:lineRule="auto"/>
              <w:rPr>
                <w:rFonts w:ascii="Sabon" w:hAnsi="Sabon"/>
                <w:color w:val="000000"/>
                <w:szCs w:val="18"/>
              </w:rPr>
            </w:pPr>
            <w:r w:rsidRPr="00764751">
              <w:rPr>
                <w:rFonts w:ascii="Sabon" w:hAnsi="Sabon"/>
                <w:color w:val="000000"/>
                <w:szCs w:val="18"/>
              </w:rPr>
              <w:t>För</w:t>
            </w:r>
            <w:r w:rsidRPr="00764751">
              <w:rPr>
                <w:rFonts w:ascii="Sabon" w:hAnsi="Sabon"/>
                <w:iCs/>
                <w:color w:val="FF0000"/>
                <w:szCs w:val="18"/>
                <w:shd w:val="clear" w:color="auto" w:fill="FFFFFF"/>
              </w:rPr>
              <w:t xml:space="preserve"> </w:t>
            </w:r>
            <w:r w:rsidRPr="00764751">
              <w:rPr>
                <w:rFonts w:ascii="Sabon" w:hAnsi="Sabon"/>
                <w:color w:val="000000"/>
                <w:szCs w:val="18"/>
              </w:rPr>
              <w:t xml:space="preserve">bioenergikombinatet </w:t>
            </w:r>
            <w:proofErr w:type="spellStart"/>
            <w:r w:rsidRPr="00764751">
              <w:rPr>
                <w:rFonts w:ascii="Sabon" w:hAnsi="Sabon"/>
                <w:color w:val="000000"/>
                <w:szCs w:val="18"/>
              </w:rPr>
              <w:t>Biostor</w:t>
            </w:r>
            <w:proofErr w:type="spellEnd"/>
            <w:r w:rsidRPr="00764751">
              <w:rPr>
                <w:rFonts w:ascii="Sabon" w:hAnsi="Sabon"/>
                <w:color w:val="000000"/>
                <w:szCs w:val="18"/>
              </w:rPr>
              <w:t xml:space="preserve"> i Storuman sker en extra nedskrivning på 156 miljoner kronor. </w:t>
            </w:r>
          </w:p>
          <w:p w14:paraId="77B8CAC0" w14:textId="77777777" w:rsidR="00D47C01" w:rsidRPr="00764751" w:rsidRDefault="00D47C01" w:rsidP="00D47C01">
            <w:pPr>
              <w:spacing w:line="276" w:lineRule="auto"/>
              <w:rPr>
                <w:rFonts w:ascii="Sabon" w:hAnsi="Sabon"/>
                <w:szCs w:val="18"/>
              </w:rPr>
            </w:pPr>
            <w:r w:rsidRPr="00764751">
              <w:rPr>
                <w:rFonts w:ascii="Sabon" w:hAnsi="Sabon"/>
                <w:color w:val="000000"/>
                <w:szCs w:val="18"/>
              </w:rPr>
              <w:t xml:space="preserve">– </w:t>
            </w:r>
            <w:proofErr w:type="spellStart"/>
            <w:r w:rsidRPr="00764751">
              <w:rPr>
                <w:rFonts w:ascii="Sabon" w:hAnsi="Sabon"/>
                <w:szCs w:val="18"/>
              </w:rPr>
              <w:t>Biostor</w:t>
            </w:r>
            <w:proofErr w:type="spellEnd"/>
            <w:r w:rsidRPr="00764751">
              <w:rPr>
                <w:rFonts w:ascii="Sabon" w:hAnsi="Sabon"/>
                <w:szCs w:val="18"/>
              </w:rPr>
              <w:t xml:space="preserve"> befinner sig i ett affärsmässigt svårt läge som vi försöker rätta till genom bättre kostnadseffektivitet. Pelletsmarknaden som helhet har det tufft just nu, konstaterar Gunnar Eikeland.</w:t>
            </w:r>
          </w:p>
          <w:p w14:paraId="07472E8D" w14:textId="77777777" w:rsidR="00D47C01" w:rsidRPr="00764751" w:rsidRDefault="00D47C01" w:rsidP="00D47C01">
            <w:pPr>
              <w:spacing w:line="276" w:lineRule="auto"/>
              <w:rPr>
                <w:rFonts w:ascii="Sabon" w:hAnsi="Sabon"/>
                <w:szCs w:val="18"/>
              </w:rPr>
            </w:pPr>
          </w:p>
          <w:p w14:paraId="107555B4" w14:textId="4A1A2957" w:rsidR="00D47C01" w:rsidRPr="00764751" w:rsidRDefault="00D47C01" w:rsidP="00D47C01">
            <w:pPr>
              <w:spacing w:line="276" w:lineRule="auto"/>
              <w:rPr>
                <w:rFonts w:ascii="Sabon" w:hAnsi="Sabon"/>
                <w:szCs w:val="18"/>
              </w:rPr>
            </w:pPr>
            <w:r w:rsidRPr="00764751">
              <w:rPr>
                <w:rFonts w:ascii="Sabon" w:hAnsi="Sabon"/>
                <w:szCs w:val="18"/>
              </w:rPr>
              <w:t>Investeri</w:t>
            </w:r>
            <w:r w:rsidR="0078610E">
              <w:rPr>
                <w:rFonts w:ascii="Sabon" w:hAnsi="Sabon"/>
                <w:szCs w:val="18"/>
              </w:rPr>
              <w:t xml:space="preserve">ngarna under 2011 uppgick till </w:t>
            </w:r>
            <w:r w:rsidRPr="00764751">
              <w:rPr>
                <w:rFonts w:ascii="Sabon" w:hAnsi="Sabon"/>
                <w:szCs w:val="18"/>
              </w:rPr>
              <w:t>908 miljoner kronor (618</w:t>
            </w:r>
            <w:r w:rsidR="0078610E">
              <w:rPr>
                <w:rFonts w:ascii="Sabon" w:hAnsi="Sabon"/>
                <w:szCs w:val="18"/>
              </w:rPr>
              <w:t xml:space="preserve"> milj</w:t>
            </w:r>
            <w:r w:rsidR="0078610E">
              <w:rPr>
                <w:rFonts w:ascii="Sabon" w:hAnsi="Sabon"/>
                <w:szCs w:val="18"/>
              </w:rPr>
              <w:t>o</w:t>
            </w:r>
            <w:r w:rsidR="0078610E">
              <w:rPr>
                <w:rFonts w:ascii="Sabon" w:hAnsi="Sabon"/>
                <w:szCs w:val="18"/>
              </w:rPr>
              <w:t>ner kronor</w:t>
            </w:r>
            <w:r w:rsidRPr="00764751">
              <w:rPr>
                <w:rFonts w:ascii="Sabon" w:hAnsi="Sabon"/>
                <w:szCs w:val="18"/>
              </w:rPr>
              <w:t>). Det gör Skellefteå Kraft åter igen till en av de aktörer som investerar allra mest i regionen. Investeringarna stärker inte bara Skelle</w:t>
            </w:r>
            <w:r w:rsidRPr="00764751">
              <w:rPr>
                <w:rFonts w:ascii="Sabon" w:hAnsi="Sabon"/>
                <w:szCs w:val="18"/>
              </w:rPr>
              <w:t>f</w:t>
            </w:r>
            <w:r w:rsidRPr="00764751">
              <w:rPr>
                <w:rFonts w:ascii="Sabon" w:hAnsi="Sabon"/>
                <w:szCs w:val="18"/>
              </w:rPr>
              <w:t xml:space="preserve">teå Krafts egen verksamhet, utan bidrar också till arbetstillfällen och tillväxt i många kringverksamheter. </w:t>
            </w:r>
          </w:p>
          <w:p w14:paraId="7A8E35BC" w14:textId="77777777" w:rsidR="00D47C01" w:rsidRDefault="00D47C01" w:rsidP="00F043CD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061A1BFF" w14:textId="77777777" w:rsidR="00C74932" w:rsidRDefault="00C74932" w:rsidP="00002B25">
            <w:pPr>
              <w:spacing w:line="276" w:lineRule="auto"/>
              <w:rPr>
                <w:rFonts w:ascii="Sabon" w:hAnsi="Sabon"/>
                <w:szCs w:val="18"/>
              </w:rPr>
            </w:pPr>
            <w:bookmarkStart w:id="0" w:name="_GoBack"/>
            <w:bookmarkEnd w:id="0"/>
          </w:p>
          <w:p w14:paraId="32B0AA6D" w14:textId="77777777" w:rsidR="00D47C01" w:rsidRDefault="00D47C01" w:rsidP="00D47C01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3E86F88E" w14:textId="77777777" w:rsidR="00D47C01" w:rsidRDefault="00D47C01" w:rsidP="00D47C01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6BBB5848" w14:textId="35977407" w:rsidR="00D47C01" w:rsidRPr="00C74932" w:rsidRDefault="00D47C01" w:rsidP="0078610E">
            <w:pPr>
              <w:rPr>
                <w:rFonts w:ascii="Sabon" w:hAnsi="Sabon"/>
                <w:szCs w:val="18"/>
              </w:rPr>
            </w:pPr>
          </w:p>
        </w:tc>
        <w:tc>
          <w:tcPr>
            <w:tcW w:w="23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4EEB9C0C" w14:textId="77777777" w:rsidR="00A07183" w:rsidRPr="009B5B83" w:rsidRDefault="00A07183" w:rsidP="00A07183">
            <w:pPr>
              <w:pStyle w:val="Hgerspalt"/>
            </w:pPr>
            <w:r w:rsidRPr="009B5B83">
              <w:t>PRESSKONTAKT</w:t>
            </w:r>
          </w:p>
          <w:p w14:paraId="3FCE5007" w14:textId="7E7AF930" w:rsidR="00A07183" w:rsidRPr="009B5B83" w:rsidRDefault="00BE2285" w:rsidP="00A07183">
            <w:pPr>
              <w:pStyle w:val="Hgerspalt"/>
            </w:pPr>
            <w:r>
              <w:t xml:space="preserve">Gunnar </w:t>
            </w:r>
            <w:r w:rsidR="002C21A9">
              <w:t>Eikeland</w:t>
            </w:r>
          </w:p>
          <w:p w14:paraId="1695BF17" w14:textId="51E9DEE4" w:rsidR="00A07183" w:rsidRPr="009B5B83" w:rsidRDefault="002C21A9" w:rsidP="00A07183">
            <w:pPr>
              <w:pStyle w:val="Hgerspalt"/>
            </w:pPr>
            <w:r>
              <w:t>Vd</w:t>
            </w:r>
            <w:r w:rsidR="00BE2285">
              <w:t>, Skellefteå Kraft</w:t>
            </w:r>
          </w:p>
          <w:p w14:paraId="09D098B8" w14:textId="48ABDED4" w:rsidR="00A07183" w:rsidRPr="009B5B83" w:rsidRDefault="00A07183" w:rsidP="00A07183">
            <w:pPr>
              <w:pStyle w:val="Hgerspalt"/>
            </w:pPr>
            <w:r w:rsidRPr="009B5B83">
              <w:t xml:space="preserve">Mobil </w:t>
            </w:r>
            <w:r w:rsidR="002C21A9">
              <w:t>070-397 70 09</w:t>
            </w:r>
          </w:p>
          <w:p w14:paraId="227F89A3" w14:textId="45776993" w:rsidR="00A07183" w:rsidRPr="009B5B83" w:rsidRDefault="00A07183" w:rsidP="00A07183">
            <w:pPr>
              <w:pStyle w:val="Hgerspalt"/>
            </w:pPr>
            <w:r w:rsidRPr="009B5B83">
              <w:t>E-post</w:t>
            </w:r>
            <w:r w:rsidR="002269B3">
              <w:t xml:space="preserve">: </w:t>
            </w:r>
            <w:r w:rsidR="002C21A9">
              <w:br/>
              <w:t>gunnar.eikeland</w:t>
            </w:r>
            <w:r w:rsidR="007A2812">
              <w:t>@skekraft.se</w:t>
            </w:r>
            <w:r w:rsidR="002269B3">
              <w:br/>
            </w:r>
          </w:p>
          <w:p w14:paraId="11CFEDF0" w14:textId="77777777" w:rsidR="00A07183" w:rsidRPr="009B5B83" w:rsidRDefault="00A07183" w:rsidP="00A07183">
            <w:pPr>
              <w:pStyle w:val="Hgerspalt"/>
            </w:pPr>
          </w:p>
          <w:p w14:paraId="70E7BABE" w14:textId="77777777" w:rsidR="00A07183" w:rsidRPr="009B5B83" w:rsidRDefault="00A07183" w:rsidP="00A07183">
            <w:pPr>
              <w:pStyle w:val="Hgerspalt"/>
            </w:pPr>
            <w:r w:rsidRPr="009B5B83">
              <w:t>INFORMATIONSCHEF</w:t>
            </w:r>
          </w:p>
          <w:p w14:paraId="04F411D3" w14:textId="77777777" w:rsidR="00A07183" w:rsidRPr="009B5B83" w:rsidRDefault="00A07183" w:rsidP="00A07183">
            <w:pPr>
              <w:pStyle w:val="Hgerspalt"/>
            </w:pPr>
            <w:r>
              <w:t>Catarina</w:t>
            </w:r>
            <w:r w:rsidRPr="009B5B83">
              <w:t xml:space="preserve"> </w:t>
            </w:r>
            <w:r>
              <w:t>Hägglund</w:t>
            </w:r>
            <w:r w:rsidRPr="009B5B83">
              <w:t xml:space="preserve"> </w:t>
            </w:r>
          </w:p>
          <w:p w14:paraId="225C7670" w14:textId="77777777" w:rsidR="00A07183" w:rsidRPr="009B5B83" w:rsidRDefault="00A07183" w:rsidP="00A07183">
            <w:pPr>
              <w:pStyle w:val="Hgerspalt"/>
            </w:pPr>
            <w:r w:rsidRPr="009B5B83">
              <w:t xml:space="preserve">Skellefteå Kraft </w:t>
            </w:r>
          </w:p>
          <w:p w14:paraId="503875A9" w14:textId="77777777" w:rsidR="00A07183" w:rsidRPr="009B5B83" w:rsidRDefault="00A07183" w:rsidP="00A07183">
            <w:pPr>
              <w:pStyle w:val="Hgerspalt"/>
            </w:pPr>
            <w:r>
              <w:t>Mobil 070-511 11 55</w:t>
            </w:r>
          </w:p>
          <w:p w14:paraId="2106BF78" w14:textId="77777777" w:rsidR="00A07183" w:rsidRPr="009B5B83" w:rsidRDefault="00A07183" w:rsidP="00A07183">
            <w:pPr>
              <w:pStyle w:val="Hgerspalt"/>
            </w:pPr>
            <w:r w:rsidRPr="009B5B83">
              <w:t>E-post</w:t>
            </w:r>
            <w:r>
              <w:t xml:space="preserve">: </w:t>
            </w:r>
            <w:r>
              <w:br/>
              <w:t>catarina.hagglund@skekraft.se</w:t>
            </w:r>
          </w:p>
          <w:p w14:paraId="1AEC27BA" w14:textId="77777777" w:rsidR="00A07183" w:rsidRPr="009B5B83" w:rsidRDefault="00A07183" w:rsidP="00A07183">
            <w:pPr>
              <w:pStyle w:val="Hgerspalt"/>
            </w:pPr>
          </w:p>
          <w:p w14:paraId="70BCC8D5" w14:textId="77777777" w:rsidR="00A07183" w:rsidRPr="009B5B83" w:rsidRDefault="00A07183" w:rsidP="00A07183">
            <w:pPr>
              <w:pStyle w:val="Hgerspalt"/>
            </w:pPr>
            <w:r w:rsidRPr="009B5B83">
              <w:t xml:space="preserve">Läs mer på webben under </w:t>
            </w:r>
            <w:r w:rsidRPr="009B5B83">
              <w:rPr>
                <w:i/>
              </w:rPr>
              <w:t>Press</w:t>
            </w:r>
            <w:r>
              <w:rPr>
                <w:i/>
              </w:rPr>
              <w:t>:</w:t>
            </w:r>
          </w:p>
          <w:p w14:paraId="452297A1" w14:textId="15719169" w:rsidR="00CB6763" w:rsidRPr="00A27E7D" w:rsidRDefault="00A07183" w:rsidP="00A07183">
            <w:pPr>
              <w:pStyle w:val="Hgerspalt"/>
            </w:pPr>
            <w:r w:rsidRPr="009B5B83">
              <w:t>www.skekraft.se</w:t>
            </w:r>
          </w:p>
        </w:tc>
      </w:tr>
      <w:tr w:rsidR="00CB6763" w:rsidRPr="00A27E7D" w14:paraId="33558CD8" w14:textId="77777777" w:rsidTr="000A6C69">
        <w:trPr>
          <w:trHeight w:val="556"/>
        </w:trPr>
        <w:tc>
          <w:tcPr>
            <w:tcW w:w="6018" w:type="dxa"/>
            <w:shd w:val="clear" w:color="auto" w:fill="auto"/>
            <w:tcMar>
              <w:left w:w="0" w:type="dxa"/>
              <w:right w:w="227" w:type="dxa"/>
            </w:tcMar>
          </w:tcPr>
          <w:p w14:paraId="7169F09D" w14:textId="7D38BEB8" w:rsidR="00CB6763" w:rsidRPr="00A27E7D" w:rsidRDefault="00BC5390" w:rsidP="00A51C97">
            <w:pPr>
              <w:pStyle w:val="Fretagsstandardtext"/>
            </w:pPr>
            <w:r w:rsidRPr="00BC5390">
              <w:t>Skellefteå Kraft är en av Sveriges största kraftproducenter, med egna produktionsa</w:t>
            </w:r>
            <w:r w:rsidRPr="00BC5390">
              <w:t>n</w:t>
            </w:r>
            <w:r w:rsidRPr="00BC5390">
              <w:t>läggningar för vindkraft, vattenkraft, värme och bioenergi. Verksamheten består av såväl teknisk utveckling som försäljning och leverans. Skellefteå Kraft har egna elnät och erbjuder energi- och underhållstjänster. Dessutom bedrivs verksamhet inom fastighet</w:t>
            </w:r>
            <w:r w:rsidRPr="00BC5390">
              <w:t>s</w:t>
            </w:r>
            <w:r w:rsidRPr="00BC5390">
              <w:t>uthyrning och bredband. Bolaget är helägt av Skellefteå kommun och 201</w:t>
            </w:r>
            <w:r w:rsidR="00A51C97">
              <w:t>1 var antalet anställda cirka 65</w:t>
            </w:r>
            <w:r w:rsidRPr="00BC5390">
              <w:t xml:space="preserve">0, med en omsättning på </w:t>
            </w:r>
            <w:r w:rsidR="00A51C97">
              <w:t>5,1</w:t>
            </w:r>
            <w:r w:rsidRPr="00BC5390">
              <w:t xml:space="preserve"> miljarder kronor.</w:t>
            </w:r>
          </w:p>
        </w:tc>
        <w:tc>
          <w:tcPr>
            <w:tcW w:w="230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840A70F" w14:textId="77777777" w:rsidR="00CB6763" w:rsidRPr="00A27E7D" w:rsidRDefault="00CB6763" w:rsidP="00B87B15">
            <w:pPr>
              <w:pStyle w:val="Hgerspalt"/>
            </w:pPr>
          </w:p>
        </w:tc>
      </w:tr>
    </w:tbl>
    <w:p w14:paraId="7408FC41" w14:textId="77777777" w:rsidR="00A27E7D" w:rsidRPr="00A27E7D" w:rsidRDefault="00A27E7D" w:rsidP="00A27E7D">
      <w:pPr>
        <w:rPr>
          <w:vanish/>
        </w:rPr>
      </w:pPr>
    </w:p>
    <w:tbl>
      <w:tblPr>
        <w:tblpPr w:vertAnchor="page" w:horzAnchor="page" w:tblpX="8733" w:tblpY="874"/>
        <w:tblW w:w="2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</w:tblGrid>
      <w:tr w:rsidR="00DA365D" w:rsidRPr="00A27E7D" w14:paraId="0C723162" w14:textId="77777777" w:rsidTr="00A27E7D">
        <w:trPr>
          <w:trHeight w:val="855"/>
        </w:trPr>
        <w:tc>
          <w:tcPr>
            <w:tcW w:w="2451" w:type="dxa"/>
            <w:shd w:val="clear" w:color="auto" w:fill="auto"/>
            <w:tcMar>
              <w:left w:w="0" w:type="dxa"/>
              <w:right w:w="0" w:type="dxa"/>
            </w:tcMar>
          </w:tcPr>
          <w:p w14:paraId="17C235E3" w14:textId="77777777" w:rsidR="00BA3DF9" w:rsidRPr="00A27E7D" w:rsidRDefault="00BA3DF9" w:rsidP="00A27E7D">
            <w:pPr>
              <w:pStyle w:val="Sidhuvud"/>
            </w:pPr>
            <w:r w:rsidRPr="00A27E7D">
              <w:t>PRESSMEDDELANDE</w:t>
            </w:r>
          </w:p>
          <w:p w14:paraId="109A0B14" w14:textId="77777777" w:rsidR="00BA3DF9" w:rsidRPr="00A27E7D" w:rsidRDefault="00BA3DF9" w:rsidP="00A27E7D">
            <w:pPr>
              <w:pStyle w:val="Sidhuvud"/>
            </w:pPr>
            <w:r w:rsidRPr="00A27E7D">
              <w:t>SKELLEFTEÅ KRAFT</w:t>
            </w:r>
          </w:p>
          <w:p w14:paraId="00A7A7EE" w14:textId="77777777" w:rsidR="00BA3DF9" w:rsidRPr="00A27E7D" w:rsidRDefault="00BA3DF9" w:rsidP="00A27E7D">
            <w:pPr>
              <w:pStyle w:val="Sidhuvud"/>
            </w:pPr>
          </w:p>
          <w:p w14:paraId="3AE208A3" w14:textId="72F67CB0" w:rsidR="00BA3DF9" w:rsidRPr="00A27E7D" w:rsidRDefault="00AD281A" w:rsidP="009D3A71">
            <w:pPr>
              <w:pStyle w:val="Sidhuvud"/>
            </w:pPr>
            <w:r>
              <w:t>201</w:t>
            </w:r>
            <w:r w:rsidR="00E44118">
              <w:t>2-0</w:t>
            </w:r>
            <w:r w:rsidR="002C21A9">
              <w:t>3</w:t>
            </w:r>
            <w:r w:rsidR="00BA3DF9" w:rsidRPr="00A27E7D">
              <w:t>-</w:t>
            </w:r>
            <w:r w:rsidR="00D47C01">
              <w:t>2</w:t>
            </w:r>
            <w:r w:rsidR="009D3A71">
              <w:t>1</w:t>
            </w:r>
          </w:p>
        </w:tc>
      </w:tr>
    </w:tbl>
    <w:p w14:paraId="0808166F" w14:textId="77777777" w:rsidR="00BA3DF9" w:rsidRPr="00BA3DF9" w:rsidRDefault="00BA3DF9" w:rsidP="00002B25"/>
    <w:sectPr w:rsidR="00BA3DF9" w:rsidRPr="00BA3DF9" w:rsidSect="00573832">
      <w:headerReference w:type="default" r:id="rId8"/>
      <w:pgSz w:w="11900" w:h="16840"/>
      <w:pgMar w:top="3914" w:right="1417" w:bottom="1417" w:left="2268" w:header="708" w:footer="708" w:gutter="0"/>
      <w:cols w:space="227" w:equalWidth="0">
        <w:col w:w="9066" w:space="22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64BB" w14:textId="77777777" w:rsidR="0078610E" w:rsidRDefault="0078610E" w:rsidP="00207152">
      <w:r>
        <w:separator/>
      </w:r>
    </w:p>
  </w:endnote>
  <w:endnote w:type="continuationSeparator" w:id="0">
    <w:p w14:paraId="506390AB" w14:textId="77777777" w:rsidR="0078610E" w:rsidRDefault="0078610E" w:rsidP="0020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35 Thin">
    <w:altName w:val="Cambria"/>
    <w:charset w:val="00"/>
    <w:family w:val="auto"/>
    <w:pitch w:val="variable"/>
    <w:sig w:usb0="00000003" w:usb1="00000000" w:usb2="00000000" w:usb3="00000000" w:csb0="00000001" w:csb1="00000000"/>
  </w:font>
  <w:font w:name="Conduit ITC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15E97" w14:textId="77777777" w:rsidR="0078610E" w:rsidRDefault="0078610E" w:rsidP="00207152">
      <w:r>
        <w:separator/>
      </w:r>
    </w:p>
  </w:footnote>
  <w:footnote w:type="continuationSeparator" w:id="0">
    <w:p w14:paraId="701C4215" w14:textId="77777777" w:rsidR="0078610E" w:rsidRDefault="0078610E" w:rsidP="00207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4210" w14:textId="77777777" w:rsidR="0078610E" w:rsidRDefault="0078610E" w:rsidP="003A037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2D11AD4" wp14:editId="76145CD8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56500" cy="106934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C98">
      <w:rPr>
        <w:rFonts w:hint="eastAsia"/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6AB"/>
    <w:multiLevelType w:val="hybridMultilevel"/>
    <w:tmpl w:val="A5867E6E"/>
    <w:lvl w:ilvl="0" w:tplc="5FC0D8AA">
      <w:start w:val="5"/>
      <w:numFmt w:val="bullet"/>
      <w:lvlText w:val="–"/>
      <w:lvlJc w:val="left"/>
      <w:pPr>
        <w:ind w:left="720" w:hanging="360"/>
      </w:pPr>
      <w:rPr>
        <w:rFonts w:ascii="Sabon" w:eastAsia="ＭＳ Ｐゴシック" w:hAnsi="Sabo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0B"/>
    <w:rsid w:val="00002B25"/>
    <w:rsid w:val="00014BD3"/>
    <w:rsid w:val="00075F0B"/>
    <w:rsid w:val="000A6C69"/>
    <w:rsid w:val="000D7D1E"/>
    <w:rsid w:val="000E6883"/>
    <w:rsid w:val="00197D42"/>
    <w:rsid w:val="001C1990"/>
    <w:rsid w:val="00207152"/>
    <w:rsid w:val="002269B3"/>
    <w:rsid w:val="00273B8E"/>
    <w:rsid w:val="002B6827"/>
    <w:rsid w:val="002C21A9"/>
    <w:rsid w:val="0037066F"/>
    <w:rsid w:val="003A0379"/>
    <w:rsid w:val="003B6746"/>
    <w:rsid w:val="003E0C2F"/>
    <w:rsid w:val="0040280F"/>
    <w:rsid w:val="00440D59"/>
    <w:rsid w:val="00533952"/>
    <w:rsid w:val="005348E4"/>
    <w:rsid w:val="005355CD"/>
    <w:rsid w:val="00557F37"/>
    <w:rsid w:val="00573832"/>
    <w:rsid w:val="00573FEB"/>
    <w:rsid w:val="005A05E3"/>
    <w:rsid w:val="006048A1"/>
    <w:rsid w:val="00621669"/>
    <w:rsid w:val="006318F2"/>
    <w:rsid w:val="00690698"/>
    <w:rsid w:val="006E3ED7"/>
    <w:rsid w:val="0078610E"/>
    <w:rsid w:val="007A2812"/>
    <w:rsid w:val="007A3C84"/>
    <w:rsid w:val="00824155"/>
    <w:rsid w:val="008362EF"/>
    <w:rsid w:val="008447AF"/>
    <w:rsid w:val="00861989"/>
    <w:rsid w:val="00871F63"/>
    <w:rsid w:val="008830DE"/>
    <w:rsid w:val="008A4179"/>
    <w:rsid w:val="008C2914"/>
    <w:rsid w:val="008D4B3A"/>
    <w:rsid w:val="00902E91"/>
    <w:rsid w:val="00915B88"/>
    <w:rsid w:val="00933D16"/>
    <w:rsid w:val="00974CB6"/>
    <w:rsid w:val="009755A2"/>
    <w:rsid w:val="00977EB3"/>
    <w:rsid w:val="00993D52"/>
    <w:rsid w:val="009D3A71"/>
    <w:rsid w:val="00A07183"/>
    <w:rsid w:val="00A24AB5"/>
    <w:rsid w:val="00A27E7D"/>
    <w:rsid w:val="00A30C52"/>
    <w:rsid w:val="00A51C97"/>
    <w:rsid w:val="00A63FA9"/>
    <w:rsid w:val="00AC54E6"/>
    <w:rsid w:val="00AD281A"/>
    <w:rsid w:val="00AE0800"/>
    <w:rsid w:val="00AE6C63"/>
    <w:rsid w:val="00B063A9"/>
    <w:rsid w:val="00B241C7"/>
    <w:rsid w:val="00B75F26"/>
    <w:rsid w:val="00B87B15"/>
    <w:rsid w:val="00BA3DF9"/>
    <w:rsid w:val="00BB150A"/>
    <w:rsid w:val="00BC5390"/>
    <w:rsid w:val="00BE11A2"/>
    <w:rsid w:val="00BE2285"/>
    <w:rsid w:val="00C2105A"/>
    <w:rsid w:val="00C22389"/>
    <w:rsid w:val="00C71709"/>
    <w:rsid w:val="00C74932"/>
    <w:rsid w:val="00CB6763"/>
    <w:rsid w:val="00D31C98"/>
    <w:rsid w:val="00D4367D"/>
    <w:rsid w:val="00D47C01"/>
    <w:rsid w:val="00D61B47"/>
    <w:rsid w:val="00D96B0F"/>
    <w:rsid w:val="00DA365D"/>
    <w:rsid w:val="00DE15C0"/>
    <w:rsid w:val="00E3373F"/>
    <w:rsid w:val="00E44118"/>
    <w:rsid w:val="00E71758"/>
    <w:rsid w:val="00E9215A"/>
    <w:rsid w:val="00ED2B59"/>
    <w:rsid w:val="00F043CD"/>
    <w:rsid w:val="00F229E4"/>
    <w:rsid w:val="00F37F36"/>
    <w:rsid w:val="00F41B47"/>
    <w:rsid w:val="00F4712D"/>
    <w:rsid w:val="00FD38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E86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90"/>
    <w:rPr>
      <w:rFonts w:ascii="Helvetica 35 Thin" w:hAnsi="Helvetica 35 Thin"/>
      <w:sz w:val="18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E0800"/>
    <w:pPr>
      <w:keepNext/>
      <w:keepLines/>
      <w:spacing w:line="192" w:lineRule="auto"/>
      <w:outlineLvl w:val="0"/>
    </w:pPr>
    <w:rPr>
      <w:rFonts w:ascii="Conduit ITC Light" w:hAnsi="Conduit ITC Light"/>
      <w:bCs/>
      <w:color w:val="000000"/>
      <w:sz w:val="5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500447"/>
    <w:rPr>
      <w:rFonts w:ascii="Lucida Grande" w:hAnsi="Lucida Grande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A0379"/>
  </w:style>
  <w:style w:type="character" w:customStyle="1" w:styleId="SidhuvudChar">
    <w:name w:val="Sidhuvud Char"/>
    <w:link w:val="Sidhuvud"/>
    <w:uiPriority w:val="99"/>
    <w:rsid w:val="003A0379"/>
    <w:rPr>
      <w:rFonts w:ascii="Helvetica 35 Thin" w:hAnsi="Helvetica 35 Thin"/>
      <w:sz w:val="18"/>
      <w:szCs w:val="24"/>
    </w:rPr>
  </w:style>
  <w:style w:type="paragraph" w:customStyle="1" w:styleId="Hgerspalt">
    <w:name w:val="Högerspalt"/>
    <w:basedOn w:val="Normal"/>
    <w:qFormat/>
    <w:rsid w:val="00B87B15"/>
    <w:pPr>
      <w:spacing w:line="264" w:lineRule="auto"/>
    </w:pPr>
    <w:rPr>
      <w:sz w:val="16"/>
    </w:rPr>
  </w:style>
  <w:style w:type="paragraph" w:customStyle="1" w:styleId="Fretagsstandardtext">
    <w:name w:val="Företagsstandardtext"/>
    <w:basedOn w:val="Normal"/>
    <w:qFormat/>
    <w:rsid w:val="00CB6763"/>
    <w:pPr>
      <w:spacing w:line="264" w:lineRule="auto"/>
    </w:pPr>
    <w:rPr>
      <w:sz w:val="16"/>
    </w:rPr>
  </w:style>
  <w:style w:type="character" w:customStyle="1" w:styleId="Rubrik1Char">
    <w:name w:val="Rubrik 1 Char"/>
    <w:link w:val="Rubrik1"/>
    <w:uiPriority w:val="9"/>
    <w:rsid w:val="00AE0800"/>
    <w:rPr>
      <w:rFonts w:ascii="Conduit ITC Light" w:hAnsi="Conduit ITC Light"/>
      <w:bCs/>
      <w:color w:val="000000"/>
      <w:sz w:val="52"/>
      <w:szCs w:val="32"/>
      <w:lang w:eastAsia="ja-JP"/>
    </w:rPr>
  </w:style>
  <w:style w:type="table" w:styleId="Tabellrutnt">
    <w:name w:val="Table Grid"/>
    <w:basedOn w:val="Normaltabell"/>
    <w:uiPriority w:val="59"/>
    <w:rsid w:val="00D3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press">
    <w:name w:val="Brödtext press"/>
    <w:basedOn w:val="Normal"/>
    <w:qFormat/>
    <w:rsid w:val="00B87B15"/>
    <w:pPr>
      <w:spacing w:line="264" w:lineRule="auto"/>
    </w:pPr>
    <w:rPr>
      <w:rFonts w:ascii="Sabon" w:hAnsi="Sabon"/>
    </w:rPr>
  </w:style>
  <w:style w:type="character" w:styleId="Hyperlnk">
    <w:name w:val="Hyperlink"/>
    <w:uiPriority w:val="99"/>
    <w:unhideWhenUsed/>
    <w:rsid w:val="00DE15C0"/>
    <w:rPr>
      <w:color w:val="000000"/>
      <w:u w:val="single"/>
    </w:rPr>
  </w:style>
  <w:style w:type="character" w:styleId="AnvndHyperlnk">
    <w:name w:val="FollowedHyperlink"/>
    <w:uiPriority w:val="99"/>
    <w:semiHidden/>
    <w:unhideWhenUsed/>
    <w:rsid w:val="00DE15C0"/>
    <w:rPr>
      <w:color w:val="000000"/>
      <w:u w:val="single"/>
    </w:rPr>
  </w:style>
  <w:style w:type="paragraph" w:customStyle="1" w:styleId="Ingress">
    <w:name w:val="Ingress"/>
    <w:basedOn w:val="Brdtextpress"/>
    <w:qFormat/>
    <w:rsid w:val="00557F37"/>
    <w:pPr>
      <w:spacing w:after="160" w:line="240" w:lineRule="auto"/>
    </w:pPr>
    <w:rPr>
      <w:rFonts w:ascii="Helvetica 35 Thin" w:hAnsi="Helvetica 35 Thin"/>
      <w:szCs w:val="22"/>
    </w:rPr>
  </w:style>
  <w:style w:type="paragraph" w:styleId="Liststycke">
    <w:name w:val="List Paragraph"/>
    <w:basedOn w:val="Normal"/>
    <w:uiPriority w:val="34"/>
    <w:qFormat/>
    <w:rsid w:val="00F043CD"/>
    <w:pPr>
      <w:ind w:left="720"/>
      <w:contextualSpacing/>
    </w:pPr>
  </w:style>
  <w:style w:type="character" w:customStyle="1" w:styleId="A4">
    <w:name w:val="A4"/>
    <w:uiPriority w:val="99"/>
    <w:rsid w:val="00002B25"/>
    <w:rPr>
      <w:rFonts w:cs="Sabon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02B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02B25"/>
    <w:rPr>
      <w:rFonts w:ascii="Helvetica 35 Thin" w:hAnsi="Helvetica 35 Thin"/>
      <w:sz w:val="1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90"/>
    <w:rPr>
      <w:rFonts w:ascii="Helvetica 35 Thin" w:hAnsi="Helvetica 35 Thin"/>
      <w:sz w:val="18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E0800"/>
    <w:pPr>
      <w:keepNext/>
      <w:keepLines/>
      <w:spacing w:line="192" w:lineRule="auto"/>
      <w:outlineLvl w:val="0"/>
    </w:pPr>
    <w:rPr>
      <w:rFonts w:ascii="Conduit ITC Light" w:hAnsi="Conduit ITC Light"/>
      <w:bCs/>
      <w:color w:val="000000"/>
      <w:sz w:val="5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500447"/>
    <w:rPr>
      <w:rFonts w:ascii="Lucida Grande" w:hAnsi="Lucida Grande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A0379"/>
  </w:style>
  <w:style w:type="character" w:customStyle="1" w:styleId="SidhuvudChar">
    <w:name w:val="Sidhuvud Char"/>
    <w:link w:val="Sidhuvud"/>
    <w:uiPriority w:val="99"/>
    <w:rsid w:val="003A0379"/>
    <w:rPr>
      <w:rFonts w:ascii="Helvetica 35 Thin" w:hAnsi="Helvetica 35 Thin"/>
      <w:sz w:val="18"/>
      <w:szCs w:val="24"/>
    </w:rPr>
  </w:style>
  <w:style w:type="paragraph" w:customStyle="1" w:styleId="Hgerspalt">
    <w:name w:val="Högerspalt"/>
    <w:basedOn w:val="Normal"/>
    <w:qFormat/>
    <w:rsid w:val="00B87B15"/>
    <w:pPr>
      <w:spacing w:line="264" w:lineRule="auto"/>
    </w:pPr>
    <w:rPr>
      <w:sz w:val="16"/>
    </w:rPr>
  </w:style>
  <w:style w:type="paragraph" w:customStyle="1" w:styleId="Fretagsstandardtext">
    <w:name w:val="Företagsstandardtext"/>
    <w:basedOn w:val="Normal"/>
    <w:qFormat/>
    <w:rsid w:val="00CB6763"/>
    <w:pPr>
      <w:spacing w:line="264" w:lineRule="auto"/>
    </w:pPr>
    <w:rPr>
      <w:sz w:val="16"/>
    </w:rPr>
  </w:style>
  <w:style w:type="character" w:customStyle="1" w:styleId="Rubrik1Char">
    <w:name w:val="Rubrik 1 Char"/>
    <w:link w:val="Rubrik1"/>
    <w:uiPriority w:val="9"/>
    <w:rsid w:val="00AE0800"/>
    <w:rPr>
      <w:rFonts w:ascii="Conduit ITC Light" w:hAnsi="Conduit ITC Light"/>
      <w:bCs/>
      <w:color w:val="000000"/>
      <w:sz w:val="52"/>
      <w:szCs w:val="32"/>
      <w:lang w:eastAsia="ja-JP"/>
    </w:rPr>
  </w:style>
  <w:style w:type="table" w:styleId="Tabellrutnt">
    <w:name w:val="Table Grid"/>
    <w:basedOn w:val="Normaltabell"/>
    <w:uiPriority w:val="59"/>
    <w:rsid w:val="00D3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press">
    <w:name w:val="Brödtext press"/>
    <w:basedOn w:val="Normal"/>
    <w:qFormat/>
    <w:rsid w:val="00B87B15"/>
    <w:pPr>
      <w:spacing w:line="264" w:lineRule="auto"/>
    </w:pPr>
    <w:rPr>
      <w:rFonts w:ascii="Sabon" w:hAnsi="Sabon"/>
    </w:rPr>
  </w:style>
  <w:style w:type="character" w:styleId="Hyperlnk">
    <w:name w:val="Hyperlink"/>
    <w:uiPriority w:val="99"/>
    <w:unhideWhenUsed/>
    <w:rsid w:val="00DE15C0"/>
    <w:rPr>
      <w:color w:val="000000"/>
      <w:u w:val="single"/>
    </w:rPr>
  </w:style>
  <w:style w:type="character" w:styleId="AnvndHyperlnk">
    <w:name w:val="FollowedHyperlink"/>
    <w:uiPriority w:val="99"/>
    <w:semiHidden/>
    <w:unhideWhenUsed/>
    <w:rsid w:val="00DE15C0"/>
    <w:rPr>
      <w:color w:val="000000"/>
      <w:u w:val="single"/>
    </w:rPr>
  </w:style>
  <w:style w:type="paragraph" w:customStyle="1" w:styleId="Ingress">
    <w:name w:val="Ingress"/>
    <w:basedOn w:val="Brdtextpress"/>
    <w:qFormat/>
    <w:rsid w:val="00557F37"/>
    <w:pPr>
      <w:spacing w:after="160" w:line="240" w:lineRule="auto"/>
    </w:pPr>
    <w:rPr>
      <w:rFonts w:ascii="Helvetica 35 Thin" w:hAnsi="Helvetica 35 Thin"/>
      <w:szCs w:val="22"/>
    </w:rPr>
  </w:style>
  <w:style w:type="paragraph" w:styleId="Liststycke">
    <w:name w:val="List Paragraph"/>
    <w:basedOn w:val="Normal"/>
    <w:uiPriority w:val="34"/>
    <w:qFormat/>
    <w:rsid w:val="00F043CD"/>
    <w:pPr>
      <w:ind w:left="720"/>
      <w:contextualSpacing/>
    </w:pPr>
  </w:style>
  <w:style w:type="character" w:customStyle="1" w:styleId="A4">
    <w:name w:val="A4"/>
    <w:uiPriority w:val="99"/>
    <w:rsid w:val="00002B25"/>
    <w:rPr>
      <w:rFonts w:cs="Sabon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02B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02B25"/>
    <w:rPr>
      <w:rFonts w:ascii="Helvetica 35 Thin" w:hAnsi="Helvetica 35 Thin"/>
      <w:sz w:val="1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xie:Kunder:AKTIVA:S:Skelleftea&#778;%20Kraft%20AB:Mallar%20SkeKraft:Pressmeddelande:mall_skekraft_pressmeddel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mall_skekraft_pressmeddelande.dot</Template>
  <TotalTime>0</TotalTime>
  <Pages>1</Pages>
  <Words>362</Words>
  <Characters>1924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Krux &amp; Co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dc:description/>
  <cp:lastModifiedBy>Olov Hjärtström Baudin</cp:lastModifiedBy>
  <cp:revision>2</cp:revision>
  <cp:lastPrinted>2012-03-12T15:55:00Z</cp:lastPrinted>
  <dcterms:created xsi:type="dcterms:W3CDTF">2012-03-21T08:49:00Z</dcterms:created>
  <dcterms:modified xsi:type="dcterms:W3CDTF">2012-03-21T08:49:00Z</dcterms:modified>
</cp:coreProperties>
</file>