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F3" w:rsidRDefault="007F1D3C" w:rsidP="003E330D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Sådan undgår </w:t>
      </w:r>
      <w:r w:rsidR="00100173">
        <w:rPr>
          <w:rFonts w:ascii="Verdana" w:hAnsi="Verdana"/>
          <w:b/>
          <w:bCs/>
          <w:sz w:val="20"/>
          <w:szCs w:val="20"/>
        </w:rPr>
        <w:t>københavnerne</w:t>
      </w:r>
      <w:r>
        <w:rPr>
          <w:rFonts w:ascii="Verdana" w:hAnsi="Verdana"/>
          <w:b/>
          <w:bCs/>
          <w:sz w:val="20"/>
          <w:szCs w:val="20"/>
        </w:rPr>
        <w:t xml:space="preserve"> julestress: </w:t>
      </w:r>
    </w:p>
    <w:p w:rsidR="00BA329E" w:rsidRPr="00061174" w:rsidRDefault="00100173" w:rsidP="00FF5FAB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Københavnerne</w:t>
      </w:r>
      <w:r w:rsidR="007F1D3C">
        <w:rPr>
          <w:rFonts w:ascii="Verdana" w:hAnsi="Verdana"/>
          <w:b/>
          <w:bCs/>
          <w:sz w:val="24"/>
          <w:szCs w:val="24"/>
        </w:rPr>
        <w:t xml:space="preserve"> køber julegaver fra sofaen </w:t>
      </w:r>
    </w:p>
    <w:p w:rsidR="00FF5FAB" w:rsidRDefault="00FF5FAB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Når </w:t>
      </w:r>
      <w:r w:rsidR="00100173">
        <w:rPr>
          <w:rFonts w:ascii="Verdana" w:hAnsi="Verdana"/>
          <w:b/>
          <w:bCs/>
          <w:sz w:val="20"/>
          <w:szCs w:val="20"/>
        </w:rPr>
        <w:t>københavnerne</w:t>
      </w:r>
      <w:r>
        <w:rPr>
          <w:rFonts w:ascii="Verdana" w:hAnsi="Verdana"/>
          <w:b/>
          <w:bCs/>
          <w:sz w:val="20"/>
          <w:szCs w:val="20"/>
        </w:rPr>
        <w:t xml:space="preserve"> går på jagt efter årets julegaver, </w:t>
      </w:r>
      <w:r w:rsidR="00A50AB6">
        <w:rPr>
          <w:rFonts w:ascii="Verdana" w:hAnsi="Verdana"/>
          <w:b/>
          <w:bCs/>
          <w:sz w:val="20"/>
          <w:szCs w:val="20"/>
        </w:rPr>
        <w:t xml:space="preserve">sker det for manges vedkommende </w:t>
      </w:r>
      <w:r>
        <w:rPr>
          <w:rFonts w:ascii="Verdana" w:hAnsi="Verdana"/>
          <w:b/>
          <w:bCs/>
          <w:sz w:val="20"/>
          <w:szCs w:val="20"/>
        </w:rPr>
        <w:t xml:space="preserve">bevæbnet med computeren. </w:t>
      </w:r>
      <w:r w:rsidR="00462338">
        <w:rPr>
          <w:rFonts w:ascii="Verdana" w:hAnsi="Verdana"/>
          <w:b/>
          <w:bCs/>
          <w:sz w:val="20"/>
          <w:szCs w:val="20"/>
        </w:rPr>
        <w:t>O</w:t>
      </w:r>
      <w:r w:rsidR="00AF1F15">
        <w:rPr>
          <w:rFonts w:ascii="Verdana" w:hAnsi="Verdana"/>
          <w:b/>
          <w:bCs/>
          <w:sz w:val="20"/>
          <w:szCs w:val="20"/>
        </w:rPr>
        <w:t xml:space="preserve">ver halvdelen af </w:t>
      </w:r>
      <w:r w:rsidR="00100173">
        <w:rPr>
          <w:rFonts w:ascii="Verdana" w:hAnsi="Verdana"/>
          <w:b/>
          <w:bCs/>
          <w:sz w:val="20"/>
          <w:szCs w:val="20"/>
        </w:rPr>
        <w:t>københavnerne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62338">
        <w:rPr>
          <w:rFonts w:ascii="Verdana" w:hAnsi="Verdana"/>
          <w:b/>
          <w:bCs/>
          <w:sz w:val="20"/>
          <w:szCs w:val="20"/>
        </w:rPr>
        <w:t xml:space="preserve">regner </w:t>
      </w:r>
      <w:r w:rsidR="00AF1F15">
        <w:rPr>
          <w:rFonts w:ascii="Verdana" w:hAnsi="Verdana"/>
          <w:b/>
          <w:bCs/>
          <w:sz w:val="20"/>
          <w:szCs w:val="20"/>
        </w:rPr>
        <w:t xml:space="preserve">med at købe </w:t>
      </w:r>
      <w:r w:rsidR="007F409B">
        <w:rPr>
          <w:rFonts w:ascii="Verdana" w:hAnsi="Verdana"/>
          <w:b/>
          <w:bCs/>
          <w:sz w:val="20"/>
          <w:szCs w:val="20"/>
        </w:rPr>
        <w:t>g</w:t>
      </w:r>
      <w:r w:rsidR="00AF1F15">
        <w:rPr>
          <w:rFonts w:ascii="Verdana" w:hAnsi="Verdana"/>
          <w:b/>
          <w:bCs/>
          <w:sz w:val="20"/>
          <w:szCs w:val="20"/>
        </w:rPr>
        <w:t xml:space="preserve">aver </w:t>
      </w:r>
      <w:r w:rsidR="009A1CB1">
        <w:rPr>
          <w:rFonts w:ascii="Verdana" w:hAnsi="Verdana"/>
          <w:b/>
          <w:bCs/>
          <w:sz w:val="20"/>
          <w:szCs w:val="20"/>
        </w:rPr>
        <w:t>i virtuelle butikker</w:t>
      </w:r>
      <w:r w:rsidR="00B4140C">
        <w:rPr>
          <w:rFonts w:ascii="Verdana" w:hAnsi="Verdana"/>
          <w:b/>
          <w:bCs/>
          <w:sz w:val="20"/>
          <w:szCs w:val="20"/>
        </w:rPr>
        <w:t xml:space="preserve">, og </w:t>
      </w:r>
      <w:r w:rsidR="00100173">
        <w:rPr>
          <w:rFonts w:ascii="Verdana" w:hAnsi="Verdana"/>
          <w:b/>
          <w:bCs/>
          <w:sz w:val="20"/>
          <w:szCs w:val="20"/>
        </w:rPr>
        <w:t xml:space="preserve">næsten 8 </w:t>
      </w:r>
      <w:r w:rsidR="00D43D5E">
        <w:rPr>
          <w:rFonts w:ascii="Verdana" w:hAnsi="Verdana"/>
          <w:b/>
          <w:bCs/>
          <w:sz w:val="20"/>
          <w:szCs w:val="20"/>
        </w:rPr>
        <w:t xml:space="preserve">ud af 10 </w:t>
      </w:r>
      <w:r w:rsidR="00D64A5D">
        <w:rPr>
          <w:rFonts w:ascii="Verdana" w:hAnsi="Verdana"/>
          <w:b/>
          <w:bCs/>
          <w:sz w:val="20"/>
          <w:szCs w:val="20"/>
        </w:rPr>
        <w:t xml:space="preserve">vil </w:t>
      </w:r>
      <w:r w:rsidR="0028797C">
        <w:rPr>
          <w:rFonts w:ascii="Verdana" w:hAnsi="Verdana"/>
          <w:b/>
          <w:bCs/>
          <w:sz w:val="20"/>
          <w:szCs w:val="20"/>
        </w:rPr>
        <w:t>handle</w:t>
      </w:r>
      <w:r w:rsidR="00B4140C">
        <w:rPr>
          <w:rFonts w:ascii="Verdana" w:hAnsi="Verdana"/>
          <w:b/>
          <w:bCs/>
          <w:sz w:val="20"/>
          <w:szCs w:val="20"/>
        </w:rPr>
        <w:t xml:space="preserve"> for flere penge </w:t>
      </w:r>
      <w:r w:rsidR="00A6095E">
        <w:rPr>
          <w:rFonts w:ascii="Verdana" w:hAnsi="Verdana"/>
          <w:b/>
          <w:bCs/>
          <w:sz w:val="20"/>
          <w:szCs w:val="20"/>
        </w:rPr>
        <w:t xml:space="preserve">eller det samme beløb som </w:t>
      </w:r>
      <w:r w:rsidR="00B4140C">
        <w:rPr>
          <w:rFonts w:ascii="Verdana" w:hAnsi="Verdana"/>
          <w:b/>
          <w:bCs/>
          <w:sz w:val="20"/>
          <w:szCs w:val="20"/>
        </w:rPr>
        <w:t>sidste år</w:t>
      </w:r>
      <w:r w:rsidR="00462338">
        <w:rPr>
          <w:rFonts w:ascii="Verdana" w:hAnsi="Verdana"/>
          <w:b/>
          <w:bCs/>
          <w:sz w:val="20"/>
          <w:szCs w:val="20"/>
        </w:rPr>
        <w:t xml:space="preserve">, hvor julens e-handel slog rekord. </w:t>
      </w:r>
      <w:r w:rsidR="00B4140C">
        <w:rPr>
          <w:rFonts w:ascii="Verdana" w:hAnsi="Verdana"/>
          <w:b/>
          <w:bCs/>
          <w:sz w:val="20"/>
          <w:szCs w:val="20"/>
        </w:rPr>
        <w:t xml:space="preserve">Det viser en helt ny undersøgelse fra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YouGov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, der er foretaget for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SwipBo</w:t>
      </w:r>
      <w:r w:rsidR="00B6374F">
        <w:rPr>
          <w:rFonts w:ascii="Verdana" w:hAnsi="Verdana"/>
          <w:b/>
          <w:bCs/>
          <w:sz w:val="20"/>
          <w:szCs w:val="20"/>
        </w:rPr>
        <w:t>x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. </w:t>
      </w: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061174" w:rsidRDefault="00061174" w:rsidP="00061174">
      <w:pPr>
        <w:pStyle w:val="NoSpacing"/>
        <w:rPr>
          <w:rFonts w:ascii="Verdana" w:hAnsi="Verdana"/>
          <w:sz w:val="20"/>
          <w:szCs w:val="20"/>
        </w:rPr>
      </w:pPr>
      <w:r w:rsidRPr="00061174">
        <w:rPr>
          <w:rFonts w:ascii="Verdana" w:hAnsi="Verdana"/>
          <w:sz w:val="20"/>
          <w:szCs w:val="20"/>
        </w:rPr>
        <w:t xml:space="preserve">Når </w:t>
      </w:r>
      <w:r w:rsidR="00100173">
        <w:rPr>
          <w:rFonts w:ascii="Verdana" w:hAnsi="Verdana"/>
          <w:sz w:val="20"/>
          <w:szCs w:val="20"/>
        </w:rPr>
        <w:t>københavnerne</w:t>
      </w:r>
      <w:r w:rsidRPr="00061174">
        <w:rPr>
          <w:rFonts w:ascii="Verdana" w:hAnsi="Verdana"/>
          <w:sz w:val="20"/>
          <w:szCs w:val="20"/>
        </w:rPr>
        <w:t xml:space="preserve"> køber årets julegaver til deres kære, sker det for mange</w:t>
      </w:r>
      <w:r w:rsidR="00303B60">
        <w:rPr>
          <w:rFonts w:ascii="Verdana" w:hAnsi="Verdana"/>
          <w:sz w:val="20"/>
          <w:szCs w:val="20"/>
        </w:rPr>
        <w:t>s vedkommende</w:t>
      </w:r>
      <w:r w:rsidRPr="00061174">
        <w:rPr>
          <w:rFonts w:ascii="Verdana" w:hAnsi="Verdana"/>
          <w:sz w:val="20"/>
          <w:szCs w:val="20"/>
        </w:rPr>
        <w:t xml:space="preserve"> med få klik på computeren. I hvert fald svarer </w:t>
      </w:r>
      <w:r w:rsidR="00A463C5">
        <w:rPr>
          <w:rFonts w:ascii="Verdana" w:hAnsi="Verdana"/>
          <w:sz w:val="20"/>
          <w:szCs w:val="20"/>
        </w:rPr>
        <w:t>52</w:t>
      </w:r>
      <w:r w:rsidRPr="00061174">
        <w:rPr>
          <w:rFonts w:ascii="Verdana" w:hAnsi="Verdana"/>
          <w:sz w:val="20"/>
          <w:szCs w:val="20"/>
        </w:rPr>
        <w:t xml:space="preserve"> proc</w:t>
      </w:r>
      <w:r w:rsidR="00F62B64">
        <w:rPr>
          <w:rFonts w:ascii="Verdana" w:hAnsi="Verdana"/>
          <w:sz w:val="20"/>
          <w:szCs w:val="20"/>
        </w:rPr>
        <w:t xml:space="preserve">ent af </w:t>
      </w:r>
      <w:r w:rsidR="0008313D">
        <w:rPr>
          <w:rFonts w:ascii="Verdana" w:hAnsi="Verdana"/>
          <w:sz w:val="20"/>
          <w:szCs w:val="20"/>
        </w:rPr>
        <w:t>folk i hovedstaden</w:t>
      </w:r>
      <w:r w:rsidR="00F62B64">
        <w:rPr>
          <w:rFonts w:ascii="Verdana" w:hAnsi="Verdana"/>
          <w:sz w:val="20"/>
          <w:szCs w:val="20"/>
        </w:rPr>
        <w:t xml:space="preserve"> i en ny </w:t>
      </w:r>
      <w:proofErr w:type="spellStart"/>
      <w:r w:rsidR="00F62B64">
        <w:rPr>
          <w:rFonts w:ascii="Verdana" w:hAnsi="Verdana"/>
          <w:sz w:val="20"/>
          <w:szCs w:val="20"/>
        </w:rPr>
        <w:t>YouGov-</w:t>
      </w:r>
      <w:r w:rsidRPr="00061174">
        <w:rPr>
          <w:rFonts w:ascii="Verdana" w:hAnsi="Verdana"/>
          <w:sz w:val="20"/>
          <w:szCs w:val="20"/>
        </w:rPr>
        <w:t>undersøgelse</w:t>
      </w:r>
      <w:proofErr w:type="spellEnd"/>
      <w:r w:rsidRPr="00061174">
        <w:rPr>
          <w:rFonts w:ascii="Verdana" w:hAnsi="Verdana"/>
          <w:sz w:val="20"/>
          <w:szCs w:val="20"/>
        </w:rPr>
        <w:t xml:space="preserve">, der er foretaget for </w:t>
      </w:r>
      <w:proofErr w:type="spellStart"/>
      <w:r w:rsidRPr="00061174">
        <w:rPr>
          <w:rFonts w:ascii="Verdana" w:hAnsi="Verdana"/>
          <w:sz w:val="20"/>
          <w:szCs w:val="20"/>
        </w:rPr>
        <w:t>SwipBox</w:t>
      </w:r>
      <w:proofErr w:type="spellEnd"/>
      <w:r w:rsidRPr="00061174">
        <w:rPr>
          <w:rFonts w:ascii="Verdana" w:hAnsi="Verdana"/>
          <w:sz w:val="20"/>
          <w:szCs w:val="20"/>
        </w:rPr>
        <w:t>, at de regner med at købe julegaver på Internettet.</w:t>
      </w:r>
      <w:r w:rsidR="00D151A6">
        <w:rPr>
          <w:rFonts w:ascii="Verdana" w:hAnsi="Verdana"/>
          <w:sz w:val="20"/>
          <w:szCs w:val="20"/>
        </w:rPr>
        <w:t xml:space="preserve"> </w:t>
      </w:r>
      <w:r w:rsidRPr="00061174">
        <w:rPr>
          <w:rFonts w:ascii="Verdana" w:hAnsi="Verdana"/>
          <w:sz w:val="20"/>
          <w:szCs w:val="20"/>
        </w:rPr>
        <w:t xml:space="preserve">Og </w:t>
      </w:r>
      <w:r w:rsidR="0008313D">
        <w:rPr>
          <w:rFonts w:ascii="Verdana" w:hAnsi="Verdana"/>
          <w:sz w:val="20"/>
          <w:szCs w:val="20"/>
        </w:rPr>
        <w:t>78</w:t>
      </w:r>
      <w:r w:rsidRPr="00061174">
        <w:rPr>
          <w:rFonts w:ascii="Verdana" w:hAnsi="Verdana"/>
          <w:sz w:val="20"/>
          <w:szCs w:val="20"/>
        </w:rPr>
        <w:t xml:space="preserve"> procent svarer, </w:t>
      </w:r>
      <w:r w:rsidR="00F62B64">
        <w:rPr>
          <w:rFonts w:ascii="Verdana" w:hAnsi="Verdana"/>
          <w:sz w:val="20"/>
          <w:szCs w:val="20"/>
        </w:rPr>
        <w:t xml:space="preserve">at de regner med at handle ind </w:t>
      </w:r>
      <w:r w:rsidRPr="00061174">
        <w:rPr>
          <w:rFonts w:ascii="Verdana" w:hAnsi="Verdana"/>
          <w:sz w:val="20"/>
          <w:szCs w:val="20"/>
        </w:rPr>
        <w:t xml:space="preserve">for flere penge eller det samme beløb </w:t>
      </w:r>
      <w:r w:rsidR="00F62B64">
        <w:rPr>
          <w:rFonts w:ascii="Verdana" w:hAnsi="Verdana"/>
          <w:sz w:val="20"/>
          <w:szCs w:val="20"/>
        </w:rPr>
        <w:t>som s</w:t>
      </w:r>
      <w:r w:rsidRPr="00061174">
        <w:rPr>
          <w:rFonts w:ascii="Verdana" w:hAnsi="Verdana"/>
          <w:sz w:val="20"/>
          <w:szCs w:val="20"/>
        </w:rPr>
        <w:t>idste år i de virtuelle butikker</w:t>
      </w:r>
      <w:r w:rsidR="00DA2C6E">
        <w:rPr>
          <w:rStyle w:val="FootnoteReference"/>
          <w:rFonts w:ascii="Verdana" w:hAnsi="Verdana"/>
          <w:sz w:val="20"/>
          <w:szCs w:val="20"/>
        </w:rPr>
        <w:footnoteReference w:id="1"/>
      </w:r>
      <w:r w:rsidRPr="00061174">
        <w:rPr>
          <w:rFonts w:ascii="Verdana" w:hAnsi="Verdana"/>
          <w:sz w:val="20"/>
          <w:szCs w:val="20"/>
        </w:rPr>
        <w:t xml:space="preserve">. </w:t>
      </w:r>
      <w:r w:rsidR="00D64A5D">
        <w:rPr>
          <w:rFonts w:ascii="Verdana" w:hAnsi="Verdana"/>
          <w:sz w:val="20"/>
          <w:szCs w:val="20"/>
        </w:rPr>
        <w:t xml:space="preserve">Dermed tegner julesalget på nettet til at sætte rekord. </w:t>
      </w:r>
    </w:p>
    <w:p w:rsidR="001E760F" w:rsidRDefault="001E760F" w:rsidP="007A05DF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Ifølge Jørgen Klüwer, </w:t>
      </w:r>
      <w:r w:rsidRPr="000E144B">
        <w:rPr>
          <w:rFonts w:ascii="Verdana" w:hAnsi="Verdana"/>
          <w:sz w:val="20"/>
          <w:szCs w:val="20"/>
        </w:rPr>
        <w:t xml:space="preserve">der er </w:t>
      </w:r>
      <w:r w:rsidRPr="000E144B">
        <w:rPr>
          <w:rFonts w:ascii="Verdana" w:hAnsi="Verdana" w:cs="Arial"/>
          <w:sz w:val="20"/>
          <w:szCs w:val="20"/>
        </w:rPr>
        <w:t xml:space="preserve">e-handelsdirektør i </w:t>
      </w:r>
      <w:r w:rsidRPr="000E144B">
        <w:rPr>
          <w:rFonts w:ascii="Verdana" w:hAnsi="Verdana"/>
          <w:sz w:val="20"/>
          <w:szCs w:val="20"/>
        </w:rPr>
        <w:t>Dansk Supermarked</w:t>
      </w:r>
      <w:r>
        <w:rPr>
          <w:rFonts w:ascii="Verdana" w:hAnsi="Verdana"/>
          <w:sz w:val="20"/>
          <w:szCs w:val="20"/>
        </w:rPr>
        <w:t xml:space="preserve">, er det især bekvemmelighed og tilgængelighed, der får danskerne til at shoppe hjemmefra. 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 w:rsidRPr="00AD5A82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Det er nemt at søge varer online og sammenligne priser, og man er ikke afhængig af at skulle ud i den stressede julehandel</w:t>
      </w:r>
      <w:r w:rsidR="00F00442">
        <w:rPr>
          <w:rFonts w:ascii="Verdana" w:hAnsi="Verdana"/>
          <w:sz w:val="20"/>
          <w:szCs w:val="20"/>
        </w:rPr>
        <w:t xml:space="preserve">, men kan </w:t>
      </w:r>
      <w:r>
        <w:rPr>
          <w:rFonts w:ascii="Verdana" w:hAnsi="Verdana"/>
          <w:sz w:val="20"/>
          <w:szCs w:val="20"/>
        </w:rPr>
        <w:t>shoppe døgnet rundt, når man har lyst. Derfor er det optimalt for mange at bruge computeren i jagten på de perfekte julegaver,” udtaler Jørgen Klüwer, der er e-handelsdirektør i Dansk Supermarked.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414410" w:rsidRPr="00414410" w:rsidRDefault="0008313D" w:rsidP="00FE693E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Nemmere online shopping i hovedstaden </w:t>
      </w:r>
    </w:p>
    <w:p w:rsidR="00414410" w:rsidRDefault="00F00442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E693E">
        <w:rPr>
          <w:rFonts w:ascii="Verdana" w:hAnsi="Verdana"/>
          <w:sz w:val="20"/>
          <w:szCs w:val="20"/>
        </w:rPr>
        <w:t xml:space="preserve">å grund af </w:t>
      </w:r>
      <w:r>
        <w:rPr>
          <w:rFonts w:ascii="Verdana" w:hAnsi="Verdana"/>
          <w:sz w:val="20"/>
          <w:szCs w:val="20"/>
        </w:rPr>
        <w:t>den</w:t>
      </w:r>
      <w:r w:rsidR="00FE693E">
        <w:rPr>
          <w:rFonts w:ascii="Verdana" w:hAnsi="Verdana"/>
          <w:sz w:val="20"/>
          <w:szCs w:val="20"/>
        </w:rPr>
        <w:t xml:space="preserve"> øgede interesse i online shopping</w:t>
      </w:r>
      <w:r w:rsidR="00414410">
        <w:rPr>
          <w:rFonts w:ascii="Verdana" w:hAnsi="Verdana"/>
          <w:sz w:val="20"/>
          <w:szCs w:val="20"/>
        </w:rPr>
        <w:t xml:space="preserve"> </w:t>
      </w:r>
      <w:r w:rsidR="008B0DE5">
        <w:rPr>
          <w:rFonts w:ascii="Verdana" w:hAnsi="Verdana"/>
          <w:sz w:val="20"/>
          <w:szCs w:val="20"/>
        </w:rPr>
        <w:t xml:space="preserve">forventer </w:t>
      </w:r>
      <w:r w:rsidR="00414410">
        <w:rPr>
          <w:rFonts w:ascii="Verdana" w:hAnsi="Verdana"/>
          <w:sz w:val="20"/>
          <w:szCs w:val="20"/>
        </w:rPr>
        <w:t>Dansk forventer at slå alle rekorder i året</w:t>
      </w:r>
      <w:r w:rsidR="00F739C9">
        <w:rPr>
          <w:rFonts w:ascii="Verdana" w:hAnsi="Verdana"/>
          <w:sz w:val="20"/>
          <w:szCs w:val="20"/>
        </w:rPr>
        <w:t>s</w:t>
      </w:r>
      <w:r w:rsidR="00414410">
        <w:rPr>
          <w:rFonts w:ascii="Verdana" w:hAnsi="Verdana"/>
          <w:sz w:val="20"/>
          <w:szCs w:val="20"/>
        </w:rPr>
        <w:t xml:space="preserve"> julehandel</w:t>
      </w:r>
      <w:r w:rsidR="008B0DE5">
        <w:rPr>
          <w:rFonts w:ascii="Verdana" w:hAnsi="Verdana"/>
          <w:sz w:val="20"/>
          <w:szCs w:val="20"/>
        </w:rPr>
        <w:t xml:space="preserve"> i deres onlineshop, Bilka.dk. </w:t>
      </w:r>
    </w:p>
    <w:p w:rsidR="00414410" w:rsidRDefault="00414410" w:rsidP="00FE693E">
      <w:pPr>
        <w:pStyle w:val="NoSpacing"/>
        <w:rPr>
          <w:rFonts w:ascii="Verdana" w:hAnsi="Verdana"/>
          <w:sz w:val="20"/>
          <w:szCs w:val="20"/>
        </w:rPr>
      </w:pPr>
    </w:p>
    <w:p w:rsidR="00F739C9" w:rsidRDefault="00680BFD" w:rsidP="00793ED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”Vi regner med, </w:t>
      </w:r>
      <w:r w:rsidR="00F86F76">
        <w:rPr>
          <w:rFonts w:ascii="Verdana" w:hAnsi="Verdana"/>
          <w:sz w:val="20"/>
          <w:szCs w:val="20"/>
        </w:rPr>
        <w:t xml:space="preserve">at salget </w:t>
      </w:r>
      <w:r w:rsidR="00BD2958">
        <w:rPr>
          <w:rFonts w:ascii="Verdana" w:hAnsi="Verdana"/>
          <w:sz w:val="20"/>
          <w:szCs w:val="20"/>
        </w:rPr>
        <w:t xml:space="preserve">generelt vil </w:t>
      </w:r>
      <w:r>
        <w:rPr>
          <w:rFonts w:ascii="Verdana" w:hAnsi="Verdana"/>
          <w:sz w:val="20"/>
          <w:szCs w:val="20"/>
        </w:rPr>
        <w:t>slå</w:t>
      </w:r>
      <w:r w:rsidR="006756F3">
        <w:rPr>
          <w:rFonts w:ascii="Verdana" w:hAnsi="Verdana"/>
          <w:sz w:val="20"/>
          <w:szCs w:val="20"/>
        </w:rPr>
        <w:t xml:space="preserve"> alle rekorder</w:t>
      </w:r>
      <w:r w:rsidR="00D64A5D">
        <w:rPr>
          <w:rFonts w:ascii="Verdana" w:hAnsi="Verdana"/>
          <w:sz w:val="20"/>
          <w:szCs w:val="20"/>
        </w:rPr>
        <w:t xml:space="preserve">, </w:t>
      </w:r>
      <w:r w:rsidR="00BD2958">
        <w:rPr>
          <w:rFonts w:ascii="Verdana" w:hAnsi="Verdana"/>
          <w:sz w:val="20"/>
          <w:szCs w:val="20"/>
        </w:rPr>
        <w:t xml:space="preserve">men </w:t>
      </w:r>
      <w:r>
        <w:rPr>
          <w:rFonts w:ascii="Verdana" w:hAnsi="Verdana"/>
          <w:sz w:val="20"/>
          <w:szCs w:val="20"/>
        </w:rPr>
        <w:t xml:space="preserve">vores </w:t>
      </w:r>
      <w:r w:rsidR="00BD2958">
        <w:rPr>
          <w:rFonts w:ascii="Verdana" w:hAnsi="Verdana"/>
          <w:sz w:val="20"/>
          <w:szCs w:val="20"/>
        </w:rPr>
        <w:t xml:space="preserve">forventninger </w:t>
      </w:r>
      <w:r w:rsidR="009264B5">
        <w:rPr>
          <w:rFonts w:ascii="Verdana" w:hAnsi="Verdana"/>
          <w:sz w:val="20"/>
          <w:szCs w:val="20"/>
        </w:rPr>
        <w:t>er</w:t>
      </w:r>
      <w:r w:rsidR="00BD2958">
        <w:rPr>
          <w:rFonts w:ascii="Verdana" w:hAnsi="Verdana"/>
          <w:sz w:val="20"/>
          <w:szCs w:val="20"/>
        </w:rPr>
        <w:t xml:space="preserve"> ekstra høje til </w:t>
      </w:r>
      <w:r w:rsidR="00414410">
        <w:rPr>
          <w:rFonts w:ascii="Verdana" w:hAnsi="Verdana"/>
          <w:sz w:val="20"/>
          <w:szCs w:val="20"/>
        </w:rPr>
        <w:t>vores</w:t>
      </w:r>
      <w:r w:rsidR="00D43D5E">
        <w:rPr>
          <w:rFonts w:ascii="Verdana" w:hAnsi="Verdana"/>
          <w:sz w:val="20"/>
          <w:szCs w:val="20"/>
        </w:rPr>
        <w:t xml:space="preserve"> onlineshop, Bilka.dk</w:t>
      </w:r>
      <w:r w:rsidR="00BD2958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Vi har</w:t>
      </w:r>
      <w:r w:rsidR="00BD2958">
        <w:rPr>
          <w:rFonts w:ascii="Verdana" w:hAnsi="Verdana"/>
          <w:sz w:val="20"/>
          <w:szCs w:val="20"/>
        </w:rPr>
        <w:t xml:space="preserve"> </w:t>
      </w:r>
      <w:r w:rsidR="009264B5">
        <w:rPr>
          <w:rFonts w:ascii="Verdana" w:hAnsi="Verdana"/>
          <w:sz w:val="20"/>
          <w:szCs w:val="20"/>
        </w:rPr>
        <w:t>arbejdet</w:t>
      </w:r>
      <w:r w:rsidR="00BD2958">
        <w:rPr>
          <w:rFonts w:ascii="Verdana" w:hAnsi="Verdana"/>
          <w:sz w:val="20"/>
          <w:szCs w:val="20"/>
        </w:rPr>
        <w:t xml:space="preserve"> hårdt på at gøre det mere bekvemt for </w:t>
      </w:r>
      <w:r w:rsidR="006756F3">
        <w:rPr>
          <w:rFonts w:ascii="Verdana" w:hAnsi="Verdana"/>
          <w:sz w:val="20"/>
          <w:szCs w:val="20"/>
        </w:rPr>
        <w:t xml:space="preserve">danskerne at handle </w:t>
      </w:r>
      <w:r w:rsidR="00E71F0B">
        <w:rPr>
          <w:rFonts w:ascii="Verdana" w:hAnsi="Verdana"/>
          <w:sz w:val="20"/>
          <w:szCs w:val="20"/>
        </w:rPr>
        <w:t xml:space="preserve">og få leveret </w:t>
      </w:r>
      <w:r>
        <w:rPr>
          <w:rFonts w:ascii="Verdana" w:hAnsi="Verdana"/>
          <w:sz w:val="20"/>
          <w:szCs w:val="20"/>
        </w:rPr>
        <w:t>deres</w:t>
      </w:r>
      <w:r w:rsidR="00E71F0B">
        <w:rPr>
          <w:rFonts w:ascii="Verdana" w:hAnsi="Verdana"/>
          <w:sz w:val="20"/>
          <w:szCs w:val="20"/>
        </w:rPr>
        <w:t xml:space="preserve"> julegaver</w:t>
      </w:r>
      <w:r>
        <w:rPr>
          <w:rFonts w:ascii="Verdana" w:hAnsi="Verdana"/>
          <w:sz w:val="20"/>
          <w:szCs w:val="20"/>
        </w:rPr>
        <w:t xml:space="preserve">,” </w:t>
      </w:r>
      <w:r w:rsidRPr="009264B5">
        <w:rPr>
          <w:rFonts w:ascii="Verdana" w:hAnsi="Verdana"/>
          <w:sz w:val="20"/>
          <w:szCs w:val="20"/>
        </w:rPr>
        <w:t>udtaler Jørgen Klüwer</w:t>
      </w:r>
      <w:r w:rsidR="00F739C9">
        <w:rPr>
          <w:rFonts w:ascii="Verdana" w:hAnsi="Verdana"/>
          <w:sz w:val="20"/>
          <w:szCs w:val="20"/>
        </w:rPr>
        <w:t xml:space="preserve">. </w:t>
      </w:r>
    </w:p>
    <w:p w:rsidR="00F739C9" w:rsidRDefault="00F739C9" w:rsidP="00793ED0">
      <w:pPr>
        <w:pStyle w:val="NoSpacing"/>
        <w:rPr>
          <w:rFonts w:ascii="Verdana" w:hAnsi="Verdana"/>
          <w:sz w:val="20"/>
          <w:szCs w:val="20"/>
        </w:rPr>
      </w:pPr>
    </w:p>
    <w:p w:rsidR="00F739C9" w:rsidRDefault="00E66BA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 xml:space="preserve">I år har </w:t>
      </w:r>
      <w:r w:rsidR="00F739C9">
        <w:rPr>
          <w:rFonts w:ascii="Verdana" w:hAnsi="Verdana"/>
          <w:sz w:val="20"/>
          <w:szCs w:val="20"/>
        </w:rPr>
        <w:t xml:space="preserve">Dansk Supermarked bl.a. </w:t>
      </w:r>
      <w:r w:rsidRPr="009264B5">
        <w:rPr>
          <w:rFonts w:ascii="Verdana" w:hAnsi="Verdana"/>
          <w:sz w:val="20"/>
          <w:szCs w:val="20"/>
        </w:rPr>
        <w:t xml:space="preserve">opstillet </w:t>
      </w:r>
      <w:proofErr w:type="spellStart"/>
      <w:r w:rsidRPr="009264B5">
        <w:rPr>
          <w:rFonts w:ascii="Verdana" w:hAnsi="Verdana"/>
          <w:sz w:val="20"/>
          <w:szCs w:val="20"/>
        </w:rPr>
        <w:t>SwipBox’e</w:t>
      </w:r>
      <w:proofErr w:type="spellEnd"/>
      <w:r w:rsidRPr="009264B5">
        <w:rPr>
          <w:rFonts w:ascii="Verdana" w:hAnsi="Verdana"/>
          <w:sz w:val="20"/>
          <w:szCs w:val="20"/>
        </w:rPr>
        <w:t xml:space="preserve"> i </w:t>
      </w:r>
      <w:r w:rsidR="00F739C9">
        <w:rPr>
          <w:rFonts w:ascii="Verdana" w:hAnsi="Verdana"/>
          <w:sz w:val="20"/>
          <w:szCs w:val="20"/>
        </w:rPr>
        <w:t xml:space="preserve">mange </w:t>
      </w:r>
      <w:r w:rsidR="00540B13">
        <w:rPr>
          <w:rFonts w:ascii="Verdana" w:hAnsi="Verdana"/>
          <w:sz w:val="20"/>
          <w:szCs w:val="20"/>
        </w:rPr>
        <w:t xml:space="preserve">dagligvarebutikker </w:t>
      </w:r>
      <w:r w:rsidR="0008313D">
        <w:rPr>
          <w:rFonts w:ascii="Verdana" w:hAnsi="Verdana"/>
          <w:sz w:val="20"/>
          <w:szCs w:val="20"/>
        </w:rPr>
        <w:t xml:space="preserve">i København, der skal gøre det nemmere </w:t>
      </w:r>
      <w:r w:rsidR="00F739C9">
        <w:rPr>
          <w:rFonts w:ascii="Verdana" w:hAnsi="Verdana"/>
          <w:sz w:val="20"/>
          <w:szCs w:val="20"/>
        </w:rPr>
        <w:t xml:space="preserve">at shoppe online. </w:t>
      </w:r>
      <w:r w:rsidRPr="009264B5">
        <w:rPr>
          <w:rFonts w:ascii="Verdana" w:hAnsi="Verdana"/>
          <w:sz w:val="20"/>
          <w:szCs w:val="20"/>
        </w:rPr>
        <w:t xml:space="preserve"> </w:t>
      </w:r>
    </w:p>
    <w:p w:rsidR="00F739C9" w:rsidRDefault="00F739C9" w:rsidP="00E71F0B">
      <w:pPr>
        <w:pStyle w:val="NoSpacing"/>
        <w:rPr>
          <w:rFonts w:ascii="Verdana" w:hAnsi="Verdana"/>
          <w:sz w:val="20"/>
          <w:szCs w:val="20"/>
        </w:rPr>
      </w:pPr>
    </w:p>
    <w:p w:rsidR="00312CCB" w:rsidRPr="009264B5" w:rsidRDefault="00F739C9" w:rsidP="00E71F0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="00E66BAB" w:rsidRPr="009264B5">
        <w:rPr>
          <w:rFonts w:ascii="Verdana" w:hAnsi="Verdana"/>
          <w:sz w:val="20"/>
          <w:szCs w:val="20"/>
        </w:rPr>
        <w:t xml:space="preserve">Det betyder, at man nu kan handle i Bilkas online shop og få sine julegaver leveret </w:t>
      </w:r>
      <w:r w:rsidR="00680BFD">
        <w:rPr>
          <w:rFonts w:ascii="Verdana" w:hAnsi="Verdana"/>
          <w:sz w:val="20"/>
          <w:szCs w:val="20"/>
        </w:rPr>
        <w:t>i</w:t>
      </w:r>
      <w:r w:rsidR="00E66BAB" w:rsidRPr="009264B5">
        <w:rPr>
          <w:rFonts w:ascii="Verdana" w:hAnsi="Verdana"/>
          <w:sz w:val="20"/>
          <w:szCs w:val="20"/>
        </w:rPr>
        <w:t xml:space="preserve"> </w:t>
      </w:r>
      <w:r w:rsidR="00D64A5D">
        <w:rPr>
          <w:rFonts w:ascii="Verdana" w:hAnsi="Verdana"/>
          <w:sz w:val="20"/>
          <w:szCs w:val="20"/>
        </w:rPr>
        <w:t>sit</w:t>
      </w:r>
      <w:r w:rsidR="00E66BAB" w:rsidRPr="009264B5">
        <w:rPr>
          <w:rFonts w:ascii="Verdana" w:hAnsi="Verdana"/>
          <w:sz w:val="20"/>
          <w:szCs w:val="20"/>
        </w:rPr>
        <w:t xml:space="preserve"> nærmeste </w:t>
      </w:r>
      <w:r w:rsidR="001C42B1">
        <w:rPr>
          <w:rFonts w:ascii="Verdana" w:hAnsi="Verdana"/>
          <w:sz w:val="20"/>
          <w:szCs w:val="20"/>
        </w:rPr>
        <w:t xml:space="preserve">Netto, </w:t>
      </w:r>
      <w:proofErr w:type="spellStart"/>
      <w:r w:rsidR="001C42B1">
        <w:rPr>
          <w:rFonts w:ascii="Verdana" w:hAnsi="Verdana"/>
          <w:sz w:val="20"/>
          <w:szCs w:val="20"/>
        </w:rPr>
        <w:t>føtex</w:t>
      </w:r>
      <w:proofErr w:type="spellEnd"/>
      <w:r w:rsidR="001C42B1">
        <w:rPr>
          <w:rFonts w:ascii="Verdana" w:hAnsi="Verdana"/>
          <w:sz w:val="20"/>
          <w:szCs w:val="20"/>
        </w:rPr>
        <w:t xml:space="preserve"> eller Bilka </w:t>
      </w:r>
      <w:r w:rsidR="00E66BAB" w:rsidRPr="009264B5">
        <w:rPr>
          <w:rFonts w:ascii="Verdana" w:hAnsi="Verdana"/>
          <w:sz w:val="20"/>
          <w:szCs w:val="20"/>
        </w:rPr>
        <w:t>supermarked</w:t>
      </w:r>
      <w:r w:rsidR="008B0DE5">
        <w:rPr>
          <w:rFonts w:ascii="Verdana" w:hAnsi="Verdana"/>
          <w:sz w:val="20"/>
          <w:szCs w:val="20"/>
        </w:rPr>
        <w:t xml:space="preserve"> i en </w:t>
      </w:r>
      <w:proofErr w:type="spellStart"/>
      <w:r w:rsidR="008B0DE5">
        <w:rPr>
          <w:rFonts w:ascii="Verdana" w:hAnsi="Verdana"/>
          <w:sz w:val="20"/>
          <w:szCs w:val="20"/>
        </w:rPr>
        <w:t>SwipBox</w:t>
      </w:r>
      <w:proofErr w:type="spellEnd"/>
      <w:r w:rsidR="00E66BAB" w:rsidRPr="009264B5">
        <w:rPr>
          <w:rFonts w:ascii="Verdana" w:hAnsi="Verdana"/>
          <w:sz w:val="20"/>
          <w:szCs w:val="20"/>
        </w:rPr>
        <w:t xml:space="preserve">. </w:t>
      </w:r>
      <w:r w:rsidR="00312CCB" w:rsidRPr="009264B5">
        <w:rPr>
          <w:rFonts w:ascii="Verdana" w:hAnsi="Verdana"/>
          <w:sz w:val="20"/>
          <w:szCs w:val="20"/>
        </w:rPr>
        <w:t xml:space="preserve">Så kan man hente sine </w:t>
      </w:r>
      <w:r w:rsidR="0092731E">
        <w:rPr>
          <w:rFonts w:ascii="Verdana" w:hAnsi="Verdana"/>
          <w:sz w:val="20"/>
          <w:szCs w:val="20"/>
        </w:rPr>
        <w:t>gaver</w:t>
      </w:r>
      <w:r w:rsidR="007B4E0B" w:rsidRPr="009264B5">
        <w:rPr>
          <w:rFonts w:ascii="Verdana" w:hAnsi="Verdana"/>
          <w:sz w:val="20"/>
          <w:szCs w:val="20"/>
        </w:rPr>
        <w:t>, når man a</w:t>
      </w:r>
      <w:r w:rsidR="00D04355">
        <w:rPr>
          <w:rFonts w:ascii="Verdana" w:hAnsi="Verdana"/>
          <w:sz w:val="20"/>
          <w:szCs w:val="20"/>
        </w:rPr>
        <w:t>lligevel skal handle dagligvarer, og man behøver ikke være hjemme for at få sine bestilte julegaver</w:t>
      </w:r>
      <w:r w:rsidR="007B4E0B" w:rsidRPr="009264B5">
        <w:rPr>
          <w:rFonts w:ascii="Verdana" w:hAnsi="Verdana"/>
          <w:sz w:val="20"/>
          <w:szCs w:val="20"/>
        </w:rPr>
        <w:t xml:space="preserve">,” </w:t>
      </w:r>
      <w:r w:rsidR="00312CCB" w:rsidRPr="009264B5">
        <w:rPr>
          <w:rFonts w:ascii="Verdana" w:hAnsi="Verdana"/>
          <w:sz w:val="20"/>
          <w:szCs w:val="20"/>
        </w:rPr>
        <w:t>udtaler Jørgen Klüwer</w:t>
      </w:r>
      <w:r w:rsidR="00680BFD">
        <w:rPr>
          <w:rFonts w:ascii="Verdana" w:hAnsi="Verdana"/>
          <w:sz w:val="20"/>
          <w:szCs w:val="20"/>
        </w:rPr>
        <w:t xml:space="preserve"> fra</w:t>
      </w:r>
      <w:r w:rsidR="007B4E0B" w:rsidRPr="009264B5">
        <w:rPr>
          <w:rFonts w:ascii="Verdana" w:hAnsi="Verdana" w:cs="Arial"/>
          <w:sz w:val="20"/>
          <w:szCs w:val="20"/>
        </w:rPr>
        <w:t xml:space="preserve"> </w:t>
      </w:r>
      <w:r w:rsidR="007B4E0B" w:rsidRPr="009264B5">
        <w:rPr>
          <w:rFonts w:ascii="Verdana" w:hAnsi="Verdana"/>
          <w:sz w:val="20"/>
          <w:szCs w:val="20"/>
        </w:rPr>
        <w:t>Dansk Supermarked</w:t>
      </w:r>
    </w:p>
    <w:p w:rsidR="00312CCB" w:rsidRDefault="00312CCB" w:rsidP="00E71F0B">
      <w:pPr>
        <w:pStyle w:val="NoSpacing"/>
        <w:rPr>
          <w:rFonts w:ascii="Verdana" w:hAnsi="Verdana"/>
          <w:sz w:val="20"/>
          <w:szCs w:val="20"/>
        </w:rPr>
      </w:pPr>
    </w:p>
    <w:p w:rsidR="005C6D0A" w:rsidRPr="009264B5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9264B5">
        <w:rPr>
          <w:rFonts w:ascii="Verdana" w:hAnsi="Verdana"/>
          <w:b/>
          <w:bCs/>
          <w:sz w:val="20"/>
          <w:szCs w:val="20"/>
        </w:rPr>
        <w:t xml:space="preserve">Gratis levering </w:t>
      </w:r>
      <w:r w:rsidR="0008313D">
        <w:rPr>
          <w:rFonts w:ascii="Verdana" w:hAnsi="Verdana"/>
          <w:b/>
          <w:bCs/>
          <w:sz w:val="20"/>
          <w:szCs w:val="20"/>
        </w:rPr>
        <w:t xml:space="preserve">i København  </w:t>
      </w:r>
    </w:p>
    <w:p w:rsidR="00E71F0B" w:rsidRDefault="00E71F0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>Dansk Supermarkeds aftale</w:t>
      </w:r>
      <w:r>
        <w:rPr>
          <w:rFonts w:ascii="Verdana" w:hAnsi="Verdana"/>
          <w:sz w:val="20"/>
          <w:szCs w:val="20"/>
        </w:rPr>
        <w:t xml:space="preserve">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 w:rsidR="009F71AA">
        <w:rPr>
          <w:rFonts w:ascii="Verdana" w:hAnsi="Verdana"/>
          <w:sz w:val="20"/>
          <w:szCs w:val="20"/>
        </w:rPr>
        <w:t xml:space="preserve"> betyder</w:t>
      </w:r>
      <w:r w:rsidR="009264B5">
        <w:rPr>
          <w:rFonts w:ascii="Verdana" w:hAnsi="Verdana"/>
          <w:sz w:val="20"/>
          <w:szCs w:val="20"/>
        </w:rPr>
        <w:t xml:space="preserve">, at </w:t>
      </w:r>
      <w:r w:rsidR="0008313D">
        <w:rPr>
          <w:rFonts w:ascii="Verdana" w:hAnsi="Verdana"/>
          <w:sz w:val="20"/>
          <w:szCs w:val="20"/>
        </w:rPr>
        <w:t>københavnerne</w:t>
      </w:r>
      <w:r w:rsidR="00680BFD">
        <w:rPr>
          <w:rFonts w:ascii="Verdana" w:hAnsi="Verdana"/>
          <w:sz w:val="20"/>
          <w:szCs w:val="20"/>
        </w:rPr>
        <w:t xml:space="preserve"> kan få leveret deres julegaver gratis, og det </w:t>
      </w:r>
      <w:r w:rsidR="000617D1">
        <w:rPr>
          <w:rFonts w:ascii="Verdana" w:hAnsi="Verdana"/>
          <w:sz w:val="20"/>
          <w:szCs w:val="20"/>
        </w:rPr>
        <w:t>vil få stor indflydelse på jule</w:t>
      </w:r>
      <w:r>
        <w:rPr>
          <w:rFonts w:ascii="Verdana" w:hAnsi="Verdana"/>
          <w:sz w:val="20"/>
          <w:szCs w:val="20"/>
        </w:rPr>
        <w:t xml:space="preserve">salget, vurderer Jørgen Klüwer. </w:t>
      </w:r>
    </w:p>
    <w:p w:rsidR="006756F3" w:rsidRDefault="006756F3" w:rsidP="00F9468F">
      <w:pPr>
        <w:pStyle w:val="NoSpacing"/>
        <w:rPr>
          <w:rFonts w:ascii="Verdana" w:hAnsi="Verdana"/>
          <w:sz w:val="20"/>
          <w:szCs w:val="20"/>
        </w:rPr>
      </w:pPr>
    </w:p>
    <w:p w:rsidR="000617D1" w:rsidRDefault="000617D1" w:rsidP="00F9468F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”Det er første </w:t>
      </w:r>
      <w:r w:rsidR="00312CCB">
        <w:rPr>
          <w:rFonts w:ascii="Verdana" w:hAnsi="Verdana"/>
          <w:sz w:val="20"/>
          <w:szCs w:val="20"/>
        </w:rPr>
        <w:t>jul</w:t>
      </w:r>
      <w:r>
        <w:rPr>
          <w:rFonts w:ascii="Verdana" w:hAnsi="Verdana"/>
          <w:sz w:val="20"/>
          <w:szCs w:val="20"/>
        </w:rPr>
        <w:t xml:space="preserve">, at vi har </w:t>
      </w:r>
      <w:r w:rsidR="00D04355">
        <w:rPr>
          <w:rFonts w:ascii="Verdana" w:hAnsi="Verdana"/>
          <w:sz w:val="20"/>
          <w:szCs w:val="20"/>
        </w:rPr>
        <w:t>’</w:t>
      </w:r>
      <w:r w:rsidR="001C42B1">
        <w:rPr>
          <w:rFonts w:ascii="Verdana" w:hAnsi="Verdana"/>
          <w:sz w:val="20"/>
          <w:szCs w:val="20"/>
        </w:rPr>
        <w:t>Klik og Hent</w:t>
      </w:r>
      <w:r>
        <w:rPr>
          <w:rFonts w:ascii="Verdana" w:hAnsi="Verdana"/>
          <w:sz w:val="20"/>
          <w:szCs w:val="20"/>
        </w:rPr>
        <w:t>’</w:t>
      </w:r>
      <w:r w:rsidR="00312CCB">
        <w:rPr>
          <w:rFonts w:ascii="Verdana" w:hAnsi="Verdana"/>
          <w:sz w:val="20"/>
          <w:szCs w:val="20"/>
        </w:rPr>
        <w:t xml:space="preserve"> med gratis levering</w:t>
      </w:r>
      <w:r w:rsidR="00D44246">
        <w:rPr>
          <w:rFonts w:ascii="Verdana" w:hAnsi="Verdana"/>
          <w:sz w:val="20"/>
          <w:szCs w:val="20"/>
        </w:rPr>
        <w:t xml:space="preserve"> via </w:t>
      </w:r>
      <w:proofErr w:type="spellStart"/>
      <w:r w:rsidR="00D44246"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og vi tror, at det vil øge salget. </w:t>
      </w:r>
      <w:r w:rsidR="00D44246">
        <w:rPr>
          <w:rFonts w:ascii="Verdana" w:hAnsi="Verdana"/>
          <w:sz w:val="20"/>
          <w:szCs w:val="20"/>
        </w:rPr>
        <w:t xml:space="preserve">De fleste af os er jo </w:t>
      </w:r>
      <w:r>
        <w:rPr>
          <w:rFonts w:ascii="Verdana" w:hAnsi="Verdana"/>
          <w:sz w:val="20"/>
          <w:szCs w:val="20"/>
        </w:rPr>
        <w:t xml:space="preserve">meget prisbevidste, </w:t>
      </w:r>
      <w:r w:rsidR="00E55E58">
        <w:rPr>
          <w:rFonts w:ascii="Verdana" w:hAnsi="Verdana"/>
          <w:sz w:val="20"/>
          <w:szCs w:val="20"/>
        </w:rPr>
        <w:t xml:space="preserve">og </w:t>
      </w:r>
      <w:r w:rsidR="00D44246">
        <w:rPr>
          <w:rFonts w:ascii="Verdana" w:hAnsi="Verdana"/>
          <w:sz w:val="20"/>
          <w:szCs w:val="20"/>
        </w:rPr>
        <w:t xml:space="preserve">vi vil gerne </w:t>
      </w:r>
      <w:r w:rsidR="00E55E58">
        <w:rPr>
          <w:rFonts w:ascii="Verdana" w:hAnsi="Verdana"/>
          <w:sz w:val="20"/>
          <w:szCs w:val="20"/>
        </w:rPr>
        <w:t xml:space="preserve">undgå at bruge penge på levering, hvis </w:t>
      </w:r>
      <w:r w:rsidR="00D44246">
        <w:rPr>
          <w:rFonts w:ascii="Verdana" w:hAnsi="Verdana"/>
          <w:sz w:val="20"/>
          <w:szCs w:val="20"/>
        </w:rPr>
        <w:t>vi</w:t>
      </w:r>
      <w:r w:rsidR="00E55E58">
        <w:rPr>
          <w:rFonts w:ascii="Verdana" w:hAnsi="Verdana"/>
          <w:sz w:val="20"/>
          <w:szCs w:val="20"/>
        </w:rPr>
        <w:t xml:space="preserve"> kan blive fri for det</w:t>
      </w:r>
      <w:r w:rsidR="00D44246">
        <w:rPr>
          <w:rFonts w:ascii="Verdana" w:hAnsi="Verdana"/>
          <w:sz w:val="20"/>
          <w:szCs w:val="20"/>
        </w:rPr>
        <w:t xml:space="preserve">”. </w:t>
      </w:r>
    </w:p>
    <w:p w:rsidR="00D44246" w:rsidRDefault="00D44246" w:rsidP="00F9468F">
      <w:pPr>
        <w:pStyle w:val="NoSpacing"/>
        <w:rPr>
          <w:rFonts w:ascii="Verdana" w:hAnsi="Verdana"/>
          <w:sz w:val="20"/>
          <w:szCs w:val="20"/>
        </w:rPr>
      </w:pPr>
    </w:p>
    <w:p w:rsidR="00E55E58" w:rsidRPr="00E55E58" w:rsidRDefault="00E55E58" w:rsidP="00F9468F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E55E58">
        <w:rPr>
          <w:rFonts w:ascii="Verdana" w:hAnsi="Verdana"/>
          <w:b/>
          <w:bCs/>
          <w:sz w:val="20"/>
          <w:szCs w:val="20"/>
        </w:rPr>
        <w:t xml:space="preserve">Levering inden jul eller gratis julegaver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Supermarked satser </w:t>
      </w:r>
      <w:r w:rsidR="00B856EB">
        <w:rPr>
          <w:rFonts w:ascii="Verdana" w:hAnsi="Verdana"/>
          <w:sz w:val="20"/>
          <w:szCs w:val="20"/>
        </w:rPr>
        <w:t xml:space="preserve">i år så </w:t>
      </w:r>
      <w:r>
        <w:rPr>
          <w:rFonts w:ascii="Verdana" w:hAnsi="Verdana"/>
          <w:sz w:val="20"/>
          <w:szCs w:val="20"/>
        </w:rPr>
        <w:t xml:space="preserve">hårdt på, at få </w:t>
      </w:r>
      <w:r w:rsidR="005B30B4">
        <w:rPr>
          <w:rFonts w:ascii="Verdana" w:hAnsi="Verdana"/>
          <w:sz w:val="20"/>
          <w:szCs w:val="20"/>
        </w:rPr>
        <w:t>danskerne</w:t>
      </w:r>
      <w:r>
        <w:rPr>
          <w:rFonts w:ascii="Verdana" w:hAnsi="Verdana"/>
          <w:sz w:val="20"/>
          <w:szCs w:val="20"/>
        </w:rPr>
        <w:t xml:space="preserve"> til at handle i Bilkas online butik</w:t>
      </w:r>
      <w:r w:rsidR="00D0435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C42B1">
        <w:rPr>
          <w:rFonts w:ascii="Verdana" w:hAnsi="Verdana"/>
          <w:sz w:val="20"/>
          <w:szCs w:val="20"/>
        </w:rPr>
        <w:t>at de</w:t>
      </w:r>
      <w:r>
        <w:rPr>
          <w:rFonts w:ascii="Verdana" w:hAnsi="Verdana"/>
          <w:sz w:val="20"/>
          <w:szCs w:val="20"/>
        </w:rPr>
        <w:t xml:space="preserve"> lover pengene retur, hvis ikke julegaverne dukker op inden jul.</w:t>
      </w:r>
      <w:r w:rsidR="00D442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</w:p>
    <w:p w:rsidR="00B856EB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”Vi har indgået en aftale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der betyder, </w:t>
      </w:r>
      <w:r w:rsidR="00B856EB">
        <w:rPr>
          <w:rFonts w:ascii="Verdana" w:hAnsi="Verdana"/>
          <w:sz w:val="20"/>
          <w:szCs w:val="20"/>
        </w:rPr>
        <w:t xml:space="preserve">at man kan bestille sine julegaver </w:t>
      </w:r>
      <w:r w:rsidR="00D04355">
        <w:rPr>
          <w:rFonts w:ascii="Verdana" w:hAnsi="Verdana"/>
          <w:sz w:val="20"/>
          <w:szCs w:val="20"/>
        </w:rPr>
        <w:t xml:space="preserve">indtil få dage før </w:t>
      </w:r>
      <w:r w:rsidR="00C513A8">
        <w:rPr>
          <w:rFonts w:ascii="Verdana" w:hAnsi="Verdana"/>
          <w:sz w:val="20"/>
          <w:szCs w:val="20"/>
        </w:rPr>
        <w:t>den 24</w:t>
      </w:r>
      <w:r w:rsidR="00D04355">
        <w:rPr>
          <w:rFonts w:ascii="Verdana" w:hAnsi="Verdana"/>
          <w:sz w:val="20"/>
          <w:szCs w:val="20"/>
        </w:rPr>
        <w:t>.</w:t>
      </w:r>
      <w:r w:rsidR="00C513A8">
        <w:rPr>
          <w:rFonts w:ascii="Verdana" w:hAnsi="Verdana"/>
          <w:sz w:val="20"/>
          <w:szCs w:val="20"/>
        </w:rPr>
        <w:t xml:space="preserve"> december</w:t>
      </w:r>
      <w:r w:rsidR="00D04355">
        <w:rPr>
          <w:rFonts w:ascii="Verdana" w:hAnsi="Verdana"/>
          <w:sz w:val="20"/>
          <w:szCs w:val="20"/>
        </w:rPr>
        <w:t xml:space="preserve"> </w:t>
      </w:r>
      <w:r w:rsidR="00B856EB">
        <w:rPr>
          <w:rFonts w:ascii="Verdana" w:hAnsi="Verdana"/>
          <w:sz w:val="20"/>
          <w:szCs w:val="20"/>
        </w:rPr>
        <w:t xml:space="preserve">– og få dem leveret inden jul. </w:t>
      </w:r>
      <w:r w:rsidR="001C42B1">
        <w:rPr>
          <w:rFonts w:ascii="Verdana" w:hAnsi="Verdana"/>
          <w:sz w:val="20"/>
          <w:szCs w:val="20"/>
        </w:rPr>
        <w:t>Det er vi så sikre på at kunne levere, at vi garanterer gaverne gratis, hvis det mod forventning ikke lykkes</w:t>
      </w:r>
      <w:r w:rsidR="00B856EB">
        <w:rPr>
          <w:rFonts w:ascii="Verdana" w:hAnsi="Verdana"/>
          <w:sz w:val="20"/>
          <w:szCs w:val="20"/>
        </w:rPr>
        <w:t>”</w:t>
      </w:r>
      <w:r w:rsidR="00D04355">
        <w:rPr>
          <w:rFonts w:ascii="Verdana" w:hAnsi="Verdana"/>
          <w:sz w:val="20"/>
          <w:szCs w:val="20"/>
        </w:rPr>
        <w:t>,</w:t>
      </w:r>
      <w:r w:rsidR="00B856EB">
        <w:rPr>
          <w:rFonts w:ascii="Verdana" w:hAnsi="Verdana"/>
          <w:sz w:val="20"/>
          <w:szCs w:val="20"/>
        </w:rPr>
        <w:t xml:space="preserve"> lover Jørgen Klüwer fra Dansk Supermarked.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9264B5" w:rsidRPr="009264B5" w:rsidRDefault="009264B5" w:rsidP="009264B5">
      <w:pPr>
        <w:pStyle w:val="NoSpacing"/>
        <w:rPr>
          <w:rFonts w:ascii="Verdana" w:hAnsi="Verdana"/>
          <w:sz w:val="20"/>
          <w:szCs w:val="20"/>
        </w:rPr>
      </w:pPr>
      <w:proofErr w:type="spellStart"/>
      <w:r w:rsidRPr="009264B5">
        <w:rPr>
          <w:rFonts w:ascii="Verdana" w:hAnsi="Verdana"/>
          <w:sz w:val="20"/>
          <w:szCs w:val="20"/>
        </w:rPr>
        <w:t>SwipBox’s</w:t>
      </w:r>
      <w:proofErr w:type="spellEnd"/>
      <w:r w:rsidRPr="009264B5">
        <w:rPr>
          <w:rFonts w:ascii="Verdana" w:hAnsi="Verdana"/>
          <w:sz w:val="20"/>
          <w:szCs w:val="20"/>
        </w:rPr>
        <w:t xml:space="preserve"> pakkeautomater er placeret i strategisk beliggende Netto, </w:t>
      </w:r>
      <w:proofErr w:type="spellStart"/>
      <w:r w:rsidRPr="009264B5">
        <w:rPr>
          <w:rFonts w:ascii="Verdana" w:hAnsi="Verdana"/>
          <w:sz w:val="20"/>
          <w:szCs w:val="20"/>
        </w:rPr>
        <w:t>døgnNetto</w:t>
      </w:r>
      <w:proofErr w:type="spellEnd"/>
      <w:r w:rsidRPr="009264B5">
        <w:rPr>
          <w:rFonts w:ascii="Verdana" w:hAnsi="Verdana"/>
          <w:sz w:val="20"/>
          <w:szCs w:val="20"/>
        </w:rPr>
        <w:t xml:space="preserve">, </w:t>
      </w:r>
      <w:proofErr w:type="spellStart"/>
      <w:r w:rsidRPr="009264B5">
        <w:rPr>
          <w:rFonts w:ascii="Verdana" w:hAnsi="Verdana"/>
          <w:sz w:val="20"/>
          <w:szCs w:val="20"/>
        </w:rPr>
        <w:t>føtex</w:t>
      </w:r>
      <w:proofErr w:type="spellEnd"/>
      <w:r w:rsidRPr="009264B5">
        <w:rPr>
          <w:rFonts w:ascii="Verdana" w:hAnsi="Verdana"/>
          <w:sz w:val="20"/>
          <w:szCs w:val="20"/>
        </w:rPr>
        <w:t xml:space="preserve"> og Bilka supermarkeder i hele landet, hvorfra man kan afhente sine bestilte varer. 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BD2958" w:rsidRDefault="00BD2958" w:rsidP="00E55E58">
      <w:pPr>
        <w:pStyle w:val="NoSpacing"/>
        <w:rPr>
          <w:rFonts w:ascii="Verdana" w:hAnsi="Verdana"/>
          <w:sz w:val="20"/>
          <w:szCs w:val="20"/>
        </w:rPr>
      </w:pPr>
    </w:p>
    <w:p w:rsidR="005C1BFE" w:rsidRDefault="005C1BFE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Default="001E760F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C77F9">
        <w:rPr>
          <w:rFonts w:ascii="Verdana" w:hAnsi="Verdana"/>
          <w:b/>
          <w:bCs/>
          <w:sz w:val="24"/>
          <w:szCs w:val="24"/>
        </w:rPr>
        <w:t xml:space="preserve">Om </w:t>
      </w:r>
      <w:proofErr w:type="spellStart"/>
      <w:r w:rsidRPr="00CC77F9">
        <w:rPr>
          <w:rFonts w:ascii="Verdana" w:hAnsi="Verdana"/>
          <w:b/>
          <w:bCs/>
          <w:sz w:val="24"/>
          <w:szCs w:val="24"/>
        </w:rPr>
        <w:t>SwipBox</w:t>
      </w:r>
      <w:proofErr w:type="spellEnd"/>
      <w:r w:rsidRPr="00CC77F9">
        <w:rPr>
          <w:rFonts w:ascii="Verdana" w:hAnsi="Verdana"/>
          <w:b/>
          <w:bCs/>
          <w:sz w:val="24"/>
          <w:szCs w:val="24"/>
        </w:rPr>
        <w:t xml:space="preserve">: </w:t>
      </w:r>
    </w:p>
    <w:p w:rsidR="00CC77F9" w:rsidRPr="00CC77F9" w:rsidRDefault="00CC77F9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Danmarks nye – og billigste – service til at sende og modtage pakker. Selskabet startede sine operationer i 2013.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nemt, sikkert og hurtigt at bruge. Systemet består af over 300 selvbetjeningsautomater, som er placeret i strategisk beliggende Netto, </w:t>
      </w:r>
      <w:proofErr w:type="spellStart"/>
      <w:r w:rsidRPr="00575B86">
        <w:rPr>
          <w:rFonts w:ascii="Verdana" w:hAnsi="Verdana"/>
          <w:sz w:val="20"/>
          <w:szCs w:val="20"/>
        </w:rPr>
        <w:t>døgnNetto</w:t>
      </w:r>
      <w:proofErr w:type="spellEnd"/>
      <w:r w:rsidRPr="00575B86">
        <w:rPr>
          <w:rFonts w:ascii="Verdana" w:hAnsi="Verdana"/>
          <w:sz w:val="20"/>
          <w:szCs w:val="20"/>
        </w:rPr>
        <w:t xml:space="preserve">, </w:t>
      </w:r>
      <w:proofErr w:type="spellStart"/>
      <w:r w:rsidRPr="00575B86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og Bilka supermarkeder i hele landet. Desuden er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at finde på alle Syddansk Universitets </w:t>
      </w:r>
      <w:proofErr w:type="spellStart"/>
      <w:r w:rsidRPr="00575B86">
        <w:rPr>
          <w:rFonts w:ascii="Verdana" w:hAnsi="Verdana"/>
          <w:sz w:val="20"/>
          <w:szCs w:val="20"/>
        </w:rPr>
        <w:t>lokationer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kan bruges til at modtage pakker fra eksempelvis en internetbutik, men også til at send</w:t>
      </w:r>
      <w:bookmarkStart w:id="0" w:name="_GoBack"/>
      <w:bookmarkEnd w:id="0"/>
      <w:r w:rsidRPr="00575B86">
        <w:rPr>
          <w:rFonts w:ascii="Verdana" w:hAnsi="Verdana"/>
          <w:sz w:val="20"/>
          <w:szCs w:val="20"/>
        </w:rPr>
        <w:t xml:space="preserve">e pakker mellem privatpersoner i hele Danmark. Pakkerne afhentes i det nærmeste </w:t>
      </w:r>
      <w:r w:rsidR="00CC77F9">
        <w:rPr>
          <w:rFonts w:ascii="Verdana" w:hAnsi="Verdana"/>
          <w:sz w:val="20"/>
          <w:szCs w:val="20"/>
        </w:rPr>
        <w:t xml:space="preserve">Netto, </w:t>
      </w:r>
      <w:proofErr w:type="spellStart"/>
      <w:r w:rsidR="00CC77F9">
        <w:rPr>
          <w:rFonts w:ascii="Verdana" w:hAnsi="Verdana"/>
          <w:sz w:val="20"/>
          <w:szCs w:val="20"/>
        </w:rPr>
        <w:t>døgnNetto</w:t>
      </w:r>
      <w:proofErr w:type="spellEnd"/>
      <w:r w:rsidR="00CC77F9">
        <w:rPr>
          <w:rFonts w:ascii="Verdana" w:hAnsi="Verdana"/>
          <w:sz w:val="20"/>
          <w:szCs w:val="20"/>
        </w:rPr>
        <w:t xml:space="preserve">, Bilka eller </w:t>
      </w:r>
      <w:proofErr w:type="spellStart"/>
      <w:r w:rsidR="00CC77F9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med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eastAsia="Times New Roman" w:hAnsi="Verdana" w:cs="Times New Roman"/>
          <w:sz w:val="20"/>
          <w:szCs w:val="20"/>
        </w:rPr>
      </w:pPr>
      <w:r w:rsidRPr="00575B86">
        <w:rPr>
          <w:rFonts w:ascii="Verdana" w:eastAsia="Times New Roman" w:hAnsi="Verdana" w:cs="Times New Roman"/>
          <w:sz w:val="20"/>
          <w:szCs w:val="20"/>
        </w:rPr>
        <w:t xml:space="preserve">På </w:t>
      </w:r>
      <w:hyperlink r:id="rId8" w:history="1">
        <w:r w:rsidRPr="00575B86">
          <w:rPr>
            <w:rStyle w:val="Hyperlink"/>
            <w:rFonts w:ascii="Verdana" w:eastAsia="Times New Roman" w:hAnsi="Verdana" w:cs="Times New Roman"/>
            <w:sz w:val="20"/>
            <w:szCs w:val="20"/>
          </w:rPr>
          <w:t>www.swipbox.dk</w:t>
        </w:r>
      </w:hyperlink>
      <w:r w:rsidRPr="00575B86">
        <w:rPr>
          <w:rFonts w:ascii="Verdana" w:eastAsia="Times New Roman" w:hAnsi="Verdana" w:cs="Times New Roman"/>
          <w:sz w:val="20"/>
          <w:szCs w:val="20"/>
        </w:rPr>
        <w:t xml:space="preserve"> kan man læse mere om konceptet og finde den nærmeste </w:t>
      </w:r>
      <w:proofErr w:type="spellStart"/>
      <w:r w:rsidRPr="00575B86">
        <w:rPr>
          <w:rFonts w:ascii="Verdana" w:eastAsia="Times New Roman" w:hAnsi="Verdana" w:cs="Times New Roman"/>
          <w:sz w:val="20"/>
          <w:szCs w:val="20"/>
        </w:rPr>
        <w:t>SwipBox</w:t>
      </w:r>
      <w:proofErr w:type="spellEnd"/>
      <w:r w:rsidRPr="00575B86">
        <w:rPr>
          <w:rFonts w:ascii="Verdana" w:eastAsia="Times New Roman" w:hAnsi="Verdana" w:cs="Times New Roman"/>
          <w:sz w:val="20"/>
          <w:szCs w:val="20"/>
        </w:rPr>
        <w:t xml:space="preserve">. 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spacing w:line="276" w:lineRule="auto"/>
        <w:rPr>
          <w:rFonts w:ascii="Verdana" w:hAnsi="Verdana"/>
          <w:b/>
        </w:rPr>
      </w:pPr>
    </w:p>
    <w:p w:rsidR="001E760F" w:rsidRPr="005C6D0A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For yderligere informationer</w:t>
      </w:r>
      <w:r w:rsidR="001E760F" w:rsidRPr="005C6D0A">
        <w:rPr>
          <w:rFonts w:ascii="Verdana" w:hAnsi="Verdana"/>
          <w:b/>
          <w:bCs/>
          <w:sz w:val="20"/>
          <w:szCs w:val="20"/>
        </w:rPr>
        <w:t>:</w:t>
      </w:r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Henrik Gedde Moos, Administrerede direktør i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Tlf.: +45 21 15 91 06  </w:t>
      </w:r>
      <w:r>
        <w:rPr>
          <w:rFonts w:ascii="Verdana" w:hAnsi="Verdana"/>
          <w:sz w:val="20"/>
          <w:szCs w:val="20"/>
        </w:rPr>
        <w:br/>
        <w:t xml:space="preserve">E-mail: </w:t>
      </w:r>
      <w:hyperlink r:id="rId9" w:history="1">
        <w:r>
          <w:rPr>
            <w:rStyle w:val="Hyperlink"/>
            <w:rFonts w:ascii="Verdana" w:hAnsi="Verdana"/>
            <w:sz w:val="20"/>
            <w:szCs w:val="20"/>
          </w:rPr>
          <w:t>hgm@swipbox.com</w:t>
        </w:r>
      </w:hyperlink>
    </w:p>
    <w:p w:rsidR="001E760F" w:rsidRPr="00D43D5E" w:rsidRDefault="00EF1E9F" w:rsidP="005C6D0A">
      <w:pPr>
        <w:pStyle w:val="NoSpacing"/>
        <w:rPr>
          <w:rFonts w:ascii="Verdana" w:hAnsi="Verdana"/>
          <w:sz w:val="20"/>
          <w:szCs w:val="20"/>
        </w:rPr>
      </w:pPr>
      <w:r w:rsidRPr="00EF1E9F">
        <w:rPr>
          <w:rFonts w:ascii="Verdana" w:hAnsi="Verdana"/>
          <w:sz w:val="20"/>
          <w:szCs w:val="20"/>
        </w:rPr>
        <w:t>www.swipbox.com</w:t>
      </w:r>
    </w:p>
    <w:p w:rsidR="001E760F" w:rsidRPr="00D43D5E" w:rsidRDefault="001E760F" w:rsidP="005C6D0A">
      <w:pPr>
        <w:pStyle w:val="NoSpacing"/>
        <w:rPr>
          <w:rFonts w:ascii="Verdana" w:hAnsi="Verdana"/>
          <w:sz w:val="20"/>
          <w:szCs w:val="20"/>
        </w:rPr>
      </w:pPr>
    </w:p>
    <w:p w:rsidR="001E760F" w:rsidRPr="00D43D5E" w:rsidRDefault="001E760F" w:rsidP="005C6D0A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D43D5E" w:rsidRDefault="00CC77F9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Jørgen Klüwer, e-handels</w:t>
      </w:r>
      <w:r w:rsidR="00EF1E9F" w:rsidRPr="00EF1E9F">
        <w:rPr>
          <w:rFonts w:ascii="Verdana" w:hAnsi="Verdana"/>
          <w:sz w:val="20"/>
          <w:szCs w:val="20"/>
        </w:rPr>
        <w:t>direktør i Dansk Supermarked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Tlf.. +45-2121 0139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E-mail: jk@bilka.dk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www.bilka.dk</w:t>
      </w:r>
    </w:p>
    <w:p w:rsidR="001E760F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B61F99" w:rsidRPr="00FF5FAB" w:rsidRDefault="00B61F99">
      <w:pPr>
        <w:rPr>
          <w:rFonts w:ascii="Verdana" w:hAnsi="Verdana"/>
          <w:sz w:val="20"/>
          <w:szCs w:val="20"/>
        </w:rPr>
      </w:pPr>
    </w:p>
    <w:sectPr w:rsidR="00B61F99" w:rsidRPr="00FF5FAB" w:rsidSect="000D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173" w:rsidRDefault="00100173" w:rsidP="001A7701">
      <w:pPr>
        <w:spacing w:after="0" w:line="240" w:lineRule="auto"/>
      </w:pPr>
      <w:r>
        <w:separator/>
      </w:r>
    </w:p>
  </w:endnote>
  <w:endnote w:type="continuationSeparator" w:id="0">
    <w:p w:rsidR="00100173" w:rsidRDefault="00100173" w:rsidP="001A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173" w:rsidRDefault="00100173" w:rsidP="001A7701">
      <w:pPr>
        <w:spacing w:after="0" w:line="240" w:lineRule="auto"/>
      </w:pPr>
      <w:r>
        <w:separator/>
      </w:r>
    </w:p>
  </w:footnote>
  <w:footnote w:type="continuationSeparator" w:id="0">
    <w:p w:rsidR="00100173" w:rsidRDefault="00100173" w:rsidP="001A7701">
      <w:pPr>
        <w:spacing w:after="0" w:line="240" w:lineRule="auto"/>
      </w:pPr>
      <w:r>
        <w:continuationSeparator/>
      </w:r>
    </w:p>
  </w:footnote>
  <w:footnote w:id="1">
    <w:p w:rsidR="00100173" w:rsidRPr="00DA2C6E" w:rsidRDefault="00100173" w:rsidP="00DA2C6E">
      <w:pPr>
        <w:pStyle w:val="FootnoteText"/>
        <w:rPr>
          <w:sz w:val="16"/>
          <w:szCs w:val="16"/>
        </w:rPr>
      </w:pPr>
      <w:r w:rsidRPr="00DA2C6E">
        <w:rPr>
          <w:rStyle w:val="FootnoteReference"/>
          <w:sz w:val="16"/>
          <w:szCs w:val="16"/>
        </w:rPr>
        <w:footnoteRef/>
      </w:r>
      <w:r w:rsidRPr="00DA2C6E">
        <w:rPr>
          <w:sz w:val="16"/>
          <w:szCs w:val="16"/>
        </w:rPr>
        <w:t xml:space="preserve"> ”Undersøgelsen er gennemført af analyseinstituttet </w:t>
      </w:r>
      <w:proofErr w:type="spellStart"/>
      <w:r w:rsidRPr="00DA2C6E">
        <w:rPr>
          <w:sz w:val="16"/>
          <w:szCs w:val="16"/>
        </w:rPr>
        <w:t>YouGov</w:t>
      </w:r>
      <w:proofErr w:type="spellEnd"/>
      <w:r w:rsidRPr="00DA2C6E">
        <w:rPr>
          <w:sz w:val="16"/>
          <w:szCs w:val="16"/>
        </w:rPr>
        <w:t>. Der er i alt gennemført 1004 </w:t>
      </w:r>
      <w:proofErr w:type="spellStart"/>
      <w:r w:rsidRPr="00DA2C6E">
        <w:rPr>
          <w:sz w:val="16"/>
          <w:szCs w:val="16"/>
        </w:rPr>
        <w:t>CAWI-interview</w:t>
      </w:r>
      <w:proofErr w:type="spellEnd"/>
      <w:r w:rsidRPr="00DA2C6E">
        <w:rPr>
          <w:sz w:val="16"/>
          <w:szCs w:val="16"/>
        </w:rPr>
        <w:t xml:space="preserve"> med danskere i alderen 18-74 år, i perioden 11. - 13. november 2013”.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50C"/>
    <w:multiLevelType w:val="hybridMultilevel"/>
    <w:tmpl w:val="1F7AF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4D9B"/>
    <w:multiLevelType w:val="hybridMultilevel"/>
    <w:tmpl w:val="1562D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41901"/>
    <w:multiLevelType w:val="hybridMultilevel"/>
    <w:tmpl w:val="EC424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A7701"/>
    <w:rsid w:val="0002266D"/>
    <w:rsid w:val="00034534"/>
    <w:rsid w:val="00061174"/>
    <w:rsid w:val="000617D1"/>
    <w:rsid w:val="00074487"/>
    <w:rsid w:val="00077DD1"/>
    <w:rsid w:val="0008313D"/>
    <w:rsid w:val="000D5575"/>
    <w:rsid w:val="000E144B"/>
    <w:rsid w:val="00100173"/>
    <w:rsid w:val="00113EDE"/>
    <w:rsid w:val="00117066"/>
    <w:rsid w:val="00137485"/>
    <w:rsid w:val="00151DBA"/>
    <w:rsid w:val="001633F3"/>
    <w:rsid w:val="00166D2F"/>
    <w:rsid w:val="001A7701"/>
    <w:rsid w:val="001C42B1"/>
    <w:rsid w:val="001D3CA8"/>
    <w:rsid w:val="001E760F"/>
    <w:rsid w:val="001F4938"/>
    <w:rsid w:val="00227098"/>
    <w:rsid w:val="00230C9A"/>
    <w:rsid w:val="00252510"/>
    <w:rsid w:val="0025489A"/>
    <w:rsid w:val="00266609"/>
    <w:rsid w:val="0028797C"/>
    <w:rsid w:val="00290AFD"/>
    <w:rsid w:val="002B1AFE"/>
    <w:rsid w:val="002D3B80"/>
    <w:rsid w:val="00302698"/>
    <w:rsid w:val="00303B60"/>
    <w:rsid w:val="00304193"/>
    <w:rsid w:val="00312CCB"/>
    <w:rsid w:val="00322308"/>
    <w:rsid w:val="003364EB"/>
    <w:rsid w:val="00336921"/>
    <w:rsid w:val="0034315C"/>
    <w:rsid w:val="00354904"/>
    <w:rsid w:val="00366F65"/>
    <w:rsid w:val="003E0ED5"/>
    <w:rsid w:val="003E330D"/>
    <w:rsid w:val="003F3139"/>
    <w:rsid w:val="003F7656"/>
    <w:rsid w:val="004048BF"/>
    <w:rsid w:val="00414410"/>
    <w:rsid w:val="00462338"/>
    <w:rsid w:val="00537F7C"/>
    <w:rsid w:val="00540B13"/>
    <w:rsid w:val="00566BF9"/>
    <w:rsid w:val="005B30B4"/>
    <w:rsid w:val="005C1BFE"/>
    <w:rsid w:val="005C6D0A"/>
    <w:rsid w:val="005C7E56"/>
    <w:rsid w:val="005E41B5"/>
    <w:rsid w:val="005F5669"/>
    <w:rsid w:val="00607D32"/>
    <w:rsid w:val="006756F3"/>
    <w:rsid w:val="00680BFD"/>
    <w:rsid w:val="00684A51"/>
    <w:rsid w:val="00690DEE"/>
    <w:rsid w:val="006D4B23"/>
    <w:rsid w:val="00766B14"/>
    <w:rsid w:val="00771DAB"/>
    <w:rsid w:val="00793ED0"/>
    <w:rsid w:val="007940C2"/>
    <w:rsid w:val="007A05DF"/>
    <w:rsid w:val="007B4E0B"/>
    <w:rsid w:val="007F1D3C"/>
    <w:rsid w:val="007F409B"/>
    <w:rsid w:val="008104FF"/>
    <w:rsid w:val="008302EB"/>
    <w:rsid w:val="008545E8"/>
    <w:rsid w:val="0085735C"/>
    <w:rsid w:val="00865E1A"/>
    <w:rsid w:val="00871D1F"/>
    <w:rsid w:val="00877D3A"/>
    <w:rsid w:val="008B0DE5"/>
    <w:rsid w:val="008C380B"/>
    <w:rsid w:val="008F79ED"/>
    <w:rsid w:val="009027C0"/>
    <w:rsid w:val="0091695D"/>
    <w:rsid w:val="009264B5"/>
    <w:rsid w:val="0092731E"/>
    <w:rsid w:val="00931CFE"/>
    <w:rsid w:val="009772B0"/>
    <w:rsid w:val="009A1CB1"/>
    <w:rsid w:val="009F71AA"/>
    <w:rsid w:val="00A200DC"/>
    <w:rsid w:val="00A463C5"/>
    <w:rsid w:val="00A50AB6"/>
    <w:rsid w:val="00A6095E"/>
    <w:rsid w:val="00A77629"/>
    <w:rsid w:val="00A80A9A"/>
    <w:rsid w:val="00A96242"/>
    <w:rsid w:val="00AA515B"/>
    <w:rsid w:val="00AD5A82"/>
    <w:rsid w:val="00AE2EE7"/>
    <w:rsid w:val="00AE7260"/>
    <w:rsid w:val="00AF1F15"/>
    <w:rsid w:val="00B4140C"/>
    <w:rsid w:val="00B51D78"/>
    <w:rsid w:val="00B61F99"/>
    <w:rsid w:val="00B6374F"/>
    <w:rsid w:val="00B8501B"/>
    <w:rsid w:val="00B856EB"/>
    <w:rsid w:val="00BA329E"/>
    <w:rsid w:val="00BB7459"/>
    <w:rsid w:val="00BD2958"/>
    <w:rsid w:val="00BF56E7"/>
    <w:rsid w:val="00C513A8"/>
    <w:rsid w:val="00C56243"/>
    <w:rsid w:val="00CC30C9"/>
    <w:rsid w:val="00CC6722"/>
    <w:rsid w:val="00CC77F9"/>
    <w:rsid w:val="00CD564E"/>
    <w:rsid w:val="00D01CA5"/>
    <w:rsid w:val="00D04355"/>
    <w:rsid w:val="00D151A6"/>
    <w:rsid w:val="00D25381"/>
    <w:rsid w:val="00D41E1C"/>
    <w:rsid w:val="00D43D5E"/>
    <w:rsid w:val="00D44246"/>
    <w:rsid w:val="00D46345"/>
    <w:rsid w:val="00D64A5D"/>
    <w:rsid w:val="00D66003"/>
    <w:rsid w:val="00D751EB"/>
    <w:rsid w:val="00D87214"/>
    <w:rsid w:val="00D96195"/>
    <w:rsid w:val="00DA2C6E"/>
    <w:rsid w:val="00DA567B"/>
    <w:rsid w:val="00DE0069"/>
    <w:rsid w:val="00DF18E0"/>
    <w:rsid w:val="00E14307"/>
    <w:rsid w:val="00E55E58"/>
    <w:rsid w:val="00E646D4"/>
    <w:rsid w:val="00E66BAB"/>
    <w:rsid w:val="00E71F0B"/>
    <w:rsid w:val="00EC1BF9"/>
    <w:rsid w:val="00EF1E9F"/>
    <w:rsid w:val="00F00442"/>
    <w:rsid w:val="00F0289E"/>
    <w:rsid w:val="00F62B64"/>
    <w:rsid w:val="00F66256"/>
    <w:rsid w:val="00F739C9"/>
    <w:rsid w:val="00F80730"/>
    <w:rsid w:val="00F86F76"/>
    <w:rsid w:val="00F9468F"/>
    <w:rsid w:val="00FE693E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FE"/>
  </w:style>
  <w:style w:type="paragraph" w:styleId="Heading2">
    <w:name w:val="heading 2"/>
    <w:basedOn w:val="Normal"/>
    <w:link w:val="Heading2Char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701"/>
  </w:style>
  <w:style w:type="paragraph" w:styleId="Footer">
    <w:name w:val="footer"/>
    <w:basedOn w:val="Normal"/>
    <w:link w:val="Foot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701"/>
  </w:style>
  <w:style w:type="character" w:customStyle="1" w:styleId="Heading2Char">
    <w:name w:val="Heading 2 Char"/>
    <w:basedOn w:val="DefaultParagraphFont"/>
    <w:link w:val="Heading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13E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DefaultParagraphFont"/>
    <w:rsid w:val="00113EDE"/>
  </w:style>
  <w:style w:type="character" w:customStyle="1" w:styleId="timeago-date3">
    <w:name w:val="timeago-date3"/>
    <w:basedOn w:val="DefaultParagraphFont"/>
    <w:rsid w:val="00113EDE"/>
  </w:style>
  <w:style w:type="character" w:customStyle="1" w:styleId="node-author">
    <w:name w:val="node-author"/>
    <w:basedOn w:val="DefaultParagraphFont"/>
    <w:rsid w:val="00113EDE"/>
  </w:style>
  <w:style w:type="character" w:styleId="Emphasis">
    <w:name w:val="Emphasis"/>
    <w:basedOn w:val="DefaultParagraphFont"/>
    <w:uiPriority w:val="20"/>
    <w:qFormat/>
    <w:rsid w:val="00113E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F5F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43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2C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C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A7701"/>
  </w:style>
  <w:style w:type="paragraph" w:styleId="Sidefod">
    <w:name w:val="footer"/>
    <w:basedOn w:val="Normal"/>
    <w:link w:val="Sidefo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A7701"/>
  </w:style>
  <w:style w:type="character" w:customStyle="1" w:styleId="Overskrift2Tegn">
    <w:name w:val="Overskrift 2 Tegn"/>
    <w:basedOn w:val="Standardskrifttypeiafsnit"/>
    <w:link w:val="Overskrift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rdskrifttypeiafsnit"/>
    <w:uiPriority w:val="99"/>
    <w:unhideWhenUsed/>
    <w:rsid w:val="00113EDE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Standardskrifttypeiafsnit"/>
    <w:rsid w:val="00113EDE"/>
  </w:style>
  <w:style w:type="character" w:customStyle="1" w:styleId="timeago-date3">
    <w:name w:val="timeago-date3"/>
    <w:basedOn w:val="Standardskrifttypeiafsnit"/>
    <w:rsid w:val="00113EDE"/>
  </w:style>
  <w:style w:type="character" w:customStyle="1" w:styleId="node-author">
    <w:name w:val="node-author"/>
    <w:basedOn w:val="Standardskrifttypeiafsnit"/>
    <w:rsid w:val="00113EDE"/>
  </w:style>
  <w:style w:type="character" w:styleId="Fremhv">
    <w:name w:val="Emphasis"/>
    <w:basedOn w:val="Standardskrifttypeiafsnit"/>
    <w:uiPriority w:val="20"/>
    <w:qFormat/>
    <w:rsid w:val="00113EDE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Ingenafstand">
    <w:name w:val="No Spacing"/>
    <w:uiPriority w:val="1"/>
    <w:qFormat/>
    <w:rsid w:val="00FF5FAB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14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3843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26C13F"/>
        <w:bottom w:val="single" w:sz="48" w:space="0" w:color="26C13F"/>
        <w:right w:val="single" w:sz="48" w:space="0" w:color="26C13F"/>
      </w:divBdr>
      <w:divsChild>
        <w:div w:id="1187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20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5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0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93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8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7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2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82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pbox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gm@swip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B9B5-3328-4749-BA09-20BE01D4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4</cp:revision>
  <dcterms:created xsi:type="dcterms:W3CDTF">2013-11-28T10:09:00Z</dcterms:created>
  <dcterms:modified xsi:type="dcterms:W3CDTF">2013-11-28T10:16:00Z</dcterms:modified>
</cp:coreProperties>
</file>