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E7" w:rsidRDefault="000801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24S</w:t>
      </w:r>
      <w:r w:rsidR="0032207B">
        <w:rPr>
          <w:b/>
          <w:bCs/>
          <w:sz w:val="32"/>
          <w:szCs w:val="32"/>
        </w:rPr>
        <w:t>evenOffice forventer lønnsomhet i andre kvartal</w:t>
      </w:r>
    </w:p>
    <w:p w:rsidR="007755E7" w:rsidRDefault="007755E7"/>
    <w:p w:rsidR="007755E7" w:rsidRDefault="007755E7">
      <w:pPr>
        <w:rPr>
          <w:b/>
          <w:bCs/>
        </w:rPr>
      </w:pPr>
      <w:r>
        <w:rPr>
          <w:b/>
          <w:bCs/>
        </w:rPr>
        <w:t xml:space="preserve">24SevenOffice vokste med hele </w:t>
      </w:r>
      <w:r w:rsidR="0032207B">
        <w:rPr>
          <w:b/>
          <w:bCs/>
        </w:rPr>
        <w:t>156</w:t>
      </w:r>
      <w:r w:rsidR="00F62CB2">
        <w:rPr>
          <w:b/>
          <w:bCs/>
        </w:rPr>
        <w:t xml:space="preserve"> % i tredje</w:t>
      </w:r>
      <w:r>
        <w:rPr>
          <w:b/>
          <w:bCs/>
        </w:rPr>
        <w:t xml:space="preserve"> kvartal sammenlignet med samme periode </w:t>
      </w:r>
      <w:r w:rsidR="0008012C">
        <w:rPr>
          <w:b/>
          <w:bCs/>
        </w:rPr>
        <w:t>året før</w:t>
      </w:r>
      <w:r>
        <w:rPr>
          <w:b/>
          <w:bCs/>
        </w:rPr>
        <w:t xml:space="preserve">. Dette er det </w:t>
      </w:r>
      <w:r w:rsidR="0032207B">
        <w:rPr>
          <w:b/>
          <w:bCs/>
        </w:rPr>
        <w:t>8</w:t>
      </w:r>
      <w:r>
        <w:rPr>
          <w:b/>
          <w:bCs/>
        </w:rPr>
        <w:t>. kvartale</w:t>
      </w:r>
      <w:r w:rsidR="0032207B">
        <w:rPr>
          <w:b/>
          <w:bCs/>
        </w:rPr>
        <w:t>t på rad med vekst på over 30 %</w:t>
      </w:r>
      <w:r>
        <w:rPr>
          <w:b/>
          <w:bCs/>
        </w:rPr>
        <w:t>. 24SevenOffice er med dette et av de raskest voksende selskaper på Oslo Børs.</w:t>
      </w:r>
      <w:r w:rsidR="0032207B">
        <w:rPr>
          <w:b/>
          <w:bCs/>
        </w:rPr>
        <w:t xml:space="preserve"> Selskapet forventer videre vekst og bli lønnsomme i andre kvartal 2009.</w:t>
      </w:r>
    </w:p>
    <w:p w:rsidR="007755E7" w:rsidRDefault="007755E7"/>
    <w:p w:rsidR="0023060B" w:rsidRDefault="0023060B" w:rsidP="0023060B">
      <w:r>
        <w:t xml:space="preserve">- Med en vekst på </w:t>
      </w:r>
      <w:r w:rsidR="0032207B">
        <w:t>over 150</w:t>
      </w:r>
      <w:r>
        <w:t xml:space="preserve"> % er vi blant børse</w:t>
      </w:r>
      <w:r w:rsidR="0032207B">
        <w:t>ns raskest voksende selskaper</w:t>
      </w:r>
      <w:r w:rsidR="009865D2">
        <w:t xml:space="preserve"> og vi har allerede inne minimum 19 millioner for første kvartal 2009 opp fra </w:t>
      </w:r>
      <w:r w:rsidR="002613D3">
        <w:t>16,4 millioner i dette kvartalet</w:t>
      </w:r>
      <w:r>
        <w:t xml:space="preserve">, sier Stian Rustad, CEO i 24SevenOffice ASA. </w:t>
      </w:r>
    </w:p>
    <w:p w:rsidR="0023060B" w:rsidRDefault="0023060B" w:rsidP="0023060B"/>
    <w:p w:rsidR="0032207B" w:rsidRDefault="0032207B">
      <w:r>
        <w:t>24SevenOffice forventer videre vekst i kvartalene fremover og lønnsomhet fra andre kvartal 2009.</w:t>
      </w:r>
    </w:p>
    <w:p w:rsidR="0032207B" w:rsidRDefault="0032207B"/>
    <w:p w:rsidR="0032207B" w:rsidRDefault="0032207B" w:rsidP="0032207B">
      <w:r>
        <w:t>- Vi nærmer oss en viktig milepæl i selskapets historie og forventer fortsatt vekst i dagens turbulente marked og videre bli lønnsomme i andre kvartal</w:t>
      </w:r>
      <w:r w:rsidR="009865D2">
        <w:t>, sier Rustad</w:t>
      </w:r>
    </w:p>
    <w:p w:rsidR="0032207B" w:rsidRDefault="0032207B"/>
    <w:p w:rsidR="00F60A65" w:rsidRDefault="00F60A65" w:rsidP="00F60A65">
      <w:r>
        <w:t>- Det er svært kostbart å etablere et SaaS basert selskap. På lik linje med alle amerikanske konkurrenter har vi hatt 2-3 år med tunge investeringer før vi tjener penger, men når vi nå passerer løpende inntekter som overstiger de faste kostnadene er SaaS en fantastisk forretningsmodell</w:t>
      </w:r>
      <w:r w:rsidR="00EE0541">
        <w:t>, ikke minst nå i disse tider hvor salget i tradisjonelle software selskaper blir straffet hardt av finanskrisen</w:t>
      </w:r>
      <w:r>
        <w:t>, sier Truls Hauger, CFO i 24SevenOffice ASA.</w:t>
      </w:r>
    </w:p>
    <w:p w:rsidR="00F60A65" w:rsidRDefault="00F60A65"/>
    <w:p w:rsidR="00C53A1C" w:rsidRPr="0023060B" w:rsidRDefault="0008012C">
      <w:pPr>
        <w:rPr>
          <w:b/>
        </w:rPr>
      </w:pPr>
      <w:r w:rsidRPr="0023060B">
        <w:rPr>
          <w:b/>
        </w:rPr>
        <w:t>Nøkkeltall for tredje kvartal</w:t>
      </w:r>
    </w:p>
    <w:p w:rsidR="00C53A1C" w:rsidRDefault="00C53A1C"/>
    <w:p w:rsidR="00C53A1C" w:rsidRDefault="0032207B">
      <w:r>
        <w:object w:dxaOrig="5508" w:dyaOrig="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25pt;height:45.75pt" o:ole="">
            <v:imagedata r:id="rId5" o:title=""/>
          </v:shape>
          <o:OLEObject Type="Embed" ProgID="Excel.Sheet.12" ShapeID="_x0000_i1025" DrawAspect="Content" ObjectID="_1297229877" r:id="rId6"/>
        </w:object>
      </w:r>
    </w:p>
    <w:p w:rsidR="00C53A1C" w:rsidRDefault="00C53A1C"/>
    <w:p w:rsidR="00C53A1C" w:rsidRDefault="00C53A1C"/>
    <w:p w:rsidR="00F60A65" w:rsidRDefault="00917373">
      <w:r w:rsidRPr="00917373">
        <w:rPr>
          <w:noProof/>
        </w:rPr>
        <w:drawing>
          <wp:inline distT="0" distB="0" distL="0" distR="0">
            <wp:extent cx="3286125" cy="3260976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6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65" w:rsidRDefault="00F60A65"/>
    <w:p w:rsidR="00917373" w:rsidRDefault="00917373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7755E7" w:rsidRPr="00C53A1C" w:rsidRDefault="007755E7">
      <w:pPr>
        <w:rPr>
          <w:b/>
        </w:rPr>
      </w:pPr>
      <w:r w:rsidRPr="00C53A1C">
        <w:rPr>
          <w:b/>
        </w:rPr>
        <w:lastRenderedPageBreak/>
        <w:t>SaaS - Den perfekte storm</w:t>
      </w:r>
    </w:p>
    <w:p w:rsidR="007755E7" w:rsidRDefault="007755E7"/>
    <w:p w:rsidR="007755E7" w:rsidRDefault="007755E7">
      <w:r>
        <w:t>Analytikere i Gartner spår at:</w:t>
      </w:r>
    </w:p>
    <w:p w:rsidR="007755E7" w:rsidRDefault="007755E7">
      <w:pPr>
        <w:ind w:left="720"/>
      </w:pPr>
    </w:p>
    <w:p w:rsidR="007755E7" w:rsidRDefault="007755E7">
      <w:pPr>
        <w:numPr>
          <w:ilvl w:val="0"/>
          <w:numId w:val="3"/>
        </w:numPr>
        <w:tabs>
          <w:tab w:val="left" w:pos="720"/>
        </w:tabs>
      </w:pPr>
      <w:r>
        <w:t xml:space="preserve">Innen 2010 vil omlag 65 % av de europeiske bedriftene ha tatt i bruk minst en SaaS-applikasjon </w:t>
      </w:r>
    </w:p>
    <w:p w:rsidR="007755E7" w:rsidRDefault="007755E7">
      <w:pPr>
        <w:numPr>
          <w:ilvl w:val="0"/>
          <w:numId w:val="3"/>
        </w:numPr>
        <w:tabs>
          <w:tab w:val="left" w:pos="720"/>
        </w:tabs>
      </w:pPr>
      <w:r>
        <w:t xml:space="preserve">Innen 2010 vil SaaS ha blitt en naturlig del av virksomhetenes arkitektur </w:t>
      </w:r>
    </w:p>
    <w:p w:rsidR="007755E7" w:rsidRDefault="007755E7">
      <w:pPr>
        <w:numPr>
          <w:ilvl w:val="0"/>
          <w:numId w:val="3"/>
        </w:numPr>
        <w:tabs>
          <w:tab w:val="left" w:pos="720"/>
        </w:tabs>
      </w:pPr>
      <w:r>
        <w:t xml:space="preserve">SaaS-bruk i mellomstore og store bedrifter vil være den dobbelte innen 2010 </w:t>
      </w:r>
    </w:p>
    <w:p w:rsidR="007755E7" w:rsidRDefault="007755E7">
      <w:pPr>
        <w:numPr>
          <w:ilvl w:val="0"/>
          <w:numId w:val="3"/>
        </w:numPr>
        <w:tabs>
          <w:tab w:val="left" w:pos="720"/>
        </w:tabs>
      </w:pPr>
      <w:r>
        <w:t xml:space="preserve">Fra 2010 vil kostnader dedikert til SaaS øke mer enn 25 % årlig </w:t>
      </w:r>
    </w:p>
    <w:p w:rsidR="007755E7" w:rsidRDefault="007755E7">
      <w:pPr>
        <w:numPr>
          <w:ilvl w:val="0"/>
          <w:numId w:val="3"/>
        </w:numPr>
        <w:tabs>
          <w:tab w:val="left" w:pos="720"/>
        </w:tabs>
      </w:pPr>
      <w:r>
        <w:t>Innen 2012 vil mer enn 30 % av all ny software på bedriftsmarkedet bli levert som SaaS</w:t>
      </w:r>
    </w:p>
    <w:sectPr w:rsidR="007755E7" w:rsidSect="001F109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40415A"/>
    <w:multiLevelType w:val="hybridMultilevel"/>
    <w:tmpl w:val="C57CDF52"/>
    <w:lvl w:ilvl="0" w:tplc="6090DAC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07781"/>
    <w:multiLevelType w:val="hybridMultilevel"/>
    <w:tmpl w:val="DF88FAA0"/>
    <w:lvl w:ilvl="0" w:tplc="3948CDA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8647A"/>
    <w:multiLevelType w:val="hybridMultilevel"/>
    <w:tmpl w:val="C562DCC0"/>
    <w:lvl w:ilvl="0" w:tplc="5CF2389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41537"/>
    <w:multiLevelType w:val="hybridMultilevel"/>
    <w:tmpl w:val="72326096"/>
    <w:lvl w:ilvl="0" w:tplc="6EE4978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53889"/>
    <w:multiLevelType w:val="hybridMultilevel"/>
    <w:tmpl w:val="28DC044C"/>
    <w:lvl w:ilvl="0" w:tplc="C53AE44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065A5"/>
    <w:multiLevelType w:val="hybridMultilevel"/>
    <w:tmpl w:val="23E2050E"/>
    <w:lvl w:ilvl="0" w:tplc="FFA2A54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276A8"/>
    <w:multiLevelType w:val="hybridMultilevel"/>
    <w:tmpl w:val="4EDA62A6"/>
    <w:lvl w:ilvl="0" w:tplc="1AFC749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53A1C"/>
    <w:rsid w:val="00027527"/>
    <w:rsid w:val="00033895"/>
    <w:rsid w:val="0008012C"/>
    <w:rsid w:val="001F1099"/>
    <w:rsid w:val="0023060B"/>
    <w:rsid w:val="002613D3"/>
    <w:rsid w:val="0032207B"/>
    <w:rsid w:val="004E2464"/>
    <w:rsid w:val="007755E7"/>
    <w:rsid w:val="00917373"/>
    <w:rsid w:val="009865D2"/>
    <w:rsid w:val="00C53A1C"/>
    <w:rsid w:val="00C975C5"/>
    <w:rsid w:val="00EE0541"/>
    <w:rsid w:val="00F60A65"/>
    <w:rsid w:val="00F6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9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1F1099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qFormat/>
    <w:rsid w:val="001F1099"/>
    <w:rPr>
      <w:b/>
      <w:bCs/>
    </w:rPr>
  </w:style>
  <w:style w:type="paragraph" w:customStyle="1" w:styleId="Heading">
    <w:name w:val="Heading"/>
    <w:basedOn w:val="Normal"/>
    <w:next w:val="BodyText"/>
    <w:rsid w:val="001F10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1F1099"/>
    <w:pPr>
      <w:spacing w:after="120"/>
    </w:pPr>
  </w:style>
  <w:style w:type="paragraph" w:styleId="List">
    <w:name w:val="List"/>
    <w:basedOn w:val="BodyText"/>
    <w:semiHidden/>
    <w:rsid w:val="001F1099"/>
    <w:rPr>
      <w:rFonts w:cs="Tahoma"/>
    </w:rPr>
  </w:style>
  <w:style w:type="paragraph" w:customStyle="1" w:styleId="Caption1">
    <w:name w:val="Caption1"/>
    <w:basedOn w:val="Normal"/>
    <w:rsid w:val="001F109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F1099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1F1099"/>
    <w:pPr>
      <w:suppressLineNumbers/>
    </w:pPr>
  </w:style>
  <w:style w:type="paragraph" w:customStyle="1" w:styleId="TableHeading">
    <w:name w:val="Table Heading"/>
    <w:basedOn w:val="TableContents"/>
    <w:rsid w:val="001F109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7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 CUSTOMER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Ståle</dc:creator>
  <cp:keywords/>
  <cp:lastModifiedBy>Ståle</cp:lastModifiedBy>
  <cp:revision>2</cp:revision>
  <cp:lastPrinted>1601-01-01T00:00:00Z</cp:lastPrinted>
  <dcterms:created xsi:type="dcterms:W3CDTF">2009-02-27T07:52:00Z</dcterms:created>
  <dcterms:modified xsi:type="dcterms:W3CDTF">2009-02-27T07:52:00Z</dcterms:modified>
</cp:coreProperties>
</file>