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B8" w:rsidRPr="00690EB8" w:rsidRDefault="003042B3" w:rsidP="003042B3">
      <w:pPr>
        <w:spacing w:before="100" w:beforeAutospacing="1" w:after="100" w:afterAutospacing="1" w:line="330" w:lineRule="atLeast"/>
        <w:rPr>
          <w:rFonts w:ascii="Garamond" w:eastAsia="Times New Roman" w:hAnsi="Garamond" w:cs="Arial"/>
          <w:b/>
          <w:color w:val="444444"/>
          <w:sz w:val="28"/>
          <w:szCs w:val="28"/>
          <w:lang w:eastAsia="sv-SE"/>
        </w:rPr>
      </w:pPr>
      <w:r w:rsidRPr="00690EB8">
        <w:rPr>
          <w:rFonts w:ascii="Garamond" w:eastAsia="Times New Roman" w:hAnsi="Garamond" w:cs="Arial"/>
          <w:b/>
          <w:color w:val="444444"/>
          <w:sz w:val="28"/>
          <w:szCs w:val="28"/>
          <w:lang w:eastAsia="sv-SE"/>
        </w:rPr>
        <w:t>Regeringen har ett mål om ett Sverige utan klimatutsläpp år 2050. För att beskriva hur målet ska nås har Naturvårdsverket fått i uppdrag att ta fram ett underlag till en färdplan</w:t>
      </w:r>
      <w:r w:rsidR="003B09D8" w:rsidRPr="00690EB8">
        <w:rPr>
          <w:rFonts w:ascii="Garamond" w:eastAsia="Times New Roman" w:hAnsi="Garamond" w:cs="Arial"/>
          <w:b/>
          <w:color w:val="444444"/>
          <w:sz w:val="28"/>
          <w:szCs w:val="28"/>
          <w:lang w:eastAsia="sv-SE"/>
        </w:rPr>
        <w:t xml:space="preserve"> som regeringen nu ska ta ställning till</w:t>
      </w:r>
      <w:r w:rsidRPr="00690EB8">
        <w:rPr>
          <w:rFonts w:ascii="Garamond" w:eastAsia="Times New Roman" w:hAnsi="Garamond" w:cs="Arial"/>
          <w:b/>
          <w:color w:val="444444"/>
          <w:sz w:val="28"/>
          <w:szCs w:val="28"/>
          <w:lang w:eastAsia="sv-SE"/>
        </w:rPr>
        <w:t>.</w:t>
      </w:r>
      <w:r w:rsidR="003B09D8" w:rsidRPr="00690EB8">
        <w:rPr>
          <w:rFonts w:ascii="Garamond" w:eastAsia="Times New Roman" w:hAnsi="Garamond" w:cs="Arial"/>
          <w:b/>
          <w:color w:val="444444"/>
          <w:sz w:val="28"/>
          <w:szCs w:val="28"/>
          <w:lang w:eastAsia="sv-SE"/>
        </w:rPr>
        <w:t xml:space="preserve"> Tyvärr bygger Naturvårdsverkets underlag på kryphål och orealistiska antaganden.  </w:t>
      </w:r>
    </w:p>
    <w:p w:rsidR="003042B3" w:rsidRPr="003042B3" w:rsidRDefault="003042B3" w:rsidP="003042B3">
      <w:pPr>
        <w:spacing w:before="100" w:beforeAutospacing="1" w:after="100" w:afterAutospacing="1" w:line="330" w:lineRule="atLeast"/>
        <w:rPr>
          <w:rFonts w:ascii="Garamond" w:eastAsia="Times New Roman" w:hAnsi="Garamond" w:cs="Arial"/>
          <w:color w:val="444444"/>
          <w:sz w:val="28"/>
          <w:szCs w:val="28"/>
          <w:lang w:eastAsia="sv-SE"/>
        </w:rPr>
      </w:pPr>
      <w:r w:rsidRPr="003042B3">
        <w:rPr>
          <w:rFonts w:ascii="Garamond" w:eastAsia="Times New Roman" w:hAnsi="Garamond" w:cs="Arial"/>
          <w:color w:val="444444"/>
          <w:sz w:val="28"/>
          <w:szCs w:val="28"/>
          <w:lang w:eastAsia="sv-SE"/>
        </w:rPr>
        <w:t>De länder som ingår i FN:s klimatkonvention har enats om att den globala medeltemperaturen inte får stiga mer än två grader. För att klara det måste utsläppen minska kraftigt för att senast 2050 vara nära noll globalt. Industrialiserade länder har ett historiskt ansvar att gå före jämfört med utvecklingsländer, och få har ett så bra utgångsläge som Sverige.</w:t>
      </w:r>
    </w:p>
    <w:p w:rsidR="003042B3" w:rsidRPr="003042B3" w:rsidRDefault="00690EB8" w:rsidP="003042B3">
      <w:pPr>
        <w:spacing w:before="100" w:beforeAutospacing="1" w:after="100" w:afterAutospacing="1" w:line="330" w:lineRule="atLeast"/>
        <w:rPr>
          <w:rFonts w:ascii="Garamond" w:eastAsia="Times New Roman" w:hAnsi="Garamond" w:cs="Arial"/>
          <w:color w:val="444444"/>
          <w:sz w:val="28"/>
          <w:szCs w:val="28"/>
          <w:lang w:eastAsia="sv-SE"/>
        </w:rPr>
      </w:pPr>
      <w:r>
        <w:rPr>
          <w:rFonts w:ascii="Garamond" w:eastAsia="Times New Roman" w:hAnsi="Garamond" w:cs="Arial"/>
          <w:color w:val="444444"/>
          <w:sz w:val="28"/>
          <w:szCs w:val="28"/>
          <w:lang w:eastAsia="sv-SE"/>
        </w:rPr>
        <w:t xml:space="preserve">Men i Naturvårdsverkets underlag motsvarar </w:t>
      </w:r>
      <w:r w:rsidR="003042B3" w:rsidRPr="003042B3">
        <w:rPr>
          <w:rFonts w:ascii="Garamond" w:eastAsia="Times New Roman" w:hAnsi="Garamond" w:cs="Arial"/>
          <w:color w:val="444444"/>
          <w:sz w:val="28"/>
          <w:szCs w:val="28"/>
          <w:lang w:eastAsia="sv-SE"/>
        </w:rPr>
        <w:t>nollutsläpp i själva verket bara en minskning från dagens 58 till cirka 25 miljoner ton koldioxid år 2050. Resten ska Sverige bland annat ”kompensera” genom att köpa utsläppsrätter. Det rimmar illa med vårt ansvar att gå före och tar inte hänsyn till att utsläppen måste minska globalt.</w:t>
      </w:r>
    </w:p>
    <w:p w:rsidR="003B09D8" w:rsidRDefault="003042B3" w:rsidP="003042B3">
      <w:pPr>
        <w:spacing w:before="100" w:beforeAutospacing="1" w:after="100" w:afterAutospacing="1" w:line="330" w:lineRule="atLeast"/>
        <w:rPr>
          <w:rFonts w:ascii="Garamond" w:eastAsia="Times New Roman" w:hAnsi="Garamond" w:cs="Arial"/>
          <w:color w:val="444444"/>
          <w:sz w:val="28"/>
          <w:szCs w:val="28"/>
          <w:lang w:eastAsia="sv-SE"/>
        </w:rPr>
      </w:pPr>
      <w:r w:rsidRPr="003042B3">
        <w:rPr>
          <w:rFonts w:ascii="Garamond" w:eastAsia="Times New Roman" w:hAnsi="Garamond" w:cs="Arial"/>
          <w:color w:val="444444"/>
          <w:sz w:val="28"/>
          <w:szCs w:val="28"/>
          <w:lang w:eastAsia="sv-SE"/>
        </w:rPr>
        <w:t>Naturvårdsverkets underlag bygger också i enlighet med regeringens direktiv på nybyggd kärnkraft, trots dess kostnader och risker. Nuvarande kärnreaktorer kommer behöva ersättas om vi ska ha kärnkraft 2050, vilket inte är ekonomiskt rimligt. Färdplansunderlaget gör även antagandet att vi kan lagra stora mängder koldioxid i berggrunden genom koldioxidinfångning och lagring (så kallad CCS), samt att räkna skogen som en kolsänka. CCS är en osäker teknik som idag är väldigt långt från eventuellt genombrott. Att bygga klimatpolitik på kärnkraft och CCS är orealistiskt, och att underlagsrapporten inte har utrett ett alternativ med 100 procent förnybar energi är häpnadsväckande. Skydd av skog är välkommet av naturvårdsskäl, men som kolsänka är det en högst osäker strategi.</w:t>
      </w:r>
    </w:p>
    <w:p w:rsidR="003042B3" w:rsidRPr="003042B3" w:rsidRDefault="003042B3" w:rsidP="003042B3">
      <w:pPr>
        <w:spacing w:before="100" w:beforeAutospacing="1" w:after="100" w:afterAutospacing="1" w:line="330" w:lineRule="atLeast"/>
        <w:rPr>
          <w:rFonts w:ascii="Garamond" w:eastAsia="Times New Roman" w:hAnsi="Garamond" w:cs="Arial"/>
          <w:color w:val="444444"/>
          <w:sz w:val="28"/>
          <w:szCs w:val="28"/>
          <w:lang w:eastAsia="sv-SE"/>
        </w:rPr>
      </w:pPr>
      <w:r w:rsidRPr="003042B3">
        <w:rPr>
          <w:rFonts w:ascii="Garamond" w:eastAsia="Times New Roman" w:hAnsi="Garamond" w:cs="Arial"/>
          <w:color w:val="444444"/>
          <w:sz w:val="28"/>
          <w:szCs w:val="28"/>
          <w:lang w:eastAsia="sv-SE"/>
        </w:rPr>
        <w:t>Med den underlagsrapport som nu ligger på regeringens bord är det uppenbart att Sverige inte har antagit eller ens förstått utmaningen. Istället riskerar regeringen att äventyra både vårt globala klimat och Sveriges ekonomi med en färdplan baserad på kryphål och orealistiska antaganden. En dryg halvering av utsläppen är inte nära noll.</w:t>
      </w:r>
    </w:p>
    <w:p w:rsidR="003B09D8" w:rsidRPr="003042B3" w:rsidRDefault="003B09D8" w:rsidP="003B09D8">
      <w:pPr>
        <w:spacing w:before="100" w:beforeAutospacing="1" w:after="100" w:afterAutospacing="1" w:line="330" w:lineRule="atLeast"/>
        <w:rPr>
          <w:rFonts w:ascii="Garamond" w:eastAsia="Times New Roman" w:hAnsi="Garamond" w:cs="Arial"/>
          <w:color w:val="444444"/>
          <w:sz w:val="28"/>
          <w:szCs w:val="28"/>
          <w:lang w:eastAsia="sv-SE"/>
        </w:rPr>
      </w:pPr>
      <w:r w:rsidRPr="003042B3">
        <w:rPr>
          <w:rFonts w:ascii="Garamond" w:eastAsia="Times New Roman" w:hAnsi="Garamond" w:cs="Arial"/>
          <w:color w:val="444444"/>
          <w:sz w:val="28"/>
          <w:szCs w:val="28"/>
          <w:lang w:eastAsia="sv-SE"/>
        </w:rPr>
        <w:t>Att vänta för länge med omställningen innebär att vi riskerar svåra ekonomiska och sociala konsekvenser. Vi efterfrågar en ambitiös politik för verkliga nollutsläpp och 100 procent förnybar energi, i linje med vetenskapen och med hänsyn till Sveriges ansvar och stora potential som föregångsland.</w:t>
      </w:r>
    </w:p>
    <w:p w:rsidR="00A336C2" w:rsidRPr="003042B3" w:rsidRDefault="00A336C2" w:rsidP="00A336C2">
      <w:pPr>
        <w:spacing w:before="100" w:beforeAutospacing="1" w:after="100" w:afterAutospacing="1" w:line="330" w:lineRule="atLeast"/>
        <w:rPr>
          <w:rFonts w:ascii="Garamond" w:eastAsia="Times New Roman" w:hAnsi="Garamond" w:cs="Arial"/>
          <w:color w:val="444444"/>
          <w:sz w:val="28"/>
          <w:szCs w:val="28"/>
          <w:lang w:eastAsia="sv-SE"/>
        </w:rPr>
      </w:pPr>
      <w:bookmarkStart w:id="0" w:name="_GoBack"/>
      <w:bookmarkEnd w:id="0"/>
      <w:r w:rsidRPr="003042B3">
        <w:rPr>
          <w:rFonts w:ascii="Garamond" w:eastAsia="Times New Roman" w:hAnsi="Garamond" w:cs="Arial"/>
          <w:b/>
          <w:bCs/>
          <w:color w:val="444444"/>
          <w:sz w:val="28"/>
          <w:szCs w:val="28"/>
          <w:lang w:eastAsia="sv-SE"/>
        </w:rPr>
        <w:t>SVANTE AXELSSON,</w:t>
      </w:r>
      <w:r w:rsidRPr="003042B3">
        <w:rPr>
          <w:rFonts w:ascii="Garamond" w:eastAsia="Times New Roman" w:hAnsi="Garamond" w:cs="Arial"/>
          <w:color w:val="444444"/>
          <w:sz w:val="28"/>
          <w:szCs w:val="28"/>
          <w:lang w:eastAsia="sv-SE"/>
        </w:rPr>
        <w:t> generalsekreterare på Naturskyddsföreningen</w:t>
      </w:r>
      <w:r w:rsidRPr="003042B3">
        <w:rPr>
          <w:rFonts w:ascii="Garamond" w:eastAsia="Times New Roman" w:hAnsi="Garamond" w:cs="Arial"/>
          <w:color w:val="444444"/>
          <w:sz w:val="28"/>
          <w:szCs w:val="28"/>
          <w:lang w:eastAsia="sv-SE"/>
        </w:rPr>
        <w:br/>
      </w:r>
      <w:r w:rsidRPr="003042B3">
        <w:rPr>
          <w:rFonts w:ascii="Garamond" w:eastAsia="Times New Roman" w:hAnsi="Garamond" w:cs="Arial"/>
          <w:b/>
          <w:bCs/>
          <w:color w:val="444444"/>
          <w:sz w:val="28"/>
          <w:szCs w:val="28"/>
          <w:lang w:eastAsia="sv-SE"/>
        </w:rPr>
        <w:t>HÅKAN WIRTÉN,</w:t>
      </w:r>
      <w:r w:rsidRPr="003042B3">
        <w:rPr>
          <w:rFonts w:ascii="Garamond" w:eastAsia="Times New Roman" w:hAnsi="Garamond" w:cs="Arial"/>
          <w:color w:val="444444"/>
          <w:sz w:val="28"/>
          <w:szCs w:val="28"/>
          <w:lang w:eastAsia="sv-SE"/>
        </w:rPr>
        <w:t> generalsekreterare på Världsnaturfonden WWF</w:t>
      </w:r>
      <w:r w:rsidRPr="003042B3">
        <w:rPr>
          <w:rFonts w:ascii="Garamond" w:eastAsia="Times New Roman" w:hAnsi="Garamond" w:cs="Arial"/>
          <w:color w:val="444444"/>
          <w:sz w:val="28"/>
          <w:szCs w:val="28"/>
          <w:lang w:eastAsia="sv-SE"/>
        </w:rPr>
        <w:br/>
      </w:r>
      <w:r w:rsidRPr="003042B3">
        <w:rPr>
          <w:rFonts w:ascii="Garamond" w:eastAsia="Times New Roman" w:hAnsi="Garamond" w:cs="Arial"/>
          <w:b/>
          <w:bCs/>
          <w:color w:val="444444"/>
          <w:sz w:val="28"/>
          <w:szCs w:val="28"/>
          <w:lang w:eastAsia="sv-SE"/>
        </w:rPr>
        <w:t>ANNIKA JACOBSSON,</w:t>
      </w:r>
      <w:r w:rsidRPr="003042B3">
        <w:rPr>
          <w:rFonts w:ascii="Garamond" w:eastAsia="Times New Roman" w:hAnsi="Garamond" w:cs="Arial"/>
          <w:color w:val="444444"/>
          <w:sz w:val="28"/>
          <w:szCs w:val="28"/>
          <w:lang w:eastAsia="sv-SE"/>
        </w:rPr>
        <w:t> chef för Greenpeace i Sverige</w:t>
      </w:r>
    </w:p>
    <w:p w:rsidR="007B0E70" w:rsidRPr="003042B3" w:rsidRDefault="007B0E70">
      <w:pPr>
        <w:rPr>
          <w:rFonts w:ascii="Garamond" w:hAnsi="Garamond"/>
          <w:sz w:val="28"/>
          <w:szCs w:val="28"/>
        </w:rPr>
      </w:pPr>
    </w:p>
    <w:sectPr w:rsidR="007B0E70" w:rsidRPr="00304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B3"/>
    <w:rsid w:val="003042B3"/>
    <w:rsid w:val="003B09D8"/>
    <w:rsid w:val="00690EB8"/>
    <w:rsid w:val="007B0E70"/>
    <w:rsid w:val="009A5B36"/>
    <w:rsid w:val="00A336C2"/>
    <w:rsid w:val="00DA72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04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3042B3"/>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042B3"/>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3042B3"/>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3042B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rticledate">
    <w:name w:val="article_date"/>
    <w:basedOn w:val="Standardstycketeckensnitt"/>
    <w:rsid w:val="003042B3"/>
  </w:style>
  <w:style w:type="character" w:customStyle="1" w:styleId="apple-converted-space">
    <w:name w:val="apple-converted-space"/>
    <w:basedOn w:val="Standardstycketeckensnitt"/>
    <w:rsid w:val="003042B3"/>
  </w:style>
  <w:style w:type="character" w:customStyle="1" w:styleId="articletype">
    <w:name w:val="article_type"/>
    <w:basedOn w:val="Standardstycketeckensnitt"/>
    <w:rsid w:val="003042B3"/>
  </w:style>
  <w:style w:type="character" w:customStyle="1" w:styleId="articletags">
    <w:name w:val="article_tags"/>
    <w:basedOn w:val="Standardstycketeckensnitt"/>
    <w:rsid w:val="003042B3"/>
  </w:style>
  <w:style w:type="character" w:styleId="Stark">
    <w:name w:val="Strong"/>
    <w:basedOn w:val="Standardstycketeckensnitt"/>
    <w:uiPriority w:val="22"/>
    <w:qFormat/>
    <w:rsid w:val="003042B3"/>
    <w:rPr>
      <w:b/>
      <w:bCs/>
    </w:rPr>
  </w:style>
  <w:style w:type="paragraph" w:styleId="Ballongtext">
    <w:name w:val="Balloon Text"/>
    <w:basedOn w:val="Normal"/>
    <w:link w:val="BallongtextChar"/>
    <w:uiPriority w:val="99"/>
    <w:semiHidden/>
    <w:unhideWhenUsed/>
    <w:rsid w:val="003042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04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04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3042B3"/>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042B3"/>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3042B3"/>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3042B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rticledate">
    <w:name w:val="article_date"/>
    <w:basedOn w:val="Standardstycketeckensnitt"/>
    <w:rsid w:val="003042B3"/>
  </w:style>
  <w:style w:type="character" w:customStyle="1" w:styleId="apple-converted-space">
    <w:name w:val="apple-converted-space"/>
    <w:basedOn w:val="Standardstycketeckensnitt"/>
    <w:rsid w:val="003042B3"/>
  </w:style>
  <w:style w:type="character" w:customStyle="1" w:styleId="articletype">
    <w:name w:val="article_type"/>
    <w:basedOn w:val="Standardstycketeckensnitt"/>
    <w:rsid w:val="003042B3"/>
  </w:style>
  <w:style w:type="character" w:customStyle="1" w:styleId="articletags">
    <w:name w:val="article_tags"/>
    <w:basedOn w:val="Standardstycketeckensnitt"/>
    <w:rsid w:val="003042B3"/>
  </w:style>
  <w:style w:type="character" w:styleId="Stark">
    <w:name w:val="Strong"/>
    <w:basedOn w:val="Standardstycketeckensnitt"/>
    <w:uiPriority w:val="22"/>
    <w:qFormat/>
    <w:rsid w:val="003042B3"/>
    <w:rPr>
      <w:b/>
      <w:bCs/>
    </w:rPr>
  </w:style>
  <w:style w:type="paragraph" w:styleId="Ballongtext">
    <w:name w:val="Balloon Text"/>
    <w:basedOn w:val="Normal"/>
    <w:link w:val="BallongtextChar"/>
    <w:uiPriority w:val="99"/>
    <w:semiHidden/>
    <w:unhideWhenUsed/>
    <w:rsid w:val="003042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04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352872">
      <w:bodyDiv w:val="1"/>
      <w:marLeft w:val="0"/>
      <w:marRight w:val="0"/>
      <w:marTop w:val="0"/>
      <w:marBottom w:val="0"/>
      <w:divBdr>
        <w:top w:val="none" w:sz="0" w:space="0" w:color="auto"/>
        <w:left w:val="none" w:sz="0" w:space="0" w:color="auto"/>
        <w:bottom w:val="none" w:sz="0" w:space="0" w:color="auto"/>
        <w:right w:val="none" w:sz="0" w:space="0" w:color="auto"/>
      </w:divBdr>
      <w:divsChild>
        <w:div w:id="949239743">
          <w:marLeft w:val="0"/>
          <w:marRight w:val="0"/>
          <w:marTop w:val="0"/>
          <w:marBottom w:val="0"/>
          <w:divBdr>
            <w:top w:val="none" w:sz="0" w:space="0" w:color="auto"/>
            <w:left w:val="none" w:sz="0" w:space="0" w:color="auto"/>
            <w:bottom w:val="none" w:sz="0" w:space="0" w:color="auto"/>
            <w:right w:val="none" w:sz="0" w:space="0" w:color="auto"/>
          </w:divBdr>
          <w:divsChild>
            <w:div w:id="616719632">
              <w:marLeft w:val="0"/>
              <w:marRight w:val="0"/>
              <w:marTop w:val="0"/>
              <w:marBottom w:val="0"/>
              <w:divBdr>
                <w:top w:val="none" w:sz="0" w:space="0" w:color="auto"/>
                <w:left w:val="none" w:sz="0" w:space="0" w:color="auto"/>
                <w:bottom w:val="none" w:sz="0" w:space="0" w:color="auto"/>
                <w:right w:val="none" w:sz="0" w:space="0" w:color="auto"/>
              </w:divBdr>
              <w:divsChild>
                <w:div w:id="791438654">
                  <w:marLeft w:val="0"/>
                  <w:marRight w:val="0"/>
                  <w:marTop w:val="0"/>
                  <w:marBottom w:val="0"/>
                  <w:divBdr>
                    <w:top w:val="none" w:sz="0" w:space="0" w:color="auto"/>
                    <w:left w:val="none" w:sz="0" w:space="0" w:color="auto"/>
                    <w:bottom w:val="none" w:sz="0" w:space="0" w:color="auto"/>
                    <w:right w:val="none" w:sz="0" w:space="0" w:color="auto"/>
                  </w:divBdr>
                  <w:divsChild>
                    <w:div w:id="1385103381">
                      <w:marLeft w:val="0"/>
                      <w:marRight w:val="0"/>
                      <w:marTop w:val="0"/>
                      <w:marBottom w:val="0"/>
                      <w:divBdr>
                        <w:top w:val="none" w:sz="0" w:space="0" w:color="auto"/>
                        <w:left w:val="none" w:sz="0" w:space="0" w:color="auto"/>
                        <w:bottom w:val="none" w:sz="0" w:space="0" w:color="auto"/>
                        <w:right w:val="none" w:sz="0" w:space="0" w:color="auto"/>
                      </w:divBdr>
                      <w:divsChild>
                        <w:div w:id="837499470">
                          <w:marLeft w:val="0"/>
                          <w:marRight w:val="0"/>
                          <w:marTop w:val="0"/>
                          <w:marBottom w:val="0"/>
                          <w:divBdr>
                            <w:top w:val="none" w:sz="0" w:space="0" w:color="auto"/>
                            <w:left w:val="none" w:sz="0" w:space="0" w:color="auto"/>
                            <w:bottom w:val="none" w:sz="0" w:space="0" w:color="auto"/>
                            <w:right w:val="none" w:sz="0" w:space="0" w:color="auto"/>
                          </w:divBdr>
                          <w:divsChild>
                            <w:div w:id="504635165">
                              <w:marLeft w:val="0"/>
                              <w:marRight w:val="0"/>
                              <w:marTop w:val="0"/>
                              <w:marBottom w:val="0"/>
                              <w:divBdr>
                                <w:top w:val="none" w:sz="0" w:space="0" w:color="auto"/>
                                <w:left w:val="none" w:sz="0" w:space="0" w:color="auto"/>
                                <w:bottom w:val="none" w:sz="0" w:space="0" w:color="auto"/>
                                <w:right w:val="none" w:sz="0" w:space="0" w:color="auto"/>
                              </w:divBdr>
                              <w:divsChild>
                                <w:div w:id="239751484">
                                  <w:marLeft w:val="0"/>
                                  <w:marRight w:val="0"/>
                                  <w:marTop w:val="0"/>
                                  <w:marBottom w:val="0"/>
                                  <w:divBdr>
                                    <w:top w:val="none" w:sz="0" w:space="0" w:color="auto"/>
                                    <w:left w:val="none" w:sz="0" w:space="0" w:color="auto"/>
                                    <w:bottom w:val="none" w:sz="0" w:space="0" w:color="auto"/>
                                    <w:right w:val="none" w:sz="0" w:space="0" w:color="auto"/>
                                  </w:divBdr>
                                  <w:divsChild>
                                    <w:div w:id="1684281078">
                                      <w:marLeft w:val="0"/>
                                      <w:marRight w:val="0"/>
                                      <w:marTop w:val="0"/>
                                      <w:marBottom w:val="0"/>
                                      <w:divBdr>
                                        <w:top w:val="none" w:sz="0" w:space="0" w:color="auto"/>
                                        <w:left w:val="none" w:sz="0" w:space="0" w:color="auto"/>
                                        <w:bottom w:val="none" w:sz="0" w:space="0" w:color="auto"/>
                                        <w:right w:val="none" w:sz="0" w:space="0" w:color="auto"/>
                                      </w:divBdr>
                                      <w:divsChild>
                                        <w:div w:id="1727953998">
                                          <w:marLeft w:val="0"/>
                                          <w:marRight w:val="0"/>
                                          <w:marTop w:val="0"/>
                                          <w:marBottom w:val="0"/>
                                          <w:divBdr>
                                            <w:top w:val="none" w:sz="0" w:space="0" w:color="auto"/>
                                            <w:left w:val="none" w:sz="0" w:space="0" w:color="auto"/>
                                            <w:bottom w:val="none" w:sz="0" w:space="0" w:color="auto"/>
                                            <w:right w:val="none" w:sz="0" w:space="0" w:color="auto"/>
                                          </w:divBdr>
                                          <w:divsChild>
                                            <w:div w:id="827087671">
                                              <w:marLeft w:val="0"/>
                                              <w:marRight w:val="0"/>
                                              <w:marTop w:val="0"/>
                                              <w:marBottom w:val="0"/>
                                              <w:divBdr>
                                                <w:top w:val="none" w:sz="0" w:space="0" w:color="auto"/>
                                                <w:left w:val="none" w:sz="0" w:space="0" w:color="auto"/>
                                                <w:bottom w:val="none" w:sz="0" w:space="0" w:color="auto"/>
                                                <w:right w:val="none" w:sz="0" w:space="0" w:color="auto"/>
                                              </w:divBdr>
                                              <w:divsChild>
                                                <w:div w:id="520779589">
                                                  <w:marLeft w:val="0"/>
                                                  <w:marRight w:val="0"/>
                                                  <w:marTop w:val="0"/>
                                                  <w:marBottom w:val="0"/>
                                                  <w:divBdr>
                                                    <w:top w:val="none" w:sz="0" w:space="0" w:color="auto"/>
                                                    <w:left w:val="none" w:sz="0" w:space="0" w:color="auto"/>
                                                    <w:bottom w:val="none" w:sz="0" w:space="0" w:color="auto"/>
                                                    <w:right w:val="none" w:sz="0" w:space="0" w:color="auto"/>
                                                  </w:divBdr>
                                                  <w:divsChild>
                                                    <w:div w:id="1616981797">
                                                      <w:marLeft w:val="0"/>
                                                      <w:marRight w:val="0"/>
                                                      <w:marTop w:val="0"/>
                                                      <w:marBottom w:val="0"/>
                                                      <w:divBdr>
                                                        <w:top w:val="none" w:sz="0" w:space="0" w:color="auto"/>
                                                        <w:left w:val="none" w:sz="0" w:space="0" w:color="auto"/>
                                                        <w:bottom w:val="none" w:sz="0" w:space="0" w:color="auto"/>
                                                        <w:right w:val="none" w:sz="0" w:space="0" w:color="auto"/>
                                                      </w:divBdr>
                                                      <w:divsChild>
                                                        <w:div w:id="501092772">
                                                          <w:marLeft w:val="0"/>
                                                          <w:marRight w:val="0"/>
                                                          <w:marTop w:val="0"/>
                                                          <w:marBottom w:val="0"/>
                                                          <w:divBdr>
                                                            <w:top w:val="none" w:sz="0" w:space="0" w:color="auto"/>
                                                            <w:left w:val="none" w:sz="0" w:space="0" w:color="auto"/>
                                                            <w:bottom w:val="none" w:sz="0" w:space="0" w:color="auto"/>
                                                            <w:right w:val="none" w:sz="0" w:space="0" w:color="auto"/>
                                                          </w:divBdr>
                                                        </w:div>
                                                      </w:divsChild>
                                                    </w:div>
                                                    <w:div w:id="1856766591">
                                                      <w:marLeft w:val="0"/>
                                                      <w:marRight w:val="0"/>
                                                      <w:marTop w:val="0"/>
                                                      <w:marBottom w:val="240"/>
                                                      <w:divBdr>
                                                        <w:top w:val="single" w:sz="6" w:space="0" w:color="CCCCCC"/>
                                                        <w:left w:val="single" w:sz="6" w:space="0" w:color="CCCCCC"/>
                                                        <w:bottom w:val="single" w:sz="6" w:space="0" w:color="CCCCCC"/>
                                                        <w:right w:val="single" w:sz="6" w:space="0" w:color="CCCCCC"/>
                                                      </w:divBdr>
                                                      <w:divsChild>
                                                        <w:div w:id="689184493">
                                                          <w:marLeft w:val="0"/>
                                                          <w:marRight w:val="0"/>
                                                          <w:marTop w:val="0"/>
                                                          <w:marBottom w:val="0"/>
                                                          <w:divBdr>
                                                            <w:top w:val="none" w:sz="0" w:space="0" w:color="auto"/>
                                                            <w:left w:val="none" w:sz="0" w:space="0" w:color="auto"/>
                                                            <w:bottom w:val="none" w:sz="0" w:space="0" w:color="auto"/>
                                                            <w:right w:val="none" w:sz="0" w:space="0" w:color="auto"/>
                                                          </w:divBdr>
                                                          <w:divsChild>
                                                            <w:div w:id="1700159879">
                                                              <w:marLeft w:val="0"/>
                                                              <w:marRight w:val="0"/>
                                                              <w:marTop w:val="0"/>
                                                              <w:marBottom w:val="0"/>
                                                              <w:divBdr>
                                                                <w:top w:val="none" w:sz="0" w:space="0" w:color="auto"/>
                                                                <w:left w:val="none" w:sz="0" w:space="0" w:color="auto"/>
                                                                <w:bottom w:val="none" w:sz="0" w:space="0" w:color="auto"/>
                                                                <w:right w:val="none" w:sz="0" w:space="0" w:color="auto"/>
                                                              </w:divBdr>
                                                              <w:divsChild>
                                                                <w:div w:id="1878620354">
                                                                  <w:marLeft w:val="0"/>
                                                                  <w:marRight w:val="0"/>
                                                                  <w:marTop w:val="0"/>
                                                                  <w:marBottom w:val="0"/>
                                                                  <w:divBdr>
                                                                    <w:top w:val="none" w:sz="0" w:space="0" w:color="auto"/>
                                                                    <w:left w:val="none" w:sz="0" w:space="0" w:color="auto"/>
                                                                    <w:bottom w:val="none" w:sz="0" w:space="0" w:color="auto"/>
                                                                    <w:right w:val="none" w:sz="0" w:space="0" w:color="auto"/>
                                                                  </w:divBdr>
                                                                  <w:divsChild>
                                                                    <w:div w:id="8837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7853">
                                                      <w:marLeft w:val="0"/>
                                                      <w:marRight w:val="0"/>
                                                      <w:marTop w:val="0"/>
                                                      <w:marBottom w:val="0"/>
                                                      <w:divBdr>
                                                        <w:top w:val="none" w:sz="0" w:space="0" w:color="auto"/>
                                                        <w:left w:val="none" w:sz="0" w:space="0" w:color="auto"/>
                                                        <w:bottom w:val="none" w:sz="0" w:space="0" w:color="auto"/>
                                                        <w:right w:val="none" w:sz="0" w:space="0" w:color="auto"/>
                                                      </w:divBdr>
                                                      <w:divsChild>
                                                        <w:div w:id="1519659559">
                                                          <w:marLeft w:val="0"/>
                                                          <w:marRight w:val="0"/>
                                                          <w:marTop w:val="0"/>
                                                          <w:marBottom w:val="0"/>
                                                          <w:divBdr>
                                                            <w:top w:val="none" w:sz="0" w:space="0" w:color="auto"/>
                                                            <w:left w:val="none" w:sz="0" w:space="0" w:color="auto"/>
                                                            <w:bottom w:val="none" w:sz="0" w:space="0" w:color="auto"/>
                                                            <w:right w:val="none" w:sz="0" w:space="0" w:color="auto"/>
                                                          </w:divBdr>
                                                        </w:div>
                                                      </w:divsChild>
                                                    </w:div>
                                                    <w:div w:id="1367101833">
                                                      <w:marLeft w:val="0"/>
                                                      <w:marRight w:val="0"/>
                                                      <w:marTop w:val="0"/>
                                                      <w:marBottom w:val="0"/>
                                                      <w:divBdr>
                                                        <w:top w:val="none" w:sz="0" w:space="0" w:color="auto"/>
                                                        <w:left w:val="none" w:sz="0" w:space="0" w:color="auto"/>
                                                        <w:bottom w:val="none" w:sz="0" w:space="0" w:color="auto"/>
                                                        <w:right w:val="none" w:sz="0" w:space="0" w:color="auto"/>
                                                      </w:divBdr>
                                                      <w:divsChild>
                                                        <w:div w:id="577666185">
                                                          <w:marLeft w:val="0"/>
                                                          <w:marRight w:val="0"/>
                                                          <w:marTop w:val="0"/>
                                                          <w:marBottom w:val="0"/>
                                                          <w:divBdr>
                                                            <w:top w:val="none" w:sz="0" w:space="0" w:color="auto"/>
                                                            <w:left w:val="none" w:sz="0" w:space="0" w:color="auto"/>
                                                            <w:bottom w:val="none" w:sz="0" w:space="0" w:color="auto"/>
                                                            <w:right w:val="none" w:sz="0" w:space="0" w:color="auto"/>
                                                          </w:divBdr>
                                                          <w:divsChild>
                                                            <w:div w:id="836657453">
                                                              <w:marLeft w:val="0"/>
                                                              <w:marRight w:val="0"/>
                                                              <w:marTop w:val="0"/>
                                                              <w:marBottom w:val="0"/>
                                                              <w:divBdr>
                                                                <w:top w:val="none" w:sz="0" w:space="0" w:color="auto"/>
                                                                <w:left w:val="none" w:sz="0" w:space="0" w:color="auto"/>
                                                                <w:bottom w:val="none" w:sz="0" w:space="0" w:color="auto"/>
                                                                <w:right w:val="none" w:sz="0" w:space="0" w:color="auto"/>
                                                              </w:divBdr>
                                                              <w:divsChild>
                                                                <w:div w:id="561452962">
                                                                  <w:marLeft w:val="0"/>
                                                                  <w:marRight w:val="0"/>
                                                                  <w:marTop w:val="0"/>
                                                                  <w:marBottom w:val="0"/>
                                                                  <w:divBdr>
                                                                    <w:top w:val="none" w:sz="0" w:space="0" w:color="auto"/>
                                                                    <w:left w:val="none" w:sz="0" w:space="0" w:color="auto"/>
                                                                    <w:bottom w:val="none" w:sz="0" w:space="0" w:color="auto"/>
                                                                    <w:right w:val="none" w:sz="0" w:space="0" w:color="auto"/>
                                                                  </w:divBdr>
                                                                  <w:divsChild>
                                                                    <w:div w:id="17392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174568">
                                      <w:marLeft w:val="0"/>
                                      <w:marRight w:val="0"/>
                                      <w:marTop w:val="0"/>
                                      <w:marBottom w:val="0"/>
                                      <w:divBdr>
                                        <w:top w:val="none" w:sz="0" w:space="0" w:color="auto"/>
                                        <w:left w:val="none" w:sz="0" w:space="0" w:color="auto"/>
                                        <w:bottom w:val="none" w:sz="0" w:space="0" w:color="auto"/>
                                        <w:right w:val="none" w:sz="0" w:space="0" w:color="auto"/>
                                      </w:divBdr>
                                      <w:divsChild>
                                        <w:div w:id="1092898951">
                                          <w:marLeft w:val="0"/>
                                          <w:marRight w:val="0"/>
                                          <w:marTop w:val="0"/>
                                          <w:marBottom w:val="0"/>
                                          <w:divBdr>
                                            <w:top w:val="none" w:sz="0" w:space="0" w:color="auto"/>
                                            <w:left w:val="none" w:sz="0" w:space="0" w:color="auto"/>
                                            <w:bottom w:val="none" w:sz="0" w:space="0" w:color="auto"/>
                                            <w:right w:val="none" w:sz="0" w:space="0" w:color="auto"/>
                                          </w:divBdr>
                                          <w:divsChild>
                                            <w:div w:id="856575240">
                                              <w:marLeft w:val="0"/>
                                              <w:marRight w:val="4740"/>
                                              <w:marTop w:val="0"/>
                                              <w:marBottom w:val="0"/>
                                              <w:divBdr>
                                                <w:top w:val="none" w:sz="0" w:space="0" w:color="auto"/>
                                                <w:left w:val="none" w:sz="0" w:space="0" w:color="auto"/>
                                                <w:bottom w:val="none" w:sz="0" w:space="0" w:color="auto"/>
                                                <w:right w:val="none" w:sz="0" w:space="0" w:color="auto"/>
                                              </w:divBdr>
                                              <w:divsChild>
                                                <w:div w:id="76367558">
                                                  <w:marLeft w:val="0"/>
                                                  <w:marRight w:val="0"/>
                                                  <w:marTop w:val="0"/>
                                                  <w:marBottom w:val="0"/>
                                                  <w:divBdr>
                                                    <w:top w:val="none" w:sz="0" w:space="0" w:color="auto"/>
                                                    <w:left w:val="none" w:sz="0" w:space="0" w:color="auto"/>
                                                    <w:bottom w:val="none" w:sz="0" w:space="0" w:color="auto"/>
                                                    <w:right w:val="none" w:sz="0" w:space="0" w:color="auto"/>
                                                  </w:divBdr>
                                                  <w:divsChild>
                                                    <w:div w:id="884636904">
                                                      <w:marLeft w:val="0"/>
                                                      <w:marRight w:val="0"/>
                                                      <w:marTop w:val="0"/>
                                                      <w:marBottom w:val="0"/>
                                                      <w:divBdr>
                                                        <w:top w:val="none" w:sz="0" w:space="0" w:color="auto"/>
                                                        <w:left w:val="none" w:sz="0" w:space="0" w:color="auto"/>
                                                        <w:bottom w:val="none" w:sz="0" w:space="0" w:color="auto"/>
                                                        <w:right w:val="none" w:sz="0" w:space="0" w:color="auto"/>
                                                      </w:divBdr>
                                                      <w:divsChild>
                                                        <w:div w:id="1513102810">
                                                          <w:marLeft w:val="0"/>
                                                          <w:marRight w:val="0"/>
                                                          <w:marTop w:val="0"/>
                                                          <w:marBottom w:val="0"/>
                                                          <w:divBdr>
                                                            <w:top w:val="none" w:sz="0" w:space="0" w:color="auto"/>
                                                            <w:left w:val="none" w:sz="0" w:space="0" w:color="auto"/>
                                                            <w:bottom w:val="none" w:sz="0" w:space="0" w:color="auto"/>
                                                            <w:right w:val="none" w:sz="0" w:space="0" w:color="auto"/>
                                                          </w:divBdr>
                                                          <w:divsChild>
                                                            <w:div w:id="14645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2165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Naturskyddsföreningen</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Bjarke</dc:creator>
  <cp:lastModifiedBy>Louise Bjarke</cp:lastModifiedBy>
  <cp:revision>3</cp:revision>
  <dcterms:created xsi:type="dcterms:W3CDTF">2013-07-15T11:24:00Z</dcterms:created>
  <dcterms:modified xsi:type="dcterms:W3CDTF">2013-07-15T11:28:00Z</dcterms:modified>
</cp:coreProperties>
</file>