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9B" w:rsidRPr="004B35B7" w:rsidRDefault="009B4E9B" w:rsidP="009E6B7F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DE1431" w:rsidRPr="004B35B7" w:rsidRDefault="00DE1431" w:rsidP="009E6B7F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4B35B7">
        <w:rPr>
          <w:rFonts w:ascii="Verdana" w:hAnsi="Verdana"/>
          <w:b/>
          <w:bCs/>
          <w:sz w:val="20"/>
          <w:szCs w:val="20"/>
        </w:rPr>
        <w:t xml:space="preserve">Fra plastikkort til </w:t>
      </w:r>
      <w:proofErr w:type="spellStart"/>
      <w:r w:rsidR="00B939AB" w:rsidRPr="004B35B7">
        <w:rPr>
          <w:rFonts w:ascii="Verdana" w:hAnsi="Verdana"/>
          <w:b/>
          <w:bCs/>
          <w:sz w:val="20"/>
          <w:szCs w:val="20"/>
        </w:rPr>
        <w:t>app</w:t>
      </w:r>
      <w:proofErr w:type="spellEnd"/>
      <w:r w:rsidR="004B35B7" w:rsidRPr="004B35B7">
        <w:rPr>
          <w:rFonts w:ascii="Verdana" w:hAnsi="Verdana"/>
          <w:b/>
          <w:bCs/>
          <w:sz w:val="20"/>
          <w:szCs w:val="20"/>
        </w:rPr>
        <w:t>.</w:t>
      </w:r>
      <w:r w:rsidR="00C2742F" w:rsidRPr="004B35B7">
        <w:rPr>
          <w:rFonts w:ascii="Verdana" w:hAnsi="Verdana"/>
          <w:b/>
          <w:bCs/>
          <w:sz w:val="20"/>
          <w:szCs w:val="20"/>
        </w:rPr>
        <w:t xml:space="preserve">: </w:t>
      </w:r>
    </w:p>
    <w:p w:rsidR="00350BAC" w:rsidRPr="004B35B7" w:rsidRDefault="00350BAC" w:rsidP="009E6B7F">
      <w:pPr>
        <w:pStyle w:val="NoSpacing"/>
        <w:rPr>
          <w:rFonts w:ascii="Verdana" w:hAnsi="Verdana"/>
          <w:b/>
          <w:bCs/>
          <w:sz w:val="32"/>
          <w:szCs w:val="32"/>
        </w:rPr>
      </w:pPr>
      <w:r w:rsidRPr="004B35B7">
        <w:rPr>
          <w:rFonts w:ascii="Verdana" w:hAnsi="Verdana"/>
          <w:b/>
          <w:bCs/>
          <w:sz w:val="32"/>
          <w:szCs w:val="32"/>
        </w:rPr>
        <w:t xml:space="preserve">800.000 danskere får mobilt </w:t>
      </w:r>
      <w:r w:rsidR="00772D19">
        <w:rPr>
          <w:rFonts w:ascii="Verdana" w:hAnsi="Verdana"/>
          <w:b/>
          <w:bCs/>
          <w:sz w:val="32"/>
          <w:szCs w:val="32"/>
        </w:rPr>
        <w:t>fagforenings</w:t>
      </w:r>
      <w:r w:rsidRPr="004B35B7">
        <w:rPr>
          <w:rFonts w:ascii="Verdana" w:hAnsi="Verdana"/>
          <w:b/>
          <w:bCs/>
          <w:sz w:val="32"/>
          <w:szCs w:val="32"/>
        </w:rPr>
        <w:t xml:space="preserve">kort </w:t>
      </w:r>
    </w:p>
    <w:p w:rsidR="00350BAC" w:rsidRPr="004B35B7" w:rsidRDefault="00350BAC" w:rsidP="009E6B7F">
      <w:pPr>
        <w:pStyle w:val="NoSpacing"/>
        <w:rPr>
          <w:rFonts w:ascii="Verdana" w:hAnsi="Verdana"/>
          <w:sz w:val="20"/>
          <w:szCs w:val="20"/>
        </w:rPr>
      </w:pPr>
    </w:p>
    <w:p w:rsidR="00B40D11" w:rsidRPr="004B35B7" w:rsidRDefault="00E163ED" w:rsidP="00D16DB2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4B35B7">
        <w:rPr>
          <w:rFonts w:ascii="Verdana" w:hAnsi="Verdana"/>
          <w:b/>
          <w:bCs/>
          <w:sz w:val="20"/>
          <w:szCs w:val="20"/>
        </w:rPr>
        <w:t>Der er hård konkurrence blandt landets mange loyalitetsklubber om at få plads i danskernes pengepunge</w:t>
      </w:r>
      <w:r w:rsidR="00E7060E" w:rsidRPr="004B35B7">
        <w:rPr>
          <w:rFonts w:ascii="Verdana" w:hAnsi="Verdana"/>
          <w:b/>
          <w:bCs/>
          <w:sz w:val="20"/>
          <w:szCs w:val="20"/>
        </w:rPr>
        <w:t xml:space="preserve"> og bevidsthed</w:t>
      </w:r>
      <w:r w:rsidRPr="004B35B7">
        <w:rPr>
          <w:rFonts w:ascii="Verdana" w:hAnsi="Verdana"/>
          <w:b/>
          <w:bCs/>
          <w:sz w:val="20"/>
          <w:szCs w:val="20"/>
        </w:rPr>
        <w:t xml:space="preserve">, derfor går en af landets største fordels- og rabatordninger </w:t>
      </w:r>
      <w:r w:rsidR="00310050" w:rsidRPr="004B35B7">
        <w:rPr>
          <w:rFonts w:ascii="Verdana" w:hAnsi="Verdana"/>
          <w:b/>
          <w:bCs/>
          <w:sz w:val="20"/>
          <w:szCs w:val="20"/>
        </w:rPr>
        <w:t xml:space="preserve">nu </w:t>
      </w:r>
      <w:r w:rsidRPr="004B35B7">
        <w:rPr>
          <w:rFonts w:ascii="Verdana" w:hAnsi="Verdana"/>
          <w:b/>
          <w:bCs/>
          <w:sz w:val="20"/>
          <w:szCs w:val="20"/>
        </w:rPr>
        <w:t>nye veje. LO Plus, der har</w:t>
      </w:r>
      <w:r w:rsidR="001430CA" w:rsidRPr="004B35B7">
        <w:rPr>
          <w:rFonts w:ascii="Verdana" w:hAnsi="Verdana"/>
          <w:b/>
          <w:bCs/>
          <w:sz w:val="20"/>
          <w:szCs w:val="20"/>
        </w:rPr>
        <w:t xml:space="preserve"> over</w:t>
      </w:r>
      <w:r w:rsidRPr="004B35B7">
        <w:rPr>
          <w:rFonts w:ascii="Verdana" w:hAnsi="Verdana"/>
          <w:b/>
          <w:bCs/>
          <w:sz w:val="20"/>
          <w:szCs w:val="20"/>
        </w:rPr>
        <w:t xml:space="preserve"> 800.000 medlemmer, </w:t>
      </w:r>
      <w:r w:rsidR="00B40D11" w:rsidRPr="004B35B7">
        <w:rPr>
          <w:rFonts w:ascii="Verdana" w:hAnsi="Verdana"/>
          <w:b/>
          <w:bCs/>
          <w:sz w:val="20"/>
          <w:szCs w:val="20"/>
        </w:rPr>
        <w:t xml:space="preserve">bliver de første til at lancere en </w:t>
      </w:r>
      <w:proofErr w:type="spellStart"/>
      <w:r w:rsidR="00B40D11" w:rsidRPr="004B35B7">
        <w:rPr>
          <w:rFonts w:ascii="Verdana" w:hAnsi="Verdana"/>
          <w:b/>
          <w:bCs/>
          <w:sz w:val="20"/>
          <w:szCs w:val="20"/>
        </w:rPr>
        <w:t>app</w:t>
      </w:r>
      <w:proofErr w:type="spellEnd"/>
      <w:r w:rsidR="00310050" w:rsidRPr="004B35B7">
        <w:rPr>
          <w:rFonts w:ascii="Verdana" w:hAnsi="Verdana"/>
          <w:b/>
          <w:bCs/>
          <w:sz w:val="20"/>
          <w:szCs w:val="20"/>
        </w:rPr>
        <w:t>.</w:t>
      </w:r>
      <w:r w:rsidR="00B40D11" w:rsidRPr="004B35B7">
        <w:rPr>
          <w:rFonts w:ascii="Verdana" w:hAnsi="Verdana"/>
          <w:b/>
          <w:bCs/>
          <w:sz w:val="20"/>
          <w:szCs w:val="20"/>
        </w:rPr>
        <w:t xml:space="preserve">, der kombinerer fagforeningskort og </w:t>
      </w:r>
      <w:r w:rsidR="002956D2" w:rsidRPr="004B35B7">
        <w:rPr>
          <w:rFonts w:ascii="Verdana" w:hAnsi="Verdana"/>
          <w:b/>
          <w:bCs/>
          <w:sz w:val="20"/>
          <w:szCs w:val="20"/>
        </w:rPr>
        <w:t xml:space="preserve">et </w:t>
      </w:r>
      <w:r w:rsidR="00B40D11" w:rsidRPr="004B35B7">
        <w:rPr>
          <w:rFonts w:ascii="Verdana" w:hAnsi="Verdana"/>
          <w:b/>
          <w:bCs/>
          <w:sz w:val="20"/>
          <w:szCs w:val="20"/>
        </w:rPr>
        <w:t>omfattende rabatprogram</w:t>
      </w:r>
      <w:r w:rsidR="00996FF6" w:rsidRPr="004B35B7">
        <w:rPr>
          <w:rFonts w:ascii="Verdana" w:hAnsi="Verdana"/>
          <w:b/>
          <w:bCs/>
          <w:sz w:val="20"/>
          <w:szCs w:val="20"/>
        </w:rPr>
        <w:t xml:space="preserve">. Det sker i tæt </w:t>
      </w:r>
      <w:r w:rsidR="00B40D11" w:rsidRPr="004B35B7">
        <w:rPr>
          <w:rFonts w:ascii="Verdana" w:hAnsi="Verdana"/>
          <w:b/>
          <w:bCs/>
          <w:sz w:val="20"/>
          <w:szCs w:val="20"/>
        </w:rPr>
        <w:t xml:space="preserve">samarbejde med 13 LO-forbund. </w:t>
      </w:r>
    </w:p>
    <w:p w:rsidR="00B40D11" w:rsidRPr="004B35B7" w:rsidRDefault="00B40D11" w:rsidP="00D16DB2">
      <w:pPr>
        <w:pStyle w:val="NoSpacing"/>
        <w:rPr>
          <w:rFonts w:ascii="Verdana" w:hAnsi="Verdana"/>
          <w:sz w:val="20"/>
          <w:szCs w:val="20"/>
        </w:rPr>
      </w:pPr>
    </w:p>
    <w:p w:rsidR="009E0872" w:rsidRPr="004B35B7" w:rsidRDefault="009E0872" w:rsidP="00D16DB2">
      <w:pPr>
        <w:pStyle w:val="NoSpacing"/>
        <w:rPr>
          <w:rFonts w:ascii="Verdana" w:hAnsi="Verdana"/>
          <w:sz w:val="20"/>
          <w:szCs w:val="20"/>
        </w:rPr>
      </w:pPr>
      <w:r w:rsidRPr="004B35B7">
        <w:rPr>
          <w:rFonts w:ascii="Verdana" w:hAnsi="Verdana"/>
          <w:sz w:val="20"/>
          <w:szCs w:val="20"/>
        </w:rPr>
        <w:t>Danskernes pengepunge er ved at sprænge af fordelskort, og der er hård konkurrence om at få plads i folks bevidsthed, når det gælder om at få dem til at bruge dem.</w:t>
      </w:r>
    </w:p>
    <w:p w:rsidR="009E0872" w:rsidRPr="004B35B7" w:rsidRDefault="009E0872" w:rsidP="00D16DB2">
      <w:pPr>
        <w:pStyle w:val="NoSpacing"/>
        <w:rPr>
          <w:rFonts w:ascii="Verdana" w:hAnsi="Verdana"/>
          <w:sz w:val="20"/>
          <w:szCs w:val="20"/>
        </w:rPr>
      </w:pPr>
    </w:p>
    <w:p w:rsidR="00EE0C67" w:rsidRPr="004B35B7" w:rsidRDefault="00EE0C67" w:rsidP="00D16DB2">
      <w:pPr>
        <w:pStyle w:val="NoSpacing"/>
        <w:rPr>
          <w:rFonts w:ascii="Verdana" w:hAnsi="Verdana"/>
          <w:sz w:val="20"/>
          <w:szCs w:val="20"/>
        </w:rPr>
      </w:pPr>
      <w:r w:rsidRPr="004B35B7">
        <w:rPr>
          <w:rFonts w:ascii="Verdana" w:hAnsi="Verdana"/>
          <w:sz w:val="20"/>
          <w:szCs w:val="20"/>
        </w:rPr>
        <w:t xml:space="preserve">Tal fra Dansk e-handelsanalyse viser, at </w:t>
      </w:r>
      <w:r w:rsidR="00C6478E" w:rsidRPr="004B35B7">
        <w:rPr>
          <w:rFonts w:ascii="Verdana" w:hAnsi="Verdana"/>
          <w:sz w:val="20"/>
          <w:szCs w:val="20"/>
        </w:rPr>
        <w:t xml:space="preserve">hele </w:t>
      </w:r>
      <w:r w:rsidRPr="004B35B7">
        <w:rPr>
          <w:rFonts w:ascii="Verdana" w:hAnsi="Verdana"/>
          <w:sz w:val="20"/>
          <w:szCs w:val="20"/>
        </w:rPr>
        <w:t>72 % af danskerne er medlem af én eller flere loyalitetsklubber</w:t>
      </w:r>
      <w:r w:rsidR="00150810" w:rsidRPr="004B35B7">
        <w:rPr>
          <w:rStyle w:val="FootnoteReference"/>
          <w:rFonts w:ascii="Verdana" w:hAnsi="Verdana" w:cs="Arial"/>
          <w:sz w:val="20"/>
          <w:szCs w:val="20"/>
        </w:rPr>
        <w:footnoteReference w:id="1"/>
      </w:r>
      <w:r w:rsidR="00150810" w:rsidRPr="004B35B7">
        <w:rPr>
          <w:rFonts w:ascii="Verdana" w:hAnsi="Verdana"/>
          <w:sz w:val="20"/>
          <w:szCs w:val="20"/>
        </w:rPr>
        <w:t xml:space="preserve">, </w:t>
      </w:r>
      <w:r w:rsidR="00C6478E" w:rsidRPr="004B35B7">
        <w:rPr>
          <w:rFonts w:ascii="Verdana" w:hAnsi="Verdana"/>
          <w:sz w:val="20"/>
          <w:szCs w:val="20"/>
        </w:rPr>
        <w:t xml:space="preserve">men </w:t>
      </w:r>
      <w:r w:rsidRPr="004B35B7">
        <w:rPr>
          <w:rFonts w:ascii="Verdana" w:hAnsi="Verdana"/>
          <w:sz w:val="20"/>
          <w:szCs w:val="20"/>
        </w:rPr>
        <w:t xml:space="preserve">30 % af de adspurgte </w:t>
      </w:r>
      <w:r w:rsidR="00C6478E" w:rsidRPr="004B35B7">
        <w:rPr>
          <w:rFonts w:ascii="Verdana" w:hAnsi="Verdana"/>
          <w:sz w:val="20"/>
          <w:szCs w:val="20"/>
        </w:rPr>
        <w:t xml:space="preserve">anvender </w:t>
      </w:r>
      <w:r w:rsidRPr="004B35B7">
        <w:rPr>
          <w:rFonts w:ascii="Verdana" w:hAnsi="Verdana"/>
          <w:sz w:val="20"/>
          <w:szCs w:val="20"/>
        </w:rPr>
        <w:t xml:space="preserve">slet ikke medlemskaberne aktivt ved handel. </w:t>
      </w:r>
      <w:r w:rsidR="000722C3" w:rsidRPr="004B35B7">
        <w:rPr>
          <w:rFonts w:ascii="Verdana" w:hAnsi="Verdana"/>
          <w:sz w:val="20"/>
          <w:szCs w:val="20"/>
        </w:rPr>
        <w:t>Den manglende aktivitet</w:t>
      </w:r>
      <w:r w:rsidR="004B35B7">
        <w:rPr>
          <w:rFonts w:ascii="Verdana" w:hAnsi="Verdana"/>
          <w:sz w:val="20"/>
          <w:szCs w:val="20"/>
        </w:rPr>
        <w:t xml:space="preserve"> hænger </w:t>
      </w:r>
      <w:r w:rsidR="00FE2EF4" w:rsidRPr="004B35B7">
        <w:rPr>
          <w:rFonts w:ascii="Verdana" w:hAnsi="Verdana"/>
          <w:sz w:val="20"/>
          <w:szCs w:val="20"/>
        </w:rPr>
        <w:t xml:space="preserve">for mange sammen med, at de har svært ved at </w:t>
      </w:r>
      <w:r w:rsidR="00C65954" w:rsidRPr="004B35B7">
        <w:rPr>
          <w:rFonts w:ascii="Verdana" w:hAnsi="Verdana"/>
          <w:sz w:val="20"/>
          <w:szCs w:val="20"/>
        </w:rPr>
        <w:t xml:space="preserve">se, hvilke fordele de har som medlem af en loyalitetsklub. </w:t>
      </w:r>
      <w:r w:rsidR="00FE2EF4" w:rsidRPr="004B35B7">
        <w:rPr>
          <w:rFonts w:ascii="Verdana" w:hAnsi="Verdana"/>
          <w:sz w:val="20"/>
          <w:szCs w:val="20"/>
        </w:rPr>
        <w:t xml:space="preserve">I undersøgelsen svarer </w:t>
      </w:r>
      <w:r w:rsidRPr="004B35B7">
        <w:rPr>
          <w:rFonts w:ascii="Verdana" w:hAnsi="Verdana"/>
          <w:sz w:val="20"/>
          <w:szCs w:val="20"/>
        </w:rPr>
        <w:t>42 % af de adspurgte</w:t>
      </w:r>
      <w:r w:rsidR="00FE2EF4" w:rsidRPr="004B35B7">
        <w:rPr>
          <w:rFonts w:ascii="Verdana" w:hAnsi="Verdana"/>
          <w:sz w:val="20"/>
          <w:szCs w:val="20"/>
        </w:rPr>
        <w:t xml:space="preserve">, at de ikke føler, </w:t>
      </w:r>
      <w:r w:rsidRPr="004B35B7">
        <w:rPr>
          <w:rFonts w:ascii="Verdana" w:hAnsi="Verdana"/>
          <w:sz w:val="20"/>
          <w:szCs w:val="20"/>
        </w:rPr>
        <w:t xml:space="preserve">at de opnår en reel værdi eller besparelse. </w:t>
      </w:r>
    </w:p>
    <w:p w:rsidR="00D16DB2" w:rsidRPr="004B35B7" w:rsidRDefault="00D16DB2" w:rsidP="00D16DB2">
      <w:pPr>
        <w:pStyle w:val="NoSpacing"/>
        <w:rPr>
          <w:rFonts w:ascii="Verdana" w:hAnsi="Verdana"/>
          <w:sz w:val="20"/>
          <w:szCs w:val="20"/>
        </w:rPr>
      </w:pPr>
    </w:p>
    <w:p w:rsidR="00521B13" w:rsidRPr="004B35B7" w:rsidRDefault="00E7060E" w:rsidP="00521B13">
      <w:pPr>
        <w:pStyle w:val="NoSpacing"/>
        <w:rPr>
          <w:rFonts w:ascii="Verdana" w:hAnsi="Verdana"/>
          <w:sz w:val="20"/>
          <w:szCs w:val="20"/>
        </w:rPr>
      </w:pPr>
      <w:r w:rsidRPr="004B35B7">
        <w:rPr>
          <w:rFonts w:ascii="Verdana" w:hAnsi="Verdana"/>
          <w:sz w:val="20"/>
          <w:szCs w:val="20"/>
        </w:rPr>
        <w:t xml:space="preserve">Denne udfordring får nu </w:t>
      </w:r>
      <w:r w:rsidR="00521B13" w:rsidRPr="004B35B7">
        <w:rPr>
          <w:rFonts w:ascii="Verdana" w:hAnsi="Verdana"/>
          <w:sz w:val="20"/>
          <w:szCs w:val="20"/>
        </w:rPr>
        <w:t xml:space="preserve">en af landets største </w:t>
      </w:r>
      <w:r w:rsidR="00150810" w:rsidRPr="004B35B7">
        <w:rPr>
          <w:rFonts w:ascii="Verdana" w:hAnsi="Verdana"/>
          <w:sz w:val="20"/>
          <w:szCs w:val="20"/>
        </w:rPr>
        <w:t>fordels- og rabatordninge</w:t>
      </w:r>
      <w:r w:rsidR="00521B13" w:rsidRPr="004B35B7">
        <w:rPr>
          <w:rFonts w:ascii="Verdana" w:hAnsi="Verdana"/>
          <w:sz w:val="20"/>
          <w:szCs w:val="20"/>
        </w:rPr>
        <w:t>r</w:t>
      </w:r>
      <w:r w:rsidR="00150810" w:rsidRPr="004B35B7">
        <w:rPr>
          <w:rFonts w:ascii="Verdana" w:hAnsi="Verdana"/>
          <w:sz w:val="20"/>
          <w:szCs w:val="20"/>
        </w:rPr>
        <w:t xml:space="preserve"> LO Plus</w:t>
      </w:r>
      <w:r w:rsidR="00521B13" w:rsidRPr="004B35B7">
        <w:rPr>
          <w:rFonts w:ascii="Verdana" w:hAnsi="Verdana"/>
          <w:sz w:val="20"/>
          <w:szCs w:val="20"/>
        </w:rPr>
        <w:t xml:space="preserve"> </w:t>
      </w:r>
      <w:r w:rsidRPr="004B35B7">
        <w:rPr>
          <w:rFonts w:ascii="Verdana" w:hAnsi="Verdana"/>
          <w:sz w:val="20"/>
          <w:szCs w:val="20"/>
        </w:rPr>
        <w:t>til at lancere e</w:t>
      </w:r>
      <w:r w:rsidR="00521B13" w:rsidRPr="004B35B7">
        <w:rPr>
          <w:rFonts w:ascii="Verdana" w:hAnsi="Verdana"/>
          <w:sz w:val="20"/>
          <w:szCs w:val="20"/>
        </w:rPr>
        <w:t xml:space="preserve">n </w:t>
      </w:r>
      <w:proofErr w:type="spellStart"/>
      <w:r w:rsidR="00521B13" w:rsidRPr="004B35B7">
        <w:rPr>
          <w:rFonts w:ascii="Verdana" w:hAnsi="Verdana"/>
          <w:sz w:val="20"/>
          <w:szCs w:val="20"/>
        </w:rPr>
        <w:t>app</w:t>
      </w:r>
      <w:proofErr w:type="spellEnd"/>
      <w:r w:rsidR="00521B13" w:rsidRPr="004B35B7">
        <w:rPr>
          <w:rFonts w:ascii="Verdana" w:hAnsi="Verdana"/>
          <w:sz w:val="20"/>
          <w:szCs w:val="20"/>
        </w:rPr>
        <w:t>., der skal gøre det nemmere at opnå rabat gennem si</w:t>
      </w:r>
      <w:r w:rsidR="005628BB" w:rsidRPr="004B35B7">
        <w:rPr>
          <w:rFonts w:ascii="Verdana" w:hAnsi="Verdana"/>
          <w:sz w:val="20"/>
          <w:szCs w:val="20"/>
        </w:rPr>
        <w:t>n</w:t>
      </w:r>
      <w:r w:rsidR="00521B13" w:rsidRPr="004B35B7">
        <w:rPr>
          <w:rFonts w:ascii="Verdana" w:hAnsi="Verdana"/>
          <w:sz w:val="20"/>
          <w:szCs w:val="20"/>
        </w:rPr>
        <w:t xml:space="preserve"> fagfor</w:t>
      </w:r>
      <w:r w:rsidR="005628BB" w:rsidRPr="004B35B7">
        <w:rPr>
          <w:rFonts w:ascii="Verdana" w:hAnsi="Verdana"/>
          <w:sz w:val="20"/>
          <w:szCs w:val="20"/>
        </w:rPr>
        <w:t>ening</w:t>
      </w:r>
      <w:r w:rsidR="00521B13" w:rsidRPr="004B35B7">
        <w:rPr>
          <w:rFonts w:ascii="Verdana" w:hAnsi="Verdana"/>
          <w:sz w:val="20"/>
          <w:szCs w:val="20"/>
        </w:rPr>
        <w:t xml:space="preserve">. </w:t>
      </w:r>
    </w:p>
    <w:p w:rsidR="00176C89" w:rsidRPr="004B35B7" w:rsidRDefault="00176C89" w:rsidP="00521B13">
      <w:pPr>
        <w:pStyle w:val="NoSpacing"/>
        <w:rPr>
          <w:rFonts w:ascii="Verdana" w:hAnsi="Verdana"/>
          <w:sz w:val="20"/>
          <w:szCs w:val="20"/>
        </w:rPr>
      </w:pPr>
    </w:p>
    <w:p w:rsidR="00303367" w:rsidRPr="004B35B7" w:rsidRDefault="00176C89" w:rsidP="00576FFE">
      <w:pPr>
        <w:pStyle w:val="NoSpacing"/>
        <w:rPr>
          <w:rFonts w:ascii="Verdana" w:hAnsi="Verdana"/>
          <w:sz w:val="20"/>
          <w:szCs w:val="20"/>
        </w:rPr>
      </w:pPr>
      <w:r w:rsidRPr="004B35B7">
        <w:rPr>
          <w:rFonts w:ascii="Verdana" w:hAnsi="Verdana"/>
          <w:sz w:val="20"/>
          <w:szCs w:val="20"/>
        </w:rPr>
        <w:t>”</w:t>
      </w:r>
      <w:r w:rsidR="00576FFE" w:rsidRPr="004B35B7">
        <w:rPr>
          <w:rFonts w:ascii="Verdana" w:hAnsi="Verdana"/>
          <w:sz w:val="20"/>
          <w:szCs w:val="20"/>
        </w:rPr>
        <w:t>Vi ved, at det kan være svært at få folk til at udnytte de rabatmuligheder</w:t>
      </w:r>
      <w:r w:rsidR="00C6478E" w:rsidRPr="004B35B7">
        <w:rPr>
          <w:rFonts w:ascii="Verdana" w:hAnsi="Verdana"/>
          <w:sz w:val="20"/>
          <w:szCs w:val="20"/>
        </w:rPr>
        <w:t>,</w:t>
      </w:r>
      <w:r w:rsidR="00FE2EF4" w:rsidRPr="004B35B7">
        <w:rPr>
          <w:rFonts w:ascii="Verdana" w:hAnsi="Verdana"/>
          <w:sz w:val="20"/>
          <w:szCs w:val="20"/>
        </w:rPr>
        <w:t xml:space="preserve"> </w:t>
      </w:r>
      <w:r w:rsidR="00576FFE" w:rsidRPr="004B35B7">
        <w:rPr>
          <w:rFonts w:ascii="Verdana" w:hAnsi="Verdana"/>
          <w:sz w:val="20"/>
          <w:szCs w:val="20"/>
        </w:rPr>
        <w:t xml:space="preserve">de har, hvis det bliver for besværligt. Derfor lancerer vi en </w:t>
      </w:r>
      <w:proofErr w:type="spellStart"/>
      <w:r w:rsidR="00576FFE" w:rsidRPr="004B35B7">
        <w:rPr>
          <w:rFonts w:ascii="Verdana" w:hAnsi="Verdana"/>
          <w:sz w:val="20"/>
          <w:szCs w:val="20"/>
        </w:rPr>
        <w:t>app</w:t>
      </w:r>
      <w:proofErr w:type="spellEnd"/>
      <w:r w:rsidR="00473123" w:rsidRPr="004B35B7">
        <w:rPr>
          <w:rFonts w:ascii="Verdana" w:hAnsi="Verdana"/>
          <w:sz w:val="20"/>
          <w:szCs w:val="20"/>
        </w:rPr>
        <w:t>.</w:t>
      </w:r>
      <w:r w:rsidR="00303367" w:rsidRPr="004B35B7">
        <w:rPr>
          <w:rFonts w:ascii="Verdana" w:hAnsi="Verdana"/>
          <w:sz w:val="20"/>
          <w:szCs w:val="20"/>
        </w:rPr>
        <w:t xml:space="preserve"> til vores 800.000 medlemmer</w:t>
      </w:r>
      <w:r w:rsidR="00576FFE" w:rsidRPr="004B35B7">
        <w:rPr>
          <w:rFonts w:ascii="Verdana" w:hAnsi="Verdana"/>
          <w:sz w:val="20"/>
          <w:szCs w:val="20"/>
        </w:rPr>
        <w:t xml:space="preserve">, der </w:t>
      </w:r>
      <w:r w:rsidR="005628BB" w:rsidRPr="004B35B7">
        <w:rPr>
          <w:rFonts w:ascii="Verdana" w:hAnsi="Verdana"/>
          <w:sz w:val="20"/>
          <w:szCs w:val="20"/>
        </w:rPr>
        <w:t xml:space="preserve">på en enkel måde giver medlemmerne rabat blot ved at vise </w:t>
      </w:r>
      <w:r w:rsidR="004158D0" w:rsidRPr="004B35B7">
        <w:rPr>
          <w:rFonts w:ascii="Verdana" w:hAnsi="Verdana"/>
          <w:sz w:val="20"/>
          <w:szCs w:val="20"/>
        </w:rPr>
        <w:t xml:space="preserve">kortet på </w:t>
      </w:r>
      <w:bookmarkStart w:id="0" w:name="_GoBack"/>
      <w:bookmarkEnd w:id="0"/>
      <w:r w:rsidR="005628BB" w:rsidRPr="004B35B7">
        <w:rPr>
          <w:rFonts w:ascii="Verdana" w:hAnsi="Verdana"/>
          <w:sz w:val="20"/>
          <w:szCs w:val="20"/>
        </w:rPr>
        <w:t>mobilen i butik</w:t>
      </w:r>
      <w:r w:rsidR="004158D0" w:rsidRPr="004B35B7">
        <w:rPr>
          <w:rFonts w:ascii="Verdana" w:hAnsi="Verdana"/>
          <w:sz w:val="20"/>
          <w:szCs w:val="20"/>
        </w:rPr>
        <w:t>ken</w:t>
      </w:r>
      <w:r w:rsidR="004B35B7">
        <w:rPr>
          <w:rFonts w:ascii="Verdana" w:hAnsi="Verdana"/>
          <w:sz w:val="20"/>
          <w:szCs w:val="20"/>
        </w:rPr>
        <w:t>,</w:t>
      </w:r>
      <w:r w:rsidR="00303367" w:rsidRPr="004B35B7">
        <w:rPr>
          <w:rFonts w:ascii="Verdana" w:hAnsi="Verdana"/>
          <w:sz w:val="20"/>
          <w:szCs w:val="20"/>
        </w:rPr>
        <w:t xml:space="preserve">” fortæller Henrik Feldborg, adm. direktør i LO Plus, der </w:t>
      </w:r>
      <w:r w:rsidR="005628BB" w:rsidRPr="004B35B7">
        <w:rPr>
          <w:rFonts w:ascii="Verdana" w:hAnsi="Verdana"/>
          <w:sz w:val="20"/>
          <w:szCs w:val="20"/>
        </w:rPr>
        <w:t>driver programmet for</w:t>
      </w:r>
      <w:r w:rsidR="00303367" w:rsidRPr="004B35B7">
        <w:rPr>
          <w:rFonts w:ascii="Verdana" w:hAnsi="Verdana"/>
          <w:sz w:val="20"/>
          <w:szCs w:val="20"/>
        </w:rPr>
        <w:t xml:space="preserve"> 13 LO-fagforbund.  </w:t>
      </w:r>
    </w:p>
    <w:p w:rsidR="00303367" w:rsidRPr="004B35B7" w:rsidRDefault="00303367" w:rsidP="00576FFE">
      <w:pPr>
        <w:pStyle w:val="NoSpacing"/>
        <w:rPr>
          <w:rFonts w:ascii="Verdana" w:hAnsi="Verdana"/>
          <w:sz w:val="20"/>
          <w:szCs w:val="20"/>
        </w:rPr>
      </w:pPr>
    </w:p>
    <w:p w:rsidR="00FE426F" w:rsidRPr="004B35B7" w:rsidRDefault="00700137" w:rsidP="00576FFE">
      <w:pPr>
        <w:pStyle w:val="NoSpacing"/>
        <w:rPr>
          <w:rFonts w:ascii="Verdana" w:hAnsi="Verdana"/>
          <w:sz w:val="20"/>
          <w:szCs w:val="20"/>
        </w:rPr>
      </w:pPr>
      <w:proofErr w:type="spellStart"/>
      <w:r w:rsidRPr="004B35B7">
        <w:rPr>
          <w:rFonts w:ascii="Verdana" w:hAnsi="Verdana"/>
          <w:sz w:val="20"/>
          <w:szCs w:val="20"/>
        </w:rPr>
        <w:t>App’en</w:t>
      </w:r>
      <w:proofErr w:type="spellEnd"/>
      <w:r w:rsidR="002956D2" w:rsidRPr="004B35B7">
        <w:rPr>
          <w:rFonts w:ascii="Verdana" w:hAnsi="Verdana"/>
          <w:sz w:val="20"/>
          <w:szCs w:val="20"/>
        </w:rPr>
        <w:t xml:space="preserve"> viser </w:t>
      </w:r>
      <w:r w:rsidR="005628BB" w:rsidRPr="004B35B7">
        <w:rPr>
          <w:rFonts w:ascii="Verdana" w:hAnsi="Verdana"/>
          <w:sz w:val="20"/>
          <w:szCs w:val="20"/>
        </w:rPr>
        <w:t xml:space="preserve">det personlige medlemskort og </w:t>
      </w:r>
      <w:r w:rsidR="00FE426F" w:rsidRPr="004B35B7">
        <w:rPr>
          <w:rFonts w:ascii="Verdana" w:hAnsi="Verdana"/>
          <w:sz w:val="20"/>
          <w:szCs w:val="20"/>
        </w:rPr>
        <w:t>den nærmeste butik med en rabataftale</w:t>
      </w:r>
      <w:r w:rsidR="002956D2" w:rsidRPr="004B35B7">
        <w:rPr>
          <w:rFonts w:ascii="Verdana" w:hAnsi="Verdana"/>
          <w:sz w:val="20"/>
          <w:szCs w:val="20"/>
        </w:rPr>
        <w:t xml:space="preserve">, </w:t>
      </w:r>
      <w:r w:rsidR="00FE2EF4" w:rsidRPr="004B35B7">
        <w:rPr>
          <w:rFonts w:ascii="Verdana" w:hAnsi="Verdana"/>
          <w:sz w:val="20"/>
          <w:szCs w:val="20"/>
        </w:rPr>
        <w:t>og</w:t>
      </w:r>
      <w:r w:rsidR="002956D2" w:rsidRPr="004B35B7">
        <w:rPr>
          <w:rFonts w:ascii="Verdana" w:hAnsi="Verdana"/>
          <w:sz w:val="20"/>
          <w:szCs w:val="20"/>
        </w:rPr>
        <w:t xml:space="preserve"> man kan få </w:t>
      </w:r>
      <w:r w:rsidRPr="004B35B7">
        <w:rPr>
          <w:rFonts w:ascii="Verdana" w:hAnsi="Verdana"/>
          <w:sz w:val="20"/>
          <w:szCs w:val="20"/>
        </w:rPr>
        <w:t xml:space="preserve">vist en liste med </w:t>
      </w:r>
      <w:r w:rsidR="002956D2" w:rsidRPr="004B35B7">
        <w:rPr>
          <w:rFonts w:ascii="Verdana" w:hAnsi="Verdana"/>
          <w:sz w:val="20"/>
          <w:szCs w:val="20"/>
        </w:rPr>
        <w:t xml:space="preserve">alle </w:t>
      </w:r>
      <w:r w:rsidRPr="004B35B7">
        <w:rPr>
          <w:rFonts w:ascii="Verdana" w:hAnsi="Verdana"/>
          <w:sz w:val="20"/>
          <w:szCs w:val="20"/>
        </w:rPr>
        <w:t>1.300 rabataftaler</w:t>
      </w:r>
      <w:r w:rsidR="007A55B3" w:rsidRPr="004B35B7">
        <w:rPr>
          <w:rFonts w:ascii="Verdana" w:hAnsi="Verdana"/>
          <w:sz w:val="20"/>
          <w:szCs w:val="20"/>
        </w:rPr>
        <w:t xml:space="preserve">. </w:t>
      </w:r>
      <w:proofErr w:type="spellStart"/>
      <w:r w:rsidRPr="004B35B7">
        <w:rPr>
          <w:rFonts w:ascii="Verdana" w:hAnsi="Verdana"/>
          <w:sz w:val="20"/>
          <w:szCs w:val="20"/>
        </w:rPr>
        <w:t>App’en</w:t>
      </w:r>
      <w:proofErr w:type="spellEnd"/>
      <w:r w:rsidRPr="004B35B7">
        <w:rPr>
          <w:rFonts w:ascii="Verdana" w:hAnsi="Verdana"/>
          <w:sz w:val="20"/>
          <w:szCs w:val="20"/>
        </w:rPr>
        <w:t xml:space="preserve"> indeholder også en liste med inspiration, og </w:t>
      </w:r>
      <w:r w:rsidR="00FE426F" w:rsidRPr="004B35B7">
        <w:rPr>
          <w:rFonts w:ascii="Verdana" w:hAnsi="Verdana"/>
          <w:sz w:val="20"/>
          <w:szCs w:val="20"/>
        </w:rPr>
        <w:t>medlemmer k</w:t>
      </w:r>
      <w:r w:rsidRPr="004B35B7">
        <w:rPr>
          <w:rFonts w:ascii="Verdana" w:hAnsi="Verdana"/>
          <w:sz w:val="20"/>
          <w:szCs w:val="20"/>
        </w:rPr>
        <w:t xml:space="preserve">an altid se en oversigt </w:t>
      </w:r>
      <w:r w:rsidR="00303367" w:rsidRPr="004B35B7">
        <w:rPr>
          <w:rFonts w:ascii="Verdana" w:hAnsi="Verdana"/>
          <w:sz w:val="20"/>
          <w:szCs w:val="20"/>
        </w:rPr>
        <w:t>med</w:t>
      </w:r>
      <w:r w:rsidRPr="004B35B7">
        <w:rPr>
          <w:rFonts w:ascii="Verdana" w:hAnsi="Verdana"/>
          <w:sz w:val="20"/>
          <w:szCs w:val="20"/>
        </w:rPr>
        <w:t xml:space="preserve"> de nyeste rabatmuligheder. </w:t>
      </w:r>
      <w:r w:rsidR="00303367" w:rsidRPr="004B35B7">
        <w:rPr>
          <w:rFonts w:ascii="Verdana" w:hAnsi="Verdana"/>
          <w:sz w:val="20"/>
          <w:szCs w:val="20"/>
        </w:rPr>
        <w:t xml:space="preserve">Samtidig </w:t>
      </w:r>
      <w:r w:rsidR="00FE426F" w:rsidRPr="004B35B7">
        <w:rPr>
          <w:rFonts w:ascii="Verdana" w:hAnsi="Verdana"/>
          <w:sz w:val="20"/>
          <w:szCs w:val="20"/>
        </w:rPr>
        <w:t>kan</w:t>
      </w:r>
      <w:r w:rsidR="00303367" w:rsidRPr="004B35B7">
        <w:rPr>
          <w:rFonts w:ascii="Verdana" w:hAnsi="Verdana"/>
          <w:sz w:val="20"/>
          <w:szCs w:val="20"/>
        </w:rPr>
        <w:t xml:space="preserve"> </w:t>
      </w:r>
      <w:r w:rsidR="007A55B3" w:rsidRPr="004B35B7">
        <w:rPr>
          <w:rFonts w:ascii="Verdana" w:hAnsi="Verdana"/>
          <w:sz w:val="20"/>
          <w:szCs w:val="20"/>
        </w:rPr>
        <w:t xml:space="preserve">medlemmer finde </w:t>
      </w:r>
      <w:r w:rsidRPr="004B35B7">
        <w:rPr>
          <w:rFonts w:ascii="Verdana" w:hAnsi="Verdana"/>
          <w:sz w:val="20"/>
          <w:szCs w:val="20"/>
        </w:rPr>
        <w:t xml:space="preserve">kontaktinformationer til </w:t>
      </w:r>
      <w:r w:rsidR="00FE426F" w:rsidRPr="004B35B7">
        <w:rPr>
          <w:rFonts w:ascii="Verdana" w:hAnsi="Verdana"/>
          <w:sz w:val="20"/>
          <w:szCs w:val="20"/>
        </w:rPr>
        <w:t>deres fag</w:t>
      </w:r>
      <w:r w:rsidR="002956D2" w:rsidRPr="004B35B7">
        <w:rPr>
          <w:rFonts w:ascii="Verdana" w:hAnsi="Verdana"/>
          <w:sz w:val="20"/>
          <w:szCs w:val="20"/>
        </w:rPr>
        <w:t xml:space="preserve">forening </w:t>
      </w:r>
      <w:r w:rsidR="007A55B3" w:rsidRPr="004B35B7">
        <w:rPr>
          <w:rFonts w:ascii="Verdana" w:hAnsi="Verdana"/>
          <w:sz w:val="20"/>
          <w:szCs w:val="20"/>
        </w:rPr>
        <w:t xml:space="preserve">via </w:t>
      </w:r>
      <w:proofErr w:type="spellStart"/>
      <w:r w:rsidR="007A55B3" w:rsidRPr="004B35B7">
        <w:rPr>
          <w:rFonts w:ascii="Verdana" w:hAnsi="Verdana"/>
          <w:sz w:val="20"/>
          <w:szCs w:val="20"/>
        </w:rPr>
        <w:t>app’en</w:t>
      </w:r>
      <w:proofErr w:type="spellEnd"/>
      <w:r w:rsidR="00FE426F" w:rsidRPr="004B35B7">
        <w:rPr>
          <w:rFonts w:ascii="Verdana" w:hAnsi="Verdana"/>
          <w:sz w:val="20"/>
          <w:szCs w:val="20"/>
        </w:rPr>
        <w:t xml:space="preserve">. </w:t>
      </w:r>
    </w:p>
    <w:p w:rsidR="00700137" w:rsidRPr="004B35B7" w:rsidRDefault="00700137" w:rsidP="00521B13">
      <w:pPr>
        <w:pStyle w:val="NoSpacing"/>
        <w:rPr>
          <w:rFonts w:ascii="Verdana" w:hAnsi="Verdana"/>
          <w:sz w:val="20"/>
          <w:szCs w:val="20"/>
        </w:rPr>
      </w:pPr>
    </w:p>
    <w:p w:rsidR="00FE426F" w:rsidRPr="004B35B7" w:rsidRDefault="00FE426F" w:rsidP="00521B13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4B35B7">
        <w:rPr>
          <w:rFonts w:ascii="Verdana" w:hAnsi="Verdana"/>
          <w:b/>
          <w:bCs/>
          <w:sz w:val="20"/>
          <w:szCs w:val="20"/>
        </w:rPr>
        <w:t>Imødekommer stort behov</w:t>
      </w:r>
    </w:p>
    <w:p w:rsidR="00B40D11" w:rsidRPr="004B35B7" w:rsidRDefault="00B172D7" w:rsidP="00B40D11">
      <w:pPr>
        <w:pStyle w:val="CommentText"/>
        <w:rPr>
          <w:rFonts w:ascii="Verdana" w:hAnsi="Verdana"/>
          <w:szCs w:val="20"/>
        </w:rPr>
      </w:pPr>
      <w:r w:rsidRPr="004B35B7">
        <w:rPr>
          <w:rFonts w:ascii="Verdana" w:hAnsi="Verdana"/>
          <w:szCs w:val="20"/>
        </w:rPr>
        <w:t>For ti år siden var LO Plus nogle af de første, der lancerede det elektroniske forbundskort kombineret med et rabatkort</w:t>
      </w:r>
      <w:r w:rsidR="007A55B3" w:rsidRPr="004B35B7">
        <w:rPr>
          <w:rFonts w:ascii="Verdana" w:hAnsi="Verdana"/>
          <w:szCs w:val="20"/>
        </w:rPr>
        <w:t>.</w:t>
      </w:r>
      <w:r w:rsidR="00B40D11" w:rsidRPr="004B35B7">
        <w:rPr>
          <w:rFonts w:ascii="Verdana" w:hAnsi="Verdana"/>
          <w:szCs w:val="20"/>
        </w:rPr>
        <w:t xml:space="preserve"> Nu bliver LO Plus de første til at lancere et mobilt fagforeningskort kombineret med et omfattende rabatprogram for medlemmerne.</w:t>
      </w:r>
    </w:p>
    <w:p w:rsidR="00E7060E" w:rsidRPr="004B35B7" w:rsidRDefault="00B172D7" w:rsidP="00E7060E">
      <w:pPr>
        <w:pStyle w:val="NoSpacing"/>
        <w:rPr>
          <w:rFonts w:ascii="Verdana" w:hAnsi="Verdana"/>
          <w:sz w:val="20"/>
          <w:szCs w:val="20"/>
        </w:rPr>
      </w:pPr>
      <w:r w:rsidRPr="004B35B7">
        <w:rPr>
          <w:rFonts w:ascii="Verdana" w:hAnsi="Verdana"/>
          <w:sz w:val="20"/>
          <w:szCs w:val="20"/>
        </w:rPr>
        <w:t xml:space="preserve">”Hvis vi skal have værdi for vores medlemmer, er vi nødt til at møde dem, hvor de er, og </w:t>
      </w:r>
      <w:r w:rsidR="003F5F13" w:rsidRPr="004B35B7">
        <w:rPr>
          <w:rFonts w:ascii="Verdana" w:hAnsi="Verdana"/>
          <w:sz w:val="20"/>
          <w:szCs w:val="20"/>
        </w:rPr>
        <w:t xml:space="preserve">en </w:t>
      </w:r>
      <w:r w:rsidRPr="004B35B7">
        <w:rPr>
          <w:rFonts w:ascii="Verdana" w:hAnsi="Verdana"/>
          <w:sz w:val="20"/>
          <w:szCs w:val="20"/>
        </w:rPr>
        <w:t xml:space="preserve">medlemsanalyse viser, at 61 % af vores medlemmer har </w:t>
      </w:r>
      <w:r w:rsidR="003F5F13" w:rsidRPr="004B35B7">
        <w:rPr>
          <w:rFonts w:ascii="Verdana" w:hAnsi="Verdana"/>
          <w:sz w:val="20"/>
          <w:szCs w:val="20"/>
        </w:rPr>
        <w:t xml:space="preserve">efterlyst </w:t>
      </w:r>
      <w:r w:rsidRPr="004B35B7">
        <w:rPr>
          <w:rFonts w:ascii="Verdana" w:hAnsi="Verdana"/>
          <w:sz w:val="20"/>
          <w:szCs w:val="20"/>
        </w:rPr>
        <w:t>et medlemskort</w:t>
      </w:r>
      <w:r w:rsidR="007A55B3" w:rsidRPr="004B35B7">
        <w:rPr>
          <w:rFonts w:ascii="Verdana" w:hAnsi="Verdana"/>
          <w:sz w:val="20"/>
          <w:szCs w:val="20"/>
        </w:rPr>
        <w:t xml:space="preserve"> til deres smartphone</w:t>
      </w:r>
      <w:r w:rsidRPr="004B35B7">
        <w:rPr>
          <w:rFonts w:ascii="Verdana" w:hAnsi="Verdana"/>
          <w:sz w:val="20"/>
          <w:szCs w:val="20"/>
        </w:rPr>
        <w:t xml:space="preserve">. </w:t>
      </w:r>
      <w:r w:rsidR="003F5F13" w:rsidRPr="004B35B7">
        <w:rPr>
          <w:rFonts w:ascii="Verdana" w:hAnsi="Verdana"/>
          <w:sz w:val="20"/>
          <w:szCs w:val="20"/>
        </w:rPr>
        <w:t>V</w:t>
      </w:r>
      <w:r w:rsidR="00E7060E" w:rsidRPr="004B35B7">
        <w:rPr>
          <w:rFonts w:ascii="Verdana" w:hAnsi="Verdana"/>
          <w:sz w:val="20"/>
          <w:szCs w:val="20"/>
        </w:rPr>
        <w:t xml:space="preserve">ores </w:t>
      </w:r>
      <w:r w:rsidR="00996FF6" w:rsidRPr="004B35B7">
        <w:rPr>
          <w:rFonts w:ascii="Verdana" w:hAnsi="Verdana"/>
          <w:sz w:val="20"/>
          <w:szCs w:val="20"/>
        </w:rPr>
        <w:t xml:space="preserve">medlemmer </w:t>
      </w:r>
      <w:r w:rsidR="002956D2" w:rsidRPr="004B35B7">
        <w:rPr>
          <w:rFonts w:ascii="Verdana" w:hAnsi="Verdana"/>
          <w:sz w:val="20"/>
          <w:szCs w:val="20"/>
        </w:rPr>
        <w:t>får derfor nu et mobilt medlemskort, som er udviklet i tæt samarbejde med 13 LO fagforeninger, og vi forventer, at mange</w:t>
      </w:r>
      <w:r w:rsidR="00996FF6" w:rsidRPr="004B35B7">
        <w:rPr>
          <w:rFonts w:ascii="Verdana" w:hAnsi="Verdana"/>
          <w:sz w:val="20"/>
          <w:szCs w:val="20"/>
        </w:rPr>
        <w:t xml:space="preserve"> </w:t>
      </w:r>
      <w:r w:rsidR="00E7060E" w:rsidRPr="004B35B7">
        <w:rPr>
          <w:rFonts w:ascii="Verdana" w:hAnsi="Verdana"/>
          <w:sz w:val="20"/>
          <w:szCs w:val="20"/>
        </w:rPr>
        <w:t xml:space="preserve">vil downloade </w:t>
      </w:r>
      <w:proofErr w:type="spellStart"/>
      <w:r w:rsidR="00E7060E" w:rsidRPr="004B35B7">
        <w:rPr>
          <w:rFonts w:ascii="Verdana" w:hAnsi="Verdana"/>
          <w:sz w:val="20"/>
          <w:szCs w:val="20"/>
        </w:rPr>
        <w:t>app’en</w:t>
      </w:r>
      <w:proofErr w:type="spellEnd"/>
      <w:r w:rsidR="00E7060E" w:rsidRPr="004B35B7">
        <w:rPr>
          <w:rFonts w:ascii="Verdana" w:hAnsi="Verdana"/>
          <w:sz w:val="20"/>
          <w:szCs w:val="20"/>
        </w:rPr>
        <w:t xml:space="preserve">, da der er mange penge at spare, når man handler,” siger adm. direktør i LO Plus Henrik Feldborg. </w:t>
      </w:r>
    </w:p>
    <w:p w:rsidR="00C810FB" w:rsidRPr="004B35B7" w:rsidRDefault="00C810FB" w:rsidP="00C810FB">
      <w:pPr>
        <w:pStyle w:val="NoSpacing"/>
        <w:rPr>
          <w:rFonts w:ascii="Verdana" w:hAnsi="Verdana"/>
          <w:sz w:val="20"/>
          <w:szCs w:val="20"/>
        </w:rPr>
      </w:pPr>
    </w:p>
    <w:p w:rsidR="002644EE" w:rsidRPr="004B35B7" w:rsidRDefault="002644EE" w:rsidP="00996FF6">
      <w:pPr>
        <w:rPr>
          <w:rFonts w:ascii="Verdana" w:hAnsi="Verdana"/>
          <w:sz w:val="20"/>
          <w:szCs w:val="20"/>
        </w:rPr>
      </w:pPr>
      <w:r w:rsidRPr="004B35B7">
        <w:rPr>
          <w:rFonts w:ascii="Verdana" w:hAnsi="Verdana"/>
          <w:sz w:val="20"/>
          <w:szCs w:val="20"/>
        </w:rPr>
        <w:t xml:space="preserve">Det nye mobile medlems- og rabatkort kan hentes </w:t>
      </w:r>
      <w:r w:rsidR="00E55355" w:rsidRPr="004B35B7">
        <w:rPr>
          <w:rFonts w:ascii="Verdana" w:hAnsi="Verdana"/>
          <w:sz w:val="20"/>
          <w:szCs w:val="20"/>
        </w:rPr>
        <w:t xml:space="preserve">gratis </w:t>
      </w:r>
      <w:r w:rsidRPr="004B35B7">
        <w:rPr>
          <w:rFonts w:ascii="Verdana" w:hAnsi="Verdana"/>
          <w:sz w:val="20"/>
          <w:szCs w:val="20"/>
        </w:rPr>
        <w:t xml:space="preserve">via LO Plus’ nye </w:t>
      </w:r>
      <w:proofErr w:type="spellStart"/>
      <w:r w:rsidRPr="004B35B7">
        <w:rPr>
          <w:rFonts w:ascii="Verdana" w:hAnsi="Verdana"/>
          <w:sz w:val="20"/>
          <w:szCs w:val="20"/>
        </w:rPr>
        <w:t>app</w:t>
      </w:r>
      <w:proofErr w:type="spellEnd"/>
      <w:r w:rsidRPr="004B35B7">
        <w:rPr>
          <w:rFonts w:ascii="Verdana" w:hAnsi="Verdana"/>
          <w:sz w:val="20"/>
          <w:szCs w:val="20"/>
        </w:rPr>
        <w:t>. i all</w:t>
      </w:r>
      <w:r w:rsidR="00E55355" w:rsidRPr="004B35B7">
        <w:rPr>
          <w:rFonts w:ascii="Verdana" w:hAnsi="Verdana"/>
          <w:sz w:val="20"/>
          <w:szCs w:val="20"/>
        </w:rPr>
        <w:t>e</w:t>
      </w:r>
      <w:r w:rsidRPr="004B35B7">
        <w:rPr>
          <w:rFonts w:ascii="Verdana" w:hAnsi="Verdana"/>
          <w:sz w:val="20"/>
          <w:szCs w:val="20"/>
        </w:rPr>
        <w:t xml:space="preserve"> tre </w:t>
      </w:r>
      <w:proofErr w:type="spellStart"/>
      <w:r w:rsidRPr="004B35B7">
        <w:rPr>
          <w:rFonts w:ascii="Verdana" w:hAnsi="Verdana"/>
          <w:sz w:val="20"/>
          <w:szCs w:val="20"/>
        </w:rPr>
        <w:t>app</w:t>
      </w:r>
      <w:proofErr w:type="spellEnd"/>
      <w:r w:rsidRPr="004B35B7">
        <w:rPr>
          <w:rFonts w:ascii="Verdana" w:hAnsi="Verdana"/>
          <w:sz w:val="20"/>
          <w:szCs w:val="20"/>
        </w:rPr>
        <w:t xml:space="preserve">. stores. </w:t>
      </w:r>
    </w:p>
    <w:p w:rsidR="002644EE" w:rsidRPr="004B35B7" w:rsidRDefault="002644EE" w:rsidP="00996FF6">
      <w:pPr>
        <w:rPr>
          <w:rFonts w:ascii="Verdana" w:hAnsi="Verdana"/>
          <w:sz w:val="20"/>
          <w:szCs w:val="20"/>
        </w:rPr>
      </w:pPr>
    </w:p>
    <w:p w:rsidR="002644EE" w:rsidRPr="004B35B7" w:rsidRDefault="002644EE" w:rsidP="00996FF6">
      <w:pPr>
        <w:rPr>
          <w:rFonts w:ascii="Verdana" w:hAnsi="Verdana"/>
          <w:sz w:val="20"/>
          <w:szCs w:val="20"/>
        </w:rPr>
      </w:pPr>
    </w:p>
    <w:p w:rsidR="002644EE" w:rsidRPr="004B35B7" w:rsidRDefault="002644EE" w:rsidP="00996FF6">
      <w:pPr>
        <w:rPr>
          <w:rFonts w:ascii="Verdana" w:hAnsi="Verdana"/>
          <w:sz w:val="20"/>
          <w:szCs w:val="20"/>
        </w:rPr>
      </w:pPr>
    </w:p>
    <w:p w:rsidR="002644EE" w:rsidRPr="004B35B7" w:rsidRDefault="002644EE" w:rsidP="00996FF6">
      <w:pPr>
        <w:rPr>
          <w:rFonts w:ascii="Verdana" w:hAnsi="Verdana"/>
          <w:sz w:val="20"/>
          <w:szCs w:val="20"/>
        </w:rPr>
      </w:pPr>
    </w:p>
    <w:p w:rsidR="001C62BC" w:rsidRPr="004B35B7" w:rsidRDefault="001C62BC" w:rsidP="001C62BC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4B35B7">
        <w:rPr>
          <w:rFonts w:ascii="Verdana" w:hAnsi="Verdana"/>
          <w:b/>
          <w:bCs/>
          <w:sz w:val="20"/>
          <w:szCs w:val="20"/>
        </w:rPr>
        <w:t xml:space="preserve">Om LO Plus: </w:t>
      </w:r>
    </w:p>
    <w:p w:rsidR="001C62BC" w:rsidRPr="004B35B7" w:rsidRDefault="001C62BC" w:rsidP="001C62BC">
      <w:pPr>
        <w:pStyle w:val="NoSpacing"/>
        <w:numPr>
          <w:ilvl w:val="0"/>
          <w:numId w:val="11"/>
        </w:numPr>
        <w:rPr>
          <w:rFonts w:ascii="Verdana" w:hAnsi="Verdana"/>
          <w:color w:val="000000"/>
          <w:sz w:val="20"/>
          <w:szCs w:val="20"/>
        </w:rPr>
      </w:pPr>
      <w:r w:rsidRPr="004B35B7">
        <w:rPr>
          <w:rFonts w:ascii="Verdana" w:hAnsi="Verdana"/>
          <w:color w:val="000000"/>
          <w:sz w:val="20"/>
          <w:szCs w:val="20"/>
        </w:rPr>
        <w:t>LO Plus er en gratis fordels- og rabatordning, som er blevet til i samarbejde mellem en række af LO's forbund.</w:t>
      </w:r>
    </w:p>
    <w:p w:rsidR="001C62BC" w:rsidRPr="004B35B7" w:rsidRDefault="001C62BC" w:rsidP="001C62BC">
      <w:pPr>
        <w:pStyle w:val="NoSpacing"/>
        <w:numPr>
          <w:ilvl w:val="0"/>
          <w:numId w:val="11"/>
        </w:numPr>
        <w:rPr>
          <w:rFonts w:ascii="Verdana" w:hAnsi="Verdana"/>
          <w:color w:val="000000"/>
          <w:sz w:val="20"/>
          <w:szCs w:val="20"/>
        </w:rPr>
      </w:pPr>
      <w:r w:rsidRPr="004B35B7">
        <w:rPr>
          <w:rFonts w:ascii="Verdana" w:hAnsi="Verdana"/>
          <w:color w:val="000000"/>
          <w:sz w:val="20"/>
          <w:szCs w:val="20"/>
        </w:rPr>
        <w:t>LO Plus A/S er et selvstændigt selskab, der er stiftet på initiativ af LO, og som ejes af Alka, LO og forbundene i fællesskab.</w:t>
      </w:r>
    </w:p>
    <w:p w:rsidR="001C62BC" w:rsidRPr="004B35B7" w:rsidRDefault="001C62BC" w:rsidP="001C62BC">
      <w:pPr>
        <w:pStyle w:val="NoSpacing"/>
        <w:numPr>
          <w:ilvl w:val="0"/>
          <w:numId w:val="11"/>
        </w:numPr>
        <w:rPr>
          <w:rFonts w:ascii="Verdana" w:hAnsi="Verdana"/>
          <w:color w:val="000000"/>
          <w:sz w:val="20"/>
          <w:szCs w:val="20"/>
        </w:rPr>
      </w:pPr>
      <w:r w:rsidRPr="004B35B7">
        <w:rPr>
          <w:rFonts w:ascii="Verdana" w:hAnsi="Verdana"/>
          <w:color w:val="000000"/>
          <w:sz w:val="20"/>
          <w:szCs w:val="20"/>
        </w:rPr>
        <w:t>I dag har LO Plus ca. 8</w:t>
      </w:r>
      <w:r w:rsidR="00996FF6" w:rsidRPr="004B35B7">
        <w:rPr>
          <w:rFonts w:ascii="Verdana" w:hAnsi="Verdana"/>
          <w:color w:val="000000"/>
          <w:sz w:val="20"/>
          <w:szCs w:val="20"/>
        </w:rPr>
        <w:t>0</w:t>
      </w:r>
      <w:r w:rsidRPr="004B35B7">
        <w:rPr>
          <w:rFonts w:ascii="Verdana" w:hAnsi="Verdana"/>
          <w:color w:val="000000"/>
          <w:sz w:val="20"/>
          <w:szCs w:val="20"/>
        </w:rPr>
        <w:t>0.000 medlemmer, der har mulighed for at anvende de fordele, der er tilknyttet deres medlemskort til forbundet. Medlemmer kan få rabat ca. 1.300 forskellige steder i Danmark.</w:t>
      </w:r>
    </w:p>
    <w:p w:rsidR="001C62BC" w:rsidRPr="004B35B7" w:rsidRDefault="001C62BC" w:rsidP="001C62BC">
      <w:pPr>
        <w:pStyle w:val="NoSpacing"/>
        <w:numPr>
          <w:ilvl w:val="0"/>
          <w:numId w:val="11"/>
        </w:numPr>
        <w:rPr>
          <w:rFonts w:ascii="Verdana" w:hAnsi="Verdana"/>
          <w:color w:val="000000"/>
          <w:sz w:val="20"/>
          <w:szCs w:val="20"/>
        </w:rPr>
      </w:pPr>
      <w:r w:rsidRPr="004B35B7">
        <w:rPr>
          <w:rFonts w:ascii="Verdana" w:hAnsi="Verdana"/>
          <w:color w:val="000000"/>
          <w:sz w:val="20"/>
          <w:szCs w:val="20"/>
        </w:rPr>
        <w:t>Man kan tilmelde sig LO Plus’ nyhedsbrev, som kommer ca. hver 14. dag med mange gode tilbud. På loplus.dk kan man også finde en oversigt over alle rabatstederne.</w:t>
      </w:r>
    </w:p>
    <w:p w:rsidR="001C62BC" w:rsidRPr="004B35B7" w:rsidRDefault="001C62BC" w:rsidP="001C62BC">
      <w:pPr>
        <w:pStyle w:val="NoSpacing"/>
        <w:rPr>
          <w:rFonts w:ascii="Verdana" w:hAnsi="Verdana" w:cs="Cordia New"/>
          <w:sz w:val="20"/>
          <w:szCs w:val="20"/>
        </w:rPr>
      </w:pPr>
    </w:p>
    <w:p w:rsidR="001C62BC" w:rsidRPr="004B35B7" w:rsidRDefault="001C62BC" w:rsidP="001C62BC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1C62BC" w:rsidRPr="004B35B7" w:rsidRDefault="001C62BC" w:rsidP="001C62BC">
      <w:pPr>
        <w:pStyle w:val="NoSpacing"/>
        <w:rPr>
          <w:rFonts w:ascii="Verdana" w:hAnsi="Verdana"/>
          <w:b/>
          <w:bCs/>
          <w:color w:val="000000"/>
          <w:sz w:val="20"/>
          <w:szCs w:val="20"/>
        </w:rPr>
      </w:pPr>
      <w:r w:rsidRPr="004B35B7">
        <w:rPr>
          <w:rFonts w:ascii="Verdana" w:hAnsi="Verdana"/>
          <w:b/>
          <w:bCs/>
          <w:color w:val="000000"/>
          <w:sz w:val="20"/>
          <w:szCs w:val="20"/>
        </w:rPr>
        <w:t>FOR YDERLIGERE INFORMATION:</w:t>
      </w:r>
    </w:p>
    <w:p w:rsidR="001C62BC" w:rsidRPr="004B35B7" w:rsidRDefault="001C62BC" w:rsidP="001C62BC">
      <w:pPr>
        <w:pStyle w:val="NoSpacing"/>
        <w:rPr>
          <w:rFonts w:ascii="Verdana" w:hAnsi="Verdana"/>
          <w:color w:val="000000"/>
          <w:sz w:val="20"/>
          <w:szCs w:val="20"/>
        </w:rPr>
      </w:pPr>
      <w:r w:rsidRPr="004B35B7">
        <w:rPr>
          <w:rFonts w:ascii="Verdana" w:hAnsi="Verdana"/>
          <w:color w:val="000000"/>
          <w:sz w:val="20"/>
          <w:szCs w:val="20"/>
        </w:rPr>
        <w:t>Mette Veber, Marketingkoordinator i LO Plus</w:t>
      </w:r>
    </w:p>
    <w:p w:rsidR="001C62BC" w:rsidRPr="004B35B7" w:rsidRDefault="001C62BC" w:rsidP="001C62BC">
      <w:pPr>
        <w:pStyle w:val="NoSpacing"/>
        <w:rPr>
          <w:rFonts w:ascii="Verdana" w:hAnsi="Verdana"/>
          <w:color w:val="000000"/>
          <w:sz w:val="20"/>
          <w:szCs w:val="20"/>
        </w:rPr>
      </w:pPr>
      <w:r w:rsidRPr="004B35B7">
        <w:rPr>
          <w:rFonts w:ascii="Verdana" w:hAnsi="Verdana"/>
          <w:color w:val="000000"/>
          <w:sz w:val="20"/>
          <w:szCs w:val="20"/>
        </w:rPr>
        <w:t xml:space="preserve">Tlf.: 43 58 55 31 </w:t>
      </w:r>
    </w:p>
    <w:p w:rsidR="001C62BC" w:rsidRPr="004B35B7" w:rsidRDefault="001C62BC" w:rsidP="001C62BC">
      <w:pPr>
        <w:pStyle w:val="NoSpacing"/>
        <w:rPr>
          <w:rFonts w:ascii="Verdana" w:hAnsi="Verdana"/>
          <w:color w:val="000000"/>
          <w:sz w:val="20"/>
          <w:szCs w:val="20"/>
        </w:rPr>
      </w:pPr>
      <w:r w:rsidRPr="004B35B7">
        <w:rPr>
          <w:rFonts w:ascii="Verdana" w:hAnsi="Verdana"/>
          <w:color w:val="000000"/>
          <w:sz w:val="20"/>
          <w:szCs w:val="20"/>
        </w:rPr>
        <w:t>Mail: mkv@loplus.dk</w:t>
      </w:r>
    </w:p>
    <w:p w:rsidR="001C62BC" w:rsidRPr="004B35B7" w:rsidRDefault="001C62BC" w:rsidP="001C62BC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1C62BC" w:rsidRPr="004B35B7" w:rsidRDefault="001C62BC" w:rsidP="00D16DB2">
      <w:pPr>
        <w:pStyle w:val="NoSpacing"/>
        <w:rPr>
          <w:rFonts w:ascii="Verdana" w:hAnsi="Verdana"/>
          <w:sz w:val="20"/>
          <w:szCs w:val="20"/>
        </w:rPr>
      </w:pPr>
    </w:p>
    <w:p w:rsidR="001C62BC" w:rsidRPr="004B35B7" w:rsidRDefault="001C62BC" w:rsidP="00D16DB2">
      <w:pPr>
        <w:pStyle w:val="NoSpacing"/>
        <w:rPr>
          <w:rFonts w:ascii="Verdana" w:hAnsi="Verdana"/>
          <w:sz w:val="20"/>
          <w:szCs w:val="20"/>
        </w:rPr>
      </w:pPr>
    </w:p>
    <w:p w:rsidR="001C62BC" w:rsidRPr="004B35B7" w:rsidRDefault="001C62BC" w:rsidP="00D16DB2">
      <w:pPr>
        <w:pStyle w:val="NoSpacing"/>
        <w:rPr>
          <w:rFonts w:ascii="Verdana" w:hAnsi="Verdana"/>
          <w:sz w:val="20"/>
          <w:szCs w:val="20"/>
        </w:rPr>
      </w:pPr>
    </w:p>
    <w:sectPr w:rsidR="001C62BC" w:rsidRPr="004B35B7" w:rsidSect="006E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5B0" w:rsidRDefault="008665B0" w:rsidP="00FE50EF">
      <w:pPr>
        <w:spacing w:after="0" w:line="240" w:lineRule="auto"/>
      </w:pPr>
      <w:r>
        <w:separator/>
      </w:r>
    </w:p>
  </w:endnote>
  <w:endnote w:type="continuationSeparator" w:id="0">
    <w:p w:rsidR="008665B0" w:rsidRDefault="008665B0" w:rsidP="00FE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Grande"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5B0" w:rsidRDefault="008665B0" w:rsidP="00FE50EF">
      <w:pPr>
        <w:spacing w:after="0" w:line="240" w:lineRule="auto"/>
      </w:pPr>
      <w:r>
        <w:separator/>
      </w:r>
    </w:p>
  </w:footnote>
  <w:footnote w:type="continuationSeparator" w:id="0">
    <w:p w:rsidR="008665B0" w:rsidRDefault="008665B0" w:rsidP="00FE50EF">
      <w:pPr>
        <w:spacing w:after="0" w:line="240" w:lineRule="auto"/>
      </w:pPr>
      <w:r>
        <w:continuationSeparator/>
      </w:r>
    </w:p>
  </w:footnote>
  <w:footnote w:id="1">
    <w:p w:rsidR="00FE2EF4" w:rsidRDefault="00FE2EF4">
      <w:pPr>
        <w:pStyle w:val="FootnoteText"/>
      </w:pPr>
      <w:r>
        <w:rPr>
          <w:rStyle w:val="FootnoteReference"/>
        </w:rPr>
        <w:footnoteRef/>
      </w:r>
      <w:r>
        <w:t xml:space="preserve"> Kilde FDIH, 2014. </w:t>
      </w:r>
      <w:hyperlink r:id="rId1" w:history="1">
        <w:r w:rsidRPr="004B35B7">
          <w:rPr>
            <w:rStyle w:val="Hyperlink"/>
            <w:color w:val="auto"/>
          </w:rPr>
          <w:t>www.fdih.dk/nyheder/2014/jul/loyalitetsklubber-giver-ingen-reel-vaerdi/</w:t>
        </w:r>
      </w:hyperlink>
    </w:p>
    <w:p w:rsidR="00FE2EF4" w:rsidRPr="00150810" w:rsidRDefault="00FE2EF4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8D2"/>
    <w:multiLevelType w:val="hybridMultilevel"/>
    <w:tmpl w:val="3BD81810"/>
    <w:lvl w:ilvl="0" w:tplc="93FCB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50D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B0E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CE5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6A5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44C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585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EE3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58F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DE6B29"/>
    <w:multiLevelType w:val="multilevel"/>
    <w:tmpl w:val="BFB4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D1A9E"/>
    <w:multiLevelType w:val="hybridMultilevel"/>
    <w:tmpl w:val="CC0C60D6"/>
    <w:lvl w:ilvl="0" w:tplc="45E86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0AD2E">
      <w:start w:val="106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088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7C2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245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029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740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56F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089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2E41256"/>
    <w:multiLevelType w:val="hybridMultilevel"/>
    <w:tmpl w:val="522E022A"/>
    <w:lvl w:ilvl="0" w:tplc="57D01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86BF9C">
      <w:start w:val="10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167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1E2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B07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66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724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ECE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340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F1A709E"/>
    <w:multiLevelType w:val="hybridMultilevel"/>
    <w:tmpl w:val="4FF4B916"/>
    <w:lvl w:ilvl="0" w:tplc="3404F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149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6A0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766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A24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6A0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985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5AE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647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9E443BF"/>
    <w:multiLevelType w:val="multilevel"/>
    <w:tmpl w:val="80A0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992F08"/>
    <w:multiLevelType w:val="multilevel"/>
    <w:tmpl w:val="0A58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575EE9"/>
    <w:multiLevelType w:val="hybridMultilevel"/>
    <w:tmpl w:val="9AC4C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614371"/>
    <w:multiLevelType w:val="hybridMultilevel"/>
    <w:tmpl w:val="075464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AA24AC"/>
    <w:multiLevelType w:val="hybridMultilevel"/>
    <w:tmpl w:val="3AB6CE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03699"/>
    <w:multiLevelType w:val="multilevel"/>
    <w:tmpl w:val="6E4A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FE50EF"/>
    <w:rsid w:val="0000537A"/>
    <w:rsid w:val="000456AC"/>
    <w:rsid w:val="000722C3"/>
    <w:rsid w:val="00097247"/>
    <w:rsid w:val="00097A12"/>
    <w:rsid w:val="000C4365"/>
    <w:rsid w:val="00103C0D"/>
    <w:rsid w:val="00135DE4"/>
    <w:rsid w:val="001430CA"/>
    <w:rsid w:val="00150810"/>
    <w:rsid w:val="0016703B"/>
    <w:rsid w:val="00176C89"/>
    <w:rsid w:val="001840F5"/>
    <w:rsid w:val="00193099"/>
    <w:rsid w:val="001A08DC"/>
    <w:rsid w:val="001C62BC"/>
    <w:rsid w:val="001D21A1"/>
    <w:rsid w:val="00200EEE"/>
    <w:rsid w:val="00205170"/>
    <w:rsid w:val="00205767"/>
    <w:rsid w:val="002066A1"/>
    <w:rsid w:val="00221198"/>
    <w:rsid w:val="00237F23"/>
    <w:rsid w:val="00245036"/>
    <w:rsid w:val="002644EE"/>
    <w:rsid w:val="00270AE7"/>
    <w:rsid w:val="002956D2"/>
    <w:rsid w:val="002B41B7"/>
    <w:rsid w:val="002C2313"/>
    <w:rsid w:val="002E4370"/>
    <w:rsid w:val="002E4D5F"/>
    <w:rsid w:val="0030322C"/>
    <w:rsid w:val="00303367"/>
    <w:rsid w:val="00310050"/>
    <w:rsid w:val="00350BAC"/>
    <w:rsid w:val="00362C9D"/>
    <w:rsid w:val="00372F5A"/>
    <w:rsid w:val="003973FD"/>
    <w:rsid w:val="003A6812"/>
    <w:rsid w:val="003B174A"/>
    <w:rsid w:val="003C5F72"/>
    <w:rsid w:val="003D0A20"/>
    <w:rsid w:val="003D436E"/>
    <w:rsid w:val="003F5F13"/>
    <w:rsid w:val="00400CA3"/>
    <w:rsid w:val="0040325C"/>
    <w:rsid w:val="004158D0"/>
    <w:rsid w:val="00445015"/>
    <w:rsid w:val="00454A55"/>
    <w:rsid w:val="00473123"/>
    <w:rsid w:val="0048655A"/>
    <w:rsid w:val="004B35B7"/>
    <w:rsid w:val="004E6BFF"/>
    <w:rsid w:val="004F1504"/>
    <w:rsid w:val="00521B13"/>
    <w:rsid w:val="00544BDF"/>
    <w:rsid w:val="005628BB"/>
    <w:rsid w:val="00562CE1"/>
    <w:rsid w:val="00567539"/>
    <w:rsid w:val="00576FFE"/>
    <w:rsid w:val="005775E2"/>
    <w:rsid w:val="00583397"/>
    <w:rsid w:val="005A0EC3"/>
    <w:rsid w:val="005B24CF"/>
    <w:rsid w:val="005E1A14"/>
    <w:rsid w:val="00603C64"/>
    <w:rsid w:val="00640BC4"/>
    <w:rsid w:val="006B204A"/>
    <w:rsid w:val="006C1700"/>
    <w:rsid w:val="006C6F29"/>
    <w:rsid w:val="006D36F3"/>
    <w:rsid w:val="006E51A4"/>
    <w:rsid w:val="006F3708"/>
    <w:rsid w:val="006F5FCE"/>
    <w:rsid w:val="006F748C"/>
    <w:rsid w:val="00700137"/>
    <w:rsid w:val="00700363"/>
    <w:rsid w:val="00744A2C"/>
    <w:rsid w:val="00772D19"/>
    <w:rsid w:val="00776B3A"/>
    <w:rsid w:val="00790B12"/>
    <w:rsid w:val="007A55B3"/>
    <w:rsid w:val="007B27DB"/>
    <w:rsid w:val="007C65BB"/>
    <w:rsid w:val="00822154"/>
    <w:rsid w:val="00822242"/>
    <w:rsid w:val="00831331"/>
    <w:rsid w:val="00843CA1"/>
    <w:rsid w:val="008546C8"/>
    <w:rsid w:val="00860810"/>
    <w:rsid w:val="00865BAA"/>
    <w:rsid w:val="008665B0"/>
    <w:rsid w:val="008669D2"/>
    <w:rsid w:val="00881B98"/>
    <w:rsid w:val="008900B3"/>
    <w:rsid w:val="008B3840"/>
    <w:rsid w:val="00967962"/>
    <w:rsid w:val="009770BD"/>
    <w:rsid w:val="00996FF6"/>
    <w:rsid w:val="009B3A86"/>
    <w:rsid w:val="009B4E9B"/>
    <w:rsid w:val="009C77A3"/>
    <w:rsid w:val="009D1D96"/>
    <w:rsid w:val="009E0872"/>
    <w:rsid w:val="009E6B7F"/>
    <w:rsid w:val="00A35B5A"/>
    <w:rsid w:val="00A444F7"/>
    <w:rsid w:val="00AB4F56"/>
    <w:rsid w:val="00AC0635"/>
    <w:rsid w:val="00B172D7"/>
    <w:rsid w:val="00B40D11"/>
    <w:rsid w:val="00B620D6"/>
    <w:rsid w:val="00B939AB"/>
    <w:rsid w:val="00B95E56"/>
    <w:rsid w:val="00B97660"/>
    <w:rsid w:val="00BB2A38"/>
    <w:rsid w:val="00BE65ED"/>
    <w:rsid w:val="00BF033E"/>
    <w:rsid w:val="00BF1989"/>
    <w:rsid w:val="00C03D0B"/>
    <w:rsid w:val="00C10BF4"/>
    <w:rsid w:val="00C2742F"/>
    <w:rsid w:val="00C47303"/>
    <w:rsid w:val="00C51C89"/>
    <w:rsid w:val="00C6478E"/>
    <w:rsid w:val="00C65954"/>
    <w:rsid w:val="00C810FB"/>
    <w:rsid w:val="00C87B67"/>
    <w:rsid w:val="00C92135"/>
    <w:rsid w:val="00CA1EAA"/>
    <w:rsid w:val="00CC5A3E"/>
    <w:rsid w:val="00CF2543"/>
    <w:rsid w:val="00D16DB2"/>
    <w:rsid w:val="00D3334B"/>
    <w:rsid w:val="00D4697D"/>
    <w:rsid w:val="00D511A9"/>
    <w:rsid w:val="00D565ED"/>
    <w:rsid w:val="00D56F25"/>
    <w:rsid w:val="00D628D1"/>
    <w:rsid w:val="00D72370"/>
    <w:rsid w:val="00D80EF7"/>
    <w:rsid w:val="00D9541B"/>
    <w:rsid w:val="00D95DF4"/>
    <w:rsid w:val="00D979D6"/>
    <w:rsid w:val="00DA7608"/>
    <w:rsid w:val="00DB2DAC"/>
    <w:rsid w:val="00DC6F0D"/>
    <w:rsid w:val="00DD7E1E"/>
    <w:rsid w:val="00DE1431"/>
    <w:rsid w:val="00DF6C3C"/>
    <w:rsid w:val="00E024FF"/>
    <w:rsid w:val="00E04188"/>
    <w:rsid w:val="00E163ED"/>
    <w:rsid w:val="00E30D94"/>
    <w:rsid w:val="00E55355"/>
    <w:rsid w:val="00E7060E"/>
    <w:rsid w:val="00E70AD8"/>
    <w:rsid w:val="00E92AAF"/>
    <w:rsid w:val="00EB49CF"/>
    <w:rsid w:val="00EE0C67"/>
    <w:rsid w:val="00EF1386"/>
    <w:rsid w:val="00EF6CF7"/>
    <w:rsid w:val="00F6212E"/>
    <w:rsid w:val="00F71CD0"/>
    <w:rsid w:val="00FD4E36"/>
    <w:rsid w:val="00FD5424"/>
    <w:rsid w:val="00FE2EF4"/>
    <w:rsid w:val="00FE426F"/>
    <w:rsid w:val="00FE50EF"/>
    <w:rsid w:val="00FF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36"/>
  </w:style>
  <w:style w:type="paragraph" w:styleId="Heading1">
    <w:name w:val="heading 1"/>
    <w:basedOn w:val="Normal"/>
    <w:next w:val="Normal"/>
    <w:link w:val="Heading1Char"/>
    <w:uiPriority w:val="9"/>
    <w:qFormat/>
    <w:rsid w:val="00EE0C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link w:val="Heading2Char"/>
    <w:uiPriority w:val="9"/>
    <w:qFormat/>
    <w:rsid w:val="00D97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E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0EF"/>
  </w:style>
  <w:style w:type="paragraph" w:styleId="Footer">
    <w:name w:val="footer"/>
    <w:basedOn w:val="Normal"/>
    <w:link w:val="FooterChar"/>
    <w:uiPriority w:val="99"/>
    <w:semiHidden/>
    <w:unhideWhenUsed/>
    <w:rsid w:val="00FE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50EF"/>
  </w:style>
  <w:style w:type="paragraph" w:styleId="NoSpacing">
    <w:name w:val="No Spacing"/>
    <w:uiPriority w:val="1"/>
    <w:qFormat/>
    <w:rsid w:val="00FE50E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979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979D6"/>
    <w:rPr>
      <w:color w:val="0000FF"/>
      <w:u w:val="single"/>
    </w:rPr>
  </w:style>
  <w:style w:type="paragraph" w:customStyle="1" w:styleId="blue">
    <w:name w:val="blue"/>
    <w:basedOn w:val="Normal"/>
    <w:rsid w:val="00D97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D979D6"/>
  </w:style>
  <w:style w:type="paragraph" w:customStyle="1" w:styleId="NoSpacing1">
    <w:name w:val="No Spacing1"/>
    <w:rsid w:val="00B95E56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A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A2C"/>
    <w:rPr>
      <w:rFonts w:ascii="Tahoma" w:hAnsi="Tahoma" w:cs="Angsana New"/>
      <w:sz w:val="16"/>
      <w:szCs w:val="20"/>
      <w:lang w:val="da-DK" w:eastAsia="da-DK" w:bidi="ar-SA"/>
    </w:rPr>
  </w:style>
  <w:style w:type="paragraph" w:styleId="NormalWeb">
    <w:name w:val="Normal (Web)"/>
    <w:basedOn w:val="Normal"/>
    <w:uiPriority w:val="99"/>
    <w:unhideWhenUsed/>
    <w:rsid w:val="00BB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46C8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imprintuniqueid">
    <w:name w:val="imprintuniqueid"/>
    <w:basedOn w:val="Normal"/>
    <w:uiPriority w:val="99"/>
    <w:semiHidden/>
    <w:rsid w:val="008546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n-widget">
    <w:name w:val="in-widget"/>
    <w:basedOn w:val="DefaultParagraphFont"/>
    <w:rsid w:val="00DE1431"/>
  </w:style>
  <w:style w:type="character" w:styleId="Strong">
    <w:name w:val="Strong"/>
    <w:basedOn w:val="DefaultParagraphFont"/>
    <w:uiPriority w:val="22"/>
    <w:qFormat/>
    <w:rsid w:val="0019309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E0C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manchet">
    <w:name w:val="manchet"/>
    <w:basedOn w:val="Normal"/>
    <w:rsid w:val="00EE0C67"/>
    <w:pPr>
      <w:spacing w:before="100" w:beforeAutospacing="1" w:after="251" w:line="301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right">
    <w:name w:val="right"/>
    <w:basedOn w:val="Normal"/>
    <w:rsid w:val="00EE0C67"/>
    <w:pPr>
      <w:spacing w:before="100" w:beforeAutospacing="1" w:after="1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bble2">
    <w:name w:val="bubble2"/>
    <w:basedOn w:val="DefaultParagraphFont"/>
    <w:rsid w:val="00EE0C67"/>
  </w:style>
  <w:style w:type="paragraph" w:styleId="FootnoteText">
    <w:name w:val="footnote text"/>
    <w:basedOn w:val="Normal"/>
    <w:link w:val="FootnoteTextChar"/>
    <w:uiPriority w:val="99"/>
    <w:semiHidden/>
    <w:unhideWhenUsed/>
    <w:rsid w:val="00150810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0810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15081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B4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F5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F56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F56"/>
    <w:rPr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0C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Overskrift2">
    <w:name w:val="heading 2"/>
    <w:basedOn w:val="Normal"/>
    <w:link w:val="Overskrift2Tegn"/>
    <w:uiPriority w:val="9"/>
    <w:qFormat/>
    <w:rsid w:val="00D97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FE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E50EF"/>
  </w:style>
  <w:style w:type="paragraph" w:styleId="Sidefod">
    <w:name w:val="footer"/>
    <w:basedOn w:val="Normal"/>
    <w:link w:val="SidefodTegn"/>
    <w:uiPriority w:val="99"/>
    <w:semiHidden/>
    <w:unhideWhenUsed/>
    <w:rsid w:val="00FE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FE50EF"/>
  </w:style>
  <w:style w:type="paragraph" w:styleId="Ingenafstand">
    <w:name w:val="No Spacing"/>
    <w:uiPriority w:val="1"/>
    <w:qFormat/>
    <w:rsid w:val="00FE50EF"/>
    <w:pPr>
      <w:spacing w:after="0"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D979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Standardskrifttypeiafsnit"/>
    <w:uiPriority w:val="99"/>
    <w:unhideWhenUsed/>
    <w:rsid w:val="00D979D6"/>
    <w:rPr>
      <w:color w:val="0000FF"/>
      <w:u w:val="single"/>
    </w:rPr>
  </w:style>
  <w:style w:type="paragraph" w:customStyle="1" w:styleId="blue">
    <w:name w:val="blue"/>
    <w:basedOn w:val="Normal"/>
    <w:rsid w:val="00D97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Standardskrifttypeiafsnit"/>
    <w:rsid w:val="00D979D6"/>
  </w:style>
  <w:style w:type="paragraph" w:customStyle="1" w:styleId="NoSpacing1">
    <w:name w:val="No Spacing1"/>
    <w:rsid w:val="00B95E56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4A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4A2C"/>
    <w:rPr>
      <w:rFonts w:ascii="Tahoma" w:hAnsi="Tahoma" w:cs="Angsana New"/>
      <w:sz w:val="16"/>
      <w:szCs w:val="20"/>
      <w:lang w:val="da-DK" w:eastAsia="da-DK" w:bidi="ar-SA"/>
    </w:rPr>
  </w:style>
  <w:style w:type="paragraph" w:styleId="NormalWeb">
    <w:name w:val="Normal (Web)"/>
    <w:basedOn w:val="Normal"/>
    <w:uiPriority w:val="99"/>
    <w:unhideWhenUsed/>
    <w:rsid w:val="00BB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afsnit">
    <w:name w:val="List Paragraph"/>
    <w:basedOn w:val="Normal"/>
    <w:uiPriority w:val="34"/>
    <w:qFormat/>
    <w:rsid w:val="008546C8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imprintuniqueid">
    <w:name w:val="imprintuniqueid"/>
    <w:basedOn w:val="Normal"/>
    <w:uiPriority w:val="99"/>
    <w:semiHidden/>
    <w:rsid w:val="008546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n-widget">
    <w:name w:val="in-widget"/>
    <w:basedOn w:val="Standardskrifttypeiafsnit"/>
    <w:rsid w:val="00DE1431"/>
  </w:style>
  <w:style w:type="character" w:styleId="Strk">
    <w:name w:val="Strong"/>
    <w:basedOn w:val="Standardskrifttypeiafsnit"/>
    <w:uiPriority w:val="22"/>
    <w:qFormat/>
    <w:rsid w:val="00193099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E0C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manchet">
    <w:name w:val="manchet"/>
    <w:basedOn w:val="Normal"/>
    <w:rsid w:val="00EE0C67"/>
    <w:pPr>
      <w:spacing w:before="100" w:beforeAutospacing="1" w:after="251" w:line="301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right">
    <w:name w:val="right"/>
    <w:basedOn w:val="Normal"/>
    <w:rsid w:val="00EE0C67"/>
    <w:pPr>
      <w:spacing w:before="100" w:beforeAutospacing="1" w:after="1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bble2">
    <w:name w:val="bubble2"/>
    <w:basedOn w:val="Standardskrifttypeiafsnit"/>
    <w:rsid w:val="00EE0C67"/>
  </w:style>
  <w:style w:type="paragraph" w:styleId="Fodnotetekst">
    <w:name w:val="footnote text"/>
    <w:basedOn w:val="Normal"/>
    <w:link w:val="FodnotetekstTegn"/>
    <w:uiPriority w:val="99"/>
    <w:semiHidden/>
    <w:unhideWhenUsed/>
    <w:rsid w:val="00150810"/>
    <w:pPr>
      <w:spacing w:after="0" w:line="240" w:lineRule="auto"/>
    </w:pPr>
    <w:rPr>
      <w:sz w:val="20"/>
      <w:szCs w:val="25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50810"/>
    <w:rPr>
      <w:sz w:val="20"/>
      <w:szCs w:val="25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50810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B4F5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B4F56"/>
    <w:pPr>
      <w:spacing w:line="240" w:lineRule="auto"/>
    </w:pPr>
    <w:rPr>
      <w:sz w:val="20"/>
      <w:szCs w:val="25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B4F56"/>
    <w:rPr>
      <w:sz w:val="20"/>
      <w:szCs w:val="25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B4F5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B4F56"/>
    <w:rPr>
      <w:b/>
      <w:bCs/>
      <w:sz w:val="20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34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55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14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3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2224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9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904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129472952">
              <w:marLeft w:val="0"/>
              <w:marRight w:val="0"/>
              <w:marTop w:val="10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933860">
                              <w:marLeft w:val="0"/>
                              <w:marRight w:val="3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4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5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1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14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7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5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69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883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40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4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36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83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32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90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12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740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368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33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421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56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62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16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2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065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57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9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764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986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09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10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8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407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80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5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5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1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2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1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27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96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57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ih.dk/nyheder/2014/jul/loyalitetsklubber-giver-ingen-reel-vaer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6C610-19E0-48BA-9B02-AE0478A4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3002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Kreab Gavin Anderson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kenni kjær rasmussen</dc:creator>
  <cp:lastModifiedBy>Kenni Kjær Rasmussen</cp:lastModifiedBy>
  <cp:revision>5</cp:revision>
  <cp:lastPrinted>2015-02-02T11:05:00Z</cp:lastPrinted>
  <dcterms:created xsi:type="dcterms:W3CDTF">2015-02-03T14:16:00Z</dcterms:created>
  <dcterms:modified xsi:type="dcterms:W3CDTF">2015-02-04T16:30:00Z</dcterms:modified>
</cp:coreProperties>
</file>