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95" w:rsidRPr="0047641F" w:rsidRDefault="00631595" w:rsidP="00631595">
      <w:pPr>
        <w:spacing w:before="100" w:beforeAutospacing="1" w:after="100" w:afterAutospacing="1"/>
        <w:ind w:left="-142"/>
        <w:contextualSpacing/>
        <w:rPr>
          <w:rFonts w:asciiTheme="majorHAnsi" w:hAnsiTheme="majorHAnsi"/>
          <w:color w:val="000000" w:themeColor="text1"/>
        </w:rPr>
      </w:pPr>
      <w:r w:rsidRPr="0047641F">
        <w:rPr>
          <w:rFonts w:asciiTheme="majorHAnsi" w:hAnsiTheme="majorHAnsi" w:cs="Calibri"/>
          <w:iCs/>
          <w:noProof/>
          <w:color w:val="1D3A68"/>
          <w:lang w:val="en-US"/>
        </w:rPr>
        <w:drawing>
          <wp:inline distT="0" distB="0" distL="0" distR="0">
            <wp:extent cx="2070100" cy="508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0" cy="508000"/>
                    </a:xfrm>
                    <a:prstGeom prst="rect">
                      <a:avLst/>
                    </a:prstGeom>
                    <a:noFill/>
                    <a:ln>
                      <a:noFill/>
                    </a:ln>
                  </pic:spPr>
                </pic:pic>
              </a:graphicData>
            </a:graphic>
          </wp:inline>
        </w:drawing>
      </w:r>
    </w:p>
    <w:p w:rsidR="00631595" w:rsidRPr="0047641F" w:rsidRDefault="00631595" w:rsidP="00631595">
      <w:pPr>
        <w:rPr>
          <w:rFonts w:asciiTheme="majorHAnsi" w:hAnsiTheme="majorHAnsi"/>
          <w:b/>
          <w:color w:val="FF0000"/>
        </w:rPr>
      </w:pPr>
      <w:r w:rsidRPr="0047641F">
        <w:rPr>
          <w:rFonts w:asciiTheme="majorHAnsi" w:hAnsiTheme="majorHAnsi"/>
          <w:b/>
          <w:color w:val="FF0000"/>
        </w:rPr>
        <w:t xml:space="preserve">   For immediate release</w:t>
      </w:r>
    </w:p>
    <w:p w:rsidR="00631595" w:rsidRDefault="00631595">
      <w:pPr>
        <w:rPr>
          <w:rFonts w:asciiTheme="majorHAnsi" w:hAnsiTheme="majorHAnsi"/>
          <w:b/>
        </w:rPr>
      </w:pPr>
    </w:p>
    <w:p w:rsidR="00631595" w:rsidRDefault="00631595">
      <w:pPr>
        <w:rPr>
          <w:rFonts w:asciiTheme="majorHAnsi" w:hAnsiTheme="majorHAnsi"/>
          <w:b/>
        </w:rPr>
      </w:pPr>
    </w:p>
    <w:p w:rsidR="0038654A" w:rsidRPr="002F7CC9" w:rsidRDefault="00A37476" w:rsidP="00631595">
      <w:pPr>
        <w:jc w:val="center"/>
        <w:rPr>
          <w:rFonts w:asciiTheme="majorHAnsi" w:hAnsiTheme="majorHAnsi"/>
          <w:b/>
        </w:rPr>
      </w:pPr>
      <w:r w:rsidRPr="002F7CC9">
        <w:rPr>
          <w:rFonts w:asciiTheme="majorHAnsi" w:hAnsiTheme="majorHAnsi"/>
          <w:b/>
        </w:rPr>
        <w:t>Optimarin grabs</w:t>
      </w:r>
      <w:r w:rsidR="0038654A" w:rsidRPr="002F7CC9">
        <w:rPr>
          <w:rFonts w:asciiTheme="majorHAnsi" w:hAnsiTheme="majorHAnsi"/>
          <w:b/>
        </w:rPr>
        <w:t xml:space="preserve"> pole position in</w:t>
      </w:r>
      <w:r w:rsidRPr="002F7CC9">
        <w:rPr>
          <w:rFonts w:asciiTheme="majorHAnsi" w:hAnsiTheme="majorHAnsi"/>
          <w:b/>
        </w:rPr>
        <w:t xml:space="preserve"> </w:t>
      </w:r>
      <w:r w:rsidR="0038654A" w:rsidRPr="002F7CC9">
        <w:rPr>
          <w:rFonts w:asciiTheme="majorHAnsi" w:hAnsiTheme="majorHAnsi"/>
          <w:b/>
        </w:rPr>
        <w:t>race for USCG approval</w:t>
      </w:r>
    </w:p>
    <w:p w:rsidR="0038654A" w:rsidRPr="002F7CC9" w:rsidRDefault="0038654A">
      <w:pPr>
        <w:rPr>
          <w:rFonts w:asciiTheme="majorHAnsi" w:hAnsiTheme="majorHAnsi"/>
        </w:rPr>
      </w:pPr>
    </w:p>
    <w:p w:rsidR="0038654A" w:rsidRPr="002F7CC9" w:rsidRDefault="00D07AF6">
      <w:pPr>
        <w:rPr>
          <w:rFonts w:asciiTheme="majorHAnsi" w:hAnsiTheme="majorHAnsi"/>
        </w:rPr>
      </w:pPr>
      <w:r>
        <w:rPr>
          <w:rFonts w:asciiTheme="majorHAnsi" w:hAnsiTheme="majorHAnsi"/>
          <w:b/>
          <w:i/>
        </w:rPr>
        <w:t>November 11</w:t>
      </w:r>
      <w:r w:rsidR="00F30F31" w:rsidRPr="0047641F">
        <w:rPr>
          <w:rFonts w:asciiTheme="majorHAnsi" w:hAnsiTheme="majorHAnsi"/>
          <w:b/>
          <w:i/>
        </w:rPr>
        <w:t>, 2015, Norway:</w:t>
      </w:r>
      <w:r w:rsidR="00F30F31" w:rsidRPr="0047641F">
        <w:rPr>
          <w:rFonts w:asciiTheme="majorHAnsi" w:hAnsiTheme="majorHAnsi"/>
        </w:rPr>
        <w:t xml:space="preserve"> </w:t>
      </w:r>
      <w:r w:rsidR="0038654A" w:rsidRPr="002F7CC9">
        <w:rPr>
          <w:rFonts w:asciiTheme="majorHAnsi" w:hAnsiTheme="majorHAnsi"/>
        </w:rPr>
        <w:t xml:space="preserve">Ballast water treatment (BWT) specialist Optimarin has become the first UV system supplier to </w:t>
      </w:r>
      <w:r w:rsidR="00EC6AB9">
        <w:rPr>
          <w:rFonts w:asciiTheme="majorHAnsi" w:hAnsiTheme="majorHAnsi"/>
        </w:rPr>
        <w:t>meet</w:t>
      </w:r>
      <w:r w:rsidR="0038654A" w:rsidRPr="002F7CC9">
        <w:rPr>
          <w:rFonts w:asciiTheme="majorHAnsi" w:hAnsiTheme="majorHAnsi"/>
        </w:rPr>
        <w:t xml:space="preserve"> the most stringent USCG marine water </w:t>
      </w:r>
      <w:r w:rsidR="00EC6AB9">
        <w:rPr>
          <w:rFonts w:asciiTheme="majorHAnsi" w:hAnsiTheme="majorHAnsi"/>
        </w:rPr>
        <w:t>requirements</w:t>
      </w:r>
      <w:r w:rsidR="0038654A" w:rsidRPr="002F7CC9">
        <w:rPr>
          <w:rFonts w:asciiTheme="majorHAnsi" w:hAnsiTheme="majorHAnsi"/>
        </w:rPr>
        <w:t xml:space="preserve">, positioning the Norwegian company for full USCG approval in 2016. </w:t>
      </w:r>
      <w:r w:rsidR="00EC6AB9">
        <w:rPr>
          <w:rFonts w:asciiTheme="majorHAnsi" w:hAnsiTheme="majorHAnsi"/>
        </w:rPr>
        <w:t xml:space="preserve">In a series of </w:t>
      </w:r>
      <w:r w:rsidR="002D7596">
        <w:rPr>
          <w:rFonts w:asciiTheme="majorHAnsi" w:hAnsiTheme="majorHAnsi"/>
        </w:rPr>
        <w:t>land-based</w:t>
      </w:r>
      <w:r w:rsidR="00017A2E" w:rsidRPr="002F7CC9">
        <w:rPr>
          <w:rFonts w:asciiTheme="majorHAnsi" w:hAnsiTheme="majorHAnsi"/>
        </w:rPr>
        <w:t xml:space="preserve"> tests</w:t>
      </w:r>
      <w:r w:rsidR="00EC6AB9">
        <w:rPr>
          <w:rFonts w:asciiTheme="majorHAnsi" w:hAnsiTheme="majorHAnsi"/>
        </w:rPr>
        <w:t>,</w:t>
      </w:r>
      <w:r w:rsidR="00017A2E" w:rsidRPr="002F7CC9">
        <w:rPr>
          <w:rFonts w:asciiTheme="majorHAnsi" w:hAnsiTheme="majorHAnsi"/>
        </w:rPr>
        <w:t xml:space="preserve"> both the standard</w:t>
      </w:r>
      <w:r w:rsidR="0038654A" w:rsidRPr="002F7CC9">
        <w:rPr>
          <w:rFonts w:asciiTheme="majorHAnsi" w:hAnsiTheme="majorHAnsi"/>
        </w:rPr>
        <w:t xml:space="preserve"> MPN (regrowth) method and the more </w:t>
      </w:r>
      <w:r w:rsidR="00017A2E" w:rsidRPr="002F7CC9">
        <w:rPr>
          <w:rFonts w:asciiTheme="majorHAnsi" w:hAnsiTheme="majorHAnsi"/>
        </w:rPr>
        <w:t>exacting</w:t>
      </w:r>
      <w:r w:rsidR="0038654A" w:rsidRPr="002F7CC9">
        <w:rPr>
          <w:rFonts w:asciiTheme="majorHAnsi" w:hAnsiTheme="majorHAnsi"/>
        </w:rPr>
        <w:t xml:space="preserve"> FDA/CMFDA</w:t>
      </w:r>
      <w:r w:rsidR="00017A2E" w:rsidRPr="002F7CC9">
        <w:rPr>
          <w:rFonts w:asciiTheme="majorHAnsi" w:hAnsiTheme="majorHAnsi"/>
        </w:rPr>
        <w:t>, or ‘instant kill’, benchmark</w:t>
      </w:r>
      <w:r w:rsidR="00EC6AB9">
        <w:rPr>
          <w:rFonts w:asciiTheme="majorHAnsi" w:hAnsiTheme="majorHAnsi"/>
        </w:rPr>
        <w:t xml:space="preserve"> were successfully assessed</w:t>
      </w:r>
      <w:r w:rsidR="00017A2E" w:rsidRPr="002F7CC9">
        <w:rPr>
          <w:rFonts w:asciiTheme="majorHAnsi" w:hAnsiTheme="majorHAnsi"/>
        </w:rPr>
        <w:t>.</w:t>
      </w:r>
    </w:p>
    <w:p w:rsidR="00017A2E" w:rsidRPr="002F7CC9" w:rsidRDefault="00017A2E">
      <w:pPr>
        <w:rPr>
          <w:rFonts w:asciiTheme="majorHAnsi" w:hAnsiTheme="majorHAnsi"/>
        </w:rPr>
      </w:pPr>
    </w:p>
    <w:p w:rsidR="00017A2E" w:rsidRPr="002F7CC9" w:rsidRDefault="00017A2E">
      <w:pPr>
        <w:rPr>
          <w:rFonts w:asciiTheme="majorHAnsi" w:hAnsiTheme="majorHAnsi"/>
        </w:rPr>
      </w:pPr>
      <w:r w:rsidRPr="002F7CC9">
        <w:rPr>
          <w:rFonts w:asciiTheme="majorHAnsi" w:hAnsiTheme="majorHAnsi"/>
        </w:rPr>
        <w:t xml:space="preserve">Optimarin’s market proven system, with over 350 sold and 270 units installed, utilises environmentally friendly UV irradiation and back-flushing filters to </w:t>
      </w:r>
      <w:r w:rsidR="00A751C2">
        <w:rPr>
          <w:rFonts w:asciiTheme="majorHAnsi" w:hAnsiTheme="majorHAnsi"/>
        </w:rPr>
        <w:t>wipe out</w:t>
      </w:r>
      <w:r w:rsidRPr="002F7CC9">
        <w:rPr>
          <w:rFonts w:asciiTheme="majorHAnsi" w:hAnsiTheme="majorHAnsi"/>
        </w:rPr>
        <w:t xml:space="preserve"> invasive org</w:t>
      </w:r>
      <w:r w:rsidR="003D41BC" w:rsidRPr="002F7CC9">
        <w:rPr>
          <w:rFonts w:asciiTheme="majorHAnsi" w:hAnsiTheme="majorHAnsi"/>
        </w:rPr>
        <w:t>anisms that stow away in ballast</w:t>
      </w:r>
      <w:r w:rsidRPr="002F7CC9">
        <w:rPr>
          <w:rFonts w:asciiTheme="majorHAnsi" w:hAnsiTheme="majorHAnsi"/>
        </w:rPr>
        <w:t>. Systems employing UV lamps have so far proven their ability to meet the MPN standard, rendering organisms unable to reproduce, but, until now, none has achieved the instant kill capability demanded by USCG.</w:t>
      </w:r>
    </w:p>
    <w:p w:rsidR="00017A2E" w:rsidRPr="002F7CC9" w:rsidRDefault="00017A2E">
      <w:pPr>
        <w:rPr>
          <w:rFonts w:asciiTheme="majorHAnsi" w:hAnsiTheme="majorHAnsi"/>
        </w:rPr>
      </w:pPr>
    </w:p>
    <w:p w:rsidR="00017A2E" w:rsidRPr="002F7CC9" w:rsidRDefault="00017A2E">
      <w:pPr>
        <w:rPr>
          <w:rFonts w:asciiTheme="majorHAnsi" w:hAnsiTheme="majorHAnsi"/>
        </w:rPr>
      </w:pPr>
      <w:r w:rsidRPr="002F7CC9">
        <w:rPr>
          <w:rFonts w:asciiTheme="majorHAnsi" w:hAnsiTheme="majorHAnsi"/>
        </w:rPr>
        <w:t>“This is a great endorsement of</w:t>
      </w:r>
      <w:r w:rsidR="00493DF7" w:rsidRPr="002F7CC9">
        <w:rPr>
          <w:rFonts w:asciiTheme="majorHAnsi" w:hAnsiTheme="majorHAnsi"/>
        </w:rPr>
        <w:t xml:space="preserve"> our system’s effectiveness and the expertise</w:t>
      </w:r>
      <w:r w:rsidR="002F7CC9">
        <w:rPr>
          <w:rFonts w:asciiTheme="majorHAnsi" w:hAnsiTheme="majorHAnsi"/>
        </w:rPr>
        <w:t xml:space="preserve"> of</w:t>
      </w:r>
      <w:r w:rsidR="00493DF7" w:rsidRPr="002F7CC9">
        <w:rPr>
          <w:rFonts w:asciiTheme="majorHAnsi" w:hAnsiTheme="majorHAnsi"/>
        </w:rPr>
        <w:t xml:space="preserve"> our team,” comments </w:t>
      </w:r>
      <w:r w:rsidR="002F7CC9">
        <w:rPr>
          <w:rFonts w:asciiTheme="majorHAnsi" w:hAnsiTheme="majorHAnsi"/>
        </w:rPr>
        <w:t xml:space="preserve">Optimarin CEO </w:t>
      </w:r>
      <w:r w:rsidR="00493DF7" w:rsidRPr="002F7CC9">
        <w:rPr>
          <w:rFonts w:asciiTheme="majorHAnsi" w:hAnsiTheme="majorHAnsi"/>
        </w:rPr>
        <w:t>Tore Andersen. “We’ve been</w:t>
      </w:r>
      <w:r w:rsidR="003D41BC" w:rsidRPr="002F7CC9">
        <w:rPr>
          <w:rFonts w:asciiTheme="majorHAnsi" w:hAnsiTheme="majorHAnsi"/>
        </w:rPr>
        <w:t xml:space="preserve"> developing our system since founding the company in 1994 and we believe, and testing shows, we have a market leading solution for vessels </w:t>
      </w:r>
      <w:r w:rsidR="002D7596">
        <w:rPr>
          <w:rFonts w:asciiTheme="majorHAnsi" w:hAnsiTheme="majorHAnsi"/>
        </w:rPr>
        <w:t>in our segment</w:t>
      </w:r>
      <w:r w:rsidR="003D41BC" w:rsidRPr="002F7CC9">
        <w:rPr>
          <w:rFonts w:asciiTheme="majorHAnsi" w:hAnsiTheme="majorHAnsi"/>
        </w:rPr>
        <w:t>.</w:t>
      </w:r>
      <w:r w:rsidR="00070682" w:rsidRPr="002F7CC9">
        <w:rPr>
          <w:rFonts w:asciiTheme="majorHAnsi" w:hAnsiTheme="majorHAnsi"/>
        </w:rPr>
        <w:t>”</w:t>
      </w:r>
    </w:p>
    <w:p w:rsidR="003D41BC" w:rsidRPr="002F7CC9" w:rsidRDefault="003D41BC">
      <w:pPr>
        <w:rPr>
          <w:rFonts w:asciiTheme="majorHAnsi" w:hAnsiTheme="majorHAnsi"/>
        </w:rPr>
      </w:pPr>
    </w:p>
    <w:p w:rsidR="003D41BC" w:rsidRPr="002F7CC9" w:rsidRDefault="00070682" w:rsidP="003D41BC">
      <w:pPr>
        <w:rPr>
          <w:rFonts w:asciiTheme="majorHAnsi" w:hAnsiTheme="majorHAnsi"/>
        </w:rPr>
      </w:pPr>
      <w:r w:rsidRPr="002F7CC9">
        <w:rPr>
          <w:rFonts w:asciiTheme="majorHAnsi" w:hAnsiTheme="majorHAnsi"/>
        </w:rPr>
        <w:t xml:space="preserve">He continues: </w:t>
      </w:r>
      <w:r w:rsidR="003D41BC" w:rsidRPr="002F7CC9">
        <w:rPr>
          <w:rFonts w:asciiTheme="majorHAnsi" w:hAnsiTheme="majorHAnsi"/>
        </w:rPr>
        <w:t xml:space="preserve">“USCG approval is crucial, so we’re happy to be so far down the line in achieving it. Without a USCG approved system ships won’t be able to </w:t>
      </w:r>
      <w:r w:rsidR="00A751C2">
        <w:rPr>
          <w:rFonts w:asciiTheme="majorHAnsi" w:hAnsiTheme="majorHAnsi"/>
        </w:rPr>
        <w:t>discharge ballast water</w:t>
      </w:r>
      <w:r w:rsidR="003D41BC" w:rsidRPr="002F7CC9">
        <w:rPr>
          <w:rFonts w:asciiTheme="majorHAnsi" w:hAnsiTheme="majorHAnsi"/>
        </w:rPr>
        <w:t xml:space="preserve"> in US waters. For </w:t>
      </w:r>
      <w:r w:rsidRPr="002F7CC9">
        <w:rPr>
          <w:rFonts w:asciiTheme="majorHAnsi" w:hAnsiTheme="majorHAnsi"/>
        </w:rPr>
        <w:t>shipowners</w:t>
      </w:r>
      <w:r w:rsidR="003D41BC" w:rsidRPr="002F7CC9">
        <w:rPr>
          <w:rFonts w:asciiTheme="majorHAnsi" w:hAnsiTheme="majorHAnsi"/>
        </w:rPr>
        <w:t xml:space="preserve"> with global fleets and route networks, not having </w:t>
      </w:r>
      <w:r w:rsidRPr="002F7CC9">
        <w:rPr>
          <w:rFonts w:asciiTheme="majorHAnsi" w:hAnsiTheme="majorHAnsi"/>
        </w:rPr>
        <w:t>such a system</w:t>
      </w:r>
      <w:r w:rsidR="003D41BC" w:rsidRPr="002F7CC9">
        <w:rPr>
          <w:rFonts w:asciiTheme="majorHAnsi" w:hAnsiTheme="majorHAnsi"/>
        </w:rPr>
        <w:t xml:space="preserve"> would impact massively on their operational footprint and overall fleet flexibility.</w:t>
      </w:r>
      <w:r w:rsidRPr="002F7CC9">
        <w:rPr>
          <w:rFonts w:asciiTheme="majorHAnsi" w:hAnsiTheme="majorHAnsi"/>
        </w:rPr>
        <w:t xml:space="preserve"> It really is a must.”</w:t>
      </w:r>
    </w:p>
    <w:p w:rsidR="00070682" w:rsidRPr="002F7CC9" w:rsidRDefault="00070682" w:rsidP="003D41BC">
      <w:pPr>
        <w:rPr>
          <w:rFonts w:asciiTheme="majorHAnsi" w:hAnsiTheme="majorHAnsi"/>
        </w:rPr>
      </w:pPr>
    </w:p>
    <w:p w:rsidR="00070682" w:rsidRPr="002F7CC9" w:rsidRDefault="00070682" w:rsidP="003D41BC">
      <w:pPr>
        <w:rPr>
          <w:rFonts w:asciiTheme="majorHAnsi" w:hAnsiTheme="majorHAnsi"/>
        </w:rPr>
      </w:pPr>
      <w:r w:rsidRPr="002F7CC9">
        <w:rPr>
          <w:rFonts w:asciiTheme="majorHAnsi" w:hAnsiTheme="majorHAnsi"/>
        </w:rPr>
        <w:t xml:space="preserve">Testing of Optimarin’s system was carried out by DNV GL at the NIVA test facility </w:t>
      </w:r>
      <w:r w:rsidR="00F97E33">
        <w:rPr>
          <w:rFonts w:asciiTheme="majorHAnsi" w:hAnsiTheme="majorHAnsi"/>
        </w:rPr>
        <w:t>in Norway</w:t>
      </w:r>
      <w:r w:rsidRPr="002F7CC9">
        <w:rPr>
          <w:rFonts w:asciiTheme="majorHAnsi" w:hAnsiTheme="majorHAnsi"/>
        </w:rPr>
        <w:t xml:space="preserve">. </w:t>
      </w:r>
      <w:r w:rsidR="00D07AF6">
        <w:rPr>
          <w:rFonts w:asciiTheme="majorHAnsi" w:hAnsiTheme="majorHAnsi"/>
        </w:rPr>
        <w:t>Further tests</w:t>
      </w:r>
      <w:r w:rsidR="002D7596">
        <w:rPr>
          <w:rFonts w:asciiTheme="majorHAnsi" w:hAnsiTheme="majorHAnsi"/>
        </w:rPr>
        <w:t xml:space="preserve"> of </w:t>
      </w:r>
      <w:r w:rsidR="006F02A7">
        <w:rPr>
          <w:rFonts w:asciiTheme="majorHAnsi" w:hAnsiTheme="majorHAnsi"/>
        </w:rPr>
        <w:t>remaining</w:t>
      </w:r>
      <w:r w:rsidR="002D7596">
        <w:rPr>
          <w:rFonts w:asciiTheme="majorHAnsi" w:hAnsiTheme="majorHAnsi"/>
        </w:rPr>
        <w:t xml:space="preserve"> water salinities </w:t>
      </w:r>
      <w:r w:rsidR="00D07AF6">
        <w:rPr>
          <w:rFonts w:asciiTheme="majorHAnsi" w:hAnsiTheme="majorHAnsi"/>
        </w:rPr>
        <w:t>are</w:t>
      </w:r>
      <w:r w:rsidRPr="002F7CC9">
        <w:rPr>
          <w:rFonts w:asciiTheme="majorHAnsi" w:hAnsiTheme="majorHAnsi"/>
        </w:rPr>
        <w:t xml:space="preserve"> now scheduled for spring 2016, after which point approval is expected </w:t>
      </w:r>
      <w:r w:rsidR="00EC6AB9">
        <w:rPr>
          <w:rFonts w:asciiTheme="majorHAnsi" w:hAnsiTheme="majorHAnsi"/>
        </w:rPr>
        <w:t>later in the year</w:t>
      </w:r>
      <w:r w:rsidRPr="002F7CC9">
        <w:rPr>
          <w:rFonts w:asciiTheme="majorHAnsi" w:hAnsiTheme="majorHAnsi"/>
        </w:rPr>
        <w:t xml:space="preserve">. The company </w:t>
      </w:r>
      <w:r w:rsidR="00EC6AB9">
        <w:rPr>
          <w:rFonts w:asciiTheme="majorHAnsi" w:hAnsiTheme="majorHAnsi"/>
        </w:rPr>
        <w:t>is investing</w:t>
      </w:r>
      <w:r w:rsidRPr="002F7CC9">
        <w:rPr>
          <w:rFonts w:asciiTheme="majorHAnsi" w:hAnsiTheme="majorHAnsi"/>
        </w:rPr>
        <w:t xml:space="preserve"> some USD 3million in the </w:t>
      </w:r>
      <w:r w:rsidR="008B72BE">
        <w:rPr>
          <w:rFonts w:asciiTheme="majorHAnsi" w:hAnsiTheme="majorHAnsi"/>
        </w:rPr>
        <w:t>comprehensive</w:t>
      </w:r>
      <w:r w:rsidRPr="002F7CC9">
        <w:rPr>
          <w:rFonts w:asciiTheme="majorHAnsi" w:hAnsiTheme="majorHAnsi"/>
        </w:rPr>
        <w:t xml:space="preserve"> approval programme.</w:t>
      </w:r>
    </w:p>
    <w:p w:rsidR="00070682" w:rsidRPr="002F7CC9" w:rsidRDefault="00070682" w:rsidP="003D41BC">
      <w:pPr>
        <w:rPr>
          <w:rFonts w:asciiTheme="majorHAnsi" w:hAnsiTheme="majorHAnsi"/>
        </w:rPr>
      </w:pPr>
    </w:p>
    <w:p w:rsidR="00070682" w:rsidRPr="002F7CC9" w:rsidRDefault="00070682" w:rsidP="003D41BC">
      <w:pPr>
        <w:rPr>
          <w:rFonts w:asciiTheme="majorHAnsi" w:hAnsiTheme="majorHAnsi"/>
        </w:rPr>
      </w:pPr>
      <w:r w:rsidRPr="002F7CC9">
        <w:rPr>
          <w:rFonts w:asciiTheme="majorHAnsi" w:hAnsiTheme="majorHAnsi"/>
        </w:rPr>
        <w:t>When asked to pinpoint why Optimarin’s system has succeeded where competitors have struggled, Andersen notes: “Our UV lamp technology is the key.</w:t>
      </w:r>
    </w:p>
    <w:p w:rsidR="00070682" w:rsidRPr="002F7CC9" w:rsidRDefault="00070682" w:rsidP="003D41BC">
      <w:pPr>
        <w:rPr>
          <w:rFonts w:asciiTheme="majorHAnsi" w:hAnsiTheme="majorHAnsi"/>
        </w:rPr>
      </w:pPr>
    </w:p>
    <w:p w:rsidR="002F7CC9" w:rsidRDefault="00070682" w:rsidP="003D41BC">
      <w:pPr>
        <w:rPr>
          <w:rFonts w:asciiTheme="majorHAnsi" w:hAnsiTheme="majorHAnsi"/>
        </w:rPr>
      </w:pPr>
      <w:r w:rsidRPr="002F7CC9">
        <w:rPr>
          <w:rFonts w:asciiTheme="majorHAnsi" w:hAnsiTheme="majorHAnsi"/>
        </w:rPr>
        <w:t>“</w:t>
      </w:r>
      <w:r w:rsidR="002F7CC9" w:rsidRPr="002F7CC9">
        <w:rPr>
          <w:rFonts w:asciiTheme="majorHAnsi" w:hAnsiTheme="majorHAnsi"/>
        </w:rPr>
        <w:t>Each of our lamps has a 35kw capacity. This, quite literally, kills any potentially harmful invasive organisms straightaway. Other systems may neutralise them in a way where they die eventually, but ours does it before they are deposited back into the water.</w:t>
      </w:r>
      <w:r w:rsidR="00EC6AB9">
        <w:rPr>
          <w:rFonts w:asciiTheme="majorHAnsi" w:hAnsiTheme="majorHAnsi"/>
        </w:rPr>
        <w:t xml:space="preserve"> USCG is</w:t>
      </w:r>
      <w:r w:rsidR="002F7CC9" w:rsidRPr="002F7CC9">
        <w:rPr>
          <w:rFonts w:asciiTheme="majorHAnsi" w:hAnsiTheme="majorHAnsi"/>
        </w:rPr>
        <w:t xml:space="preserve"> pushing for these stringent demands, challenging the industry to meet requirements and </w:t>
      </w:r>
      <w:r w:rsidR="002D7596">
        <w:rPr>
          <w:rFonts w:asciiTheme="majorHAnsi" w:hAnsiTheme="majorHAnsi"/>
        </w:rPr>
        <w:t>safeguard the environment</w:t>
      </w:r>
      <w:r w:rsidR="002F7CC9" w:rsidRPr="002F7CC9">
        <w:rPr>
          <w:rFonts w:asciiTheme="majorHAnsi" w:hAnsiTheme="majorHAnsi"/>
        </w:rPr>
        <w:t>.”</w:t>
      </w:r>
    </w:p>
    <w:p w:rsidR="00F97E33" w:rsidRDefault="00F97E33" w:rsidP="003D41BC">
      <w:pPr>
        <w:rPr>
          <w:rFonts w:asciiTheme="majorHAnsi" w:hAnsiTheme="majorHAnsi"/>
        </w:rPr>
      </w:pPr>
    </w:p>
    <w:p w:rsidR="00F97E33" w:rsidRDefault="00050861" w:rsidP="003D41BC">
      <w:pPr>
        <w:rPr>
          <w:rFonts w:asciiTheme="majorHAnsi" w:hAnsiTheme="majorHAnsi"/>
        </w:rPr>
      </w:pPr>
      <w:r>
        <w:rPr>
          <w:rFonts w:asciiTheme="majorHAnsi" w:hAnsiTheme="majorHAnsi"/>
        </w:rPr>
        <w:lastRenderedPageBreak/>
        <w:t>Andersen adds that this technical efficacy, in addition to the firm’s established success with retrofits, delivers “complete peace of mind” for shipowners forced to comply with both USCG regulations and the upcoming ratification of the IMO’s Ballast Water Management Convention.</w:t>
      </w:r>
    </w:p>
    <w:p w:rsidR="00050861" w:rsidRDefault="00050861" w:rsidP="003D41BC">
      <w:pPr>
        <w:rPr>
          <w:rFonts w:asciiTheme="majorHAnsi" w:hAnsiTheme="majorHAnsi"/>
        </w:rPr>
      </w:pPr>
    </w:p>
    <w:p w:rsidR="00050861" w:rsidRDefault="00050861" w:rsidP="003D41BC">
      <w:pPr>
        <w:rPr>
          <w:rFonts w:asciiTheme="majorHAnsi" w:hAnsiTheme="majorHAnsi"/>
        </w:rPr>
      </w:pPr>
      <w:r>
        <w:rPr>
          <w:rFonts w:asciiTheme="majorHAnsi" w:hAnsiTheme="majorHAnsi"/>
        </w:rPr>
        <w:t>“It’s a situation that can be both demanding and confusing,” Andersen notes, “so we’re happy to be a supplier that can cut through that and say ‘this is what you need, this is what we do, you can rely on us for complete compliance’.”</w:t>
      </w:r>
    </w:p>
    <w:p w:rsidR="00050861" w:rsidRDefault="00050861" w:rsidP="003D41BC">
      <w:pPr>
        <w:rPr>
          <w:rFonts w:asciiTheme="majorHAnsi" w:hAnsiTheme="majorHAnsi"/>
        </w:rPr>
      </w:pPr>
    </w:p>
    <w:p w:rsidR="00050861" w:rsidRDefault="00050861" w:rsidP="00050861">
      <w:pPr>
        <w:rPr>
          <w:rFonts w:asciiTheme="majorHAnsi" w:hAnsiTheme="majorHAnsi"/>
        </w:rPr>
      </w:pPr>
      <w:r>
        <w:rPr>
          <w:rFonts w:asciiTheme="majorHAnsi" w:hAnsiTheme="majorHAnsi"/>
        </w:rPr>
        <w:t>Optimarin, which i</w:t>
      </w:r>
      <w:r w:rsidRPr="00FA5818">
        <w:rPr>
          <w:rFonts w:asciiTheme="majorHAnsi" w:hAnsiTheme="majorHAnsi"/>
        </w:rPr>
        <w:t>nstalled the first ever BWT system on board Princess C</w:t>
      </w:r>
      <w:r>
        <w:rPr>
          <w:rFonts w:asciiTheme="majorHAnsi" w:hAnsiTheme="majorHAnsi"/>
        </w:rPr>
        <w:t xml:space="preserve">ruises’ Regal Princess in 2000, supplies systems to shipowners including </w:t>
      </w:r>
      <w:r w:rsidRPr="00FA5818">
        <w:rPr>
          <w:rFonts w:asciiTheme="majorHAnsi" w:hAnsiTheme="majorHAnsi"/>
        </w:rPr>
        <w:t>Saga Shi</w:t>
      </w:r>
      <w:r w:rsidR="002D7596">
        <w:rPr>
          <w:rFonts w:asciiTheme="majorHAnsi" w:hAnsiTheme="majorHAnsi"/>
        </w:rPr>
        <w:t>pholding, MOL, Grieg Shipping Group</w:t>
      </w:r>
      <w:r w:rsidRPr="00FA5818">
        <w:rPr>
          <w:rFonts w:asciiTheme="majorHAnsi" w:hAnsiTheme="majorHAnsi"/>
        </w:rPr>
        <w:t xml:space="preserve">, Gulf Offshore, Farstad Shipping, </w:t>
      </w:r>
      <w:r w:rsidR="002D7596">
        <w:rPr>
          <w:rFonts w:asciiTheme="majorHAnsi" w:hAnsiTheme="majorHAnsi"/>
        </w:rPr>
        <w:t xml:space="preserve">NYK, </w:t>
      </w:r>
      <w:r w:rsidRPr="00FA5818">
        <w:rPr>
          <w:rFonts w:asciiTheme="majorHAnsi" w:hAnsiTheme="majorHAnsi"/>
        </w:rPr>
        <w:t>Nor Lines and Evergreen Marine Corp, amongst others.</w:t>
      </w:r>
      <w:r w:rsidR="00EC6AB9">
        <w:rPr>
          <w:rFonts w:asciiTheme="majorHAnsi" w:hAnsiTheme="majorHAnsi"/>
        </w:rPr>
        <w:t xml:space="preserve"> The firm is a leader in both the newbuild and retrofit </w:t>
      </w:r>
      <w:r w:rsidR="00F404B5">
        <w:rPr>
          <w:rFonts w:asciiTheme="majorHAnsi" w:hAnsiTheme="majorHAnsi"/>
        </w:rPr>
        <w:t>segments</w:t>
      </w:r>
      <w:r w:rsidR="00EC6AB9">
        <w:rPr>
          <w:rFonts w:asciiTheme="majorHAnsi" w:hAnsiTheme="majorHAnsi"/>
        </w:rPr>
        <w:t>, with over 60 systems currently retrofitted onto a wide variety of offshore and deepsea vessels.</w:t>
      </w:r>
    </w:p>
    <w:p w:rsidR="00050861" w:rsidRDefault="00050861" w:rsidP="00050861">
      <w:pPr>
        <w:rPr>
          <w:rFonts w:asciiTheme="majorHAnsi" w:hAnsiTheme="majorHAnsi"/>
        </w:rPr>
      </w:pPr>
    </w:p>
    <w:p w:rsidR="00050861" w:rsidRPr="00FA5818" w:rsidRDefault="00EC6AB9" w:rsidP="00050861">
      <w:pPr>
        <w:rPr>
          <w:rFonts w:asciiTheme="majorHAnsi" w:hAnsiTheme="majorHAnsi"/>
        </w:rPr>
      </w:pPr>
      <w:r>
        <w:rPr>
          <w:rFonts w:asciiTheme="majorHAnsi" w:hAnsiTheme="majorHAnsi"/>
        </w:rPr>
        <w:t>Optimarin’s</w:t>
      </w:r>
      <w:r w:rsidR="00F30F31">
        <w:rPr>
          <w:rFonts w:asciiTheme="majorHAnsi" w:hAnsiTheme="majorHAnsi"/>
        </w:rPr>
        <w:t xml:space="preserve"> type approved Optimarin Ballast System</w:t>
      </w:r>
      <w:r w:rsidR="00F404B5">
        <w:rPr>
          <w:rFonts w:asciiTheme="majorHAnsi" w:hAnsiTheme="majorHAnsi"/>
        </w:rPr>
        <w:t xml:space="preserve"> (OBS)</w:t>
      </w:r>
      <w:r w:rsidR="00F30F31">
        <w:rPr>
          <w:rFonts w:asciiTheme="majorHAnsi" w:hAnsiTheme="majorHAnsi"/>
        </w:rPr>
        <w:t xml:space="preserve"> is certified by a comprehensive range of</w:t>
      </w:r>
      <w:r w:rsidR="00F30F31" w:rsidRPr="00FA5818">
        <w:rPr>
          <w:rFonts w:asciiTheme="majorHAnsi" w:hAnsiTheme="majorHAnsi"/>
        </w:rPr>
        <w:t xml:space="preserve"> classification organisati</w:t>
      </w:r>
      <w:r w:rsidR="00F30F31">
        <w:rPr>
          <w:rFonts w:asciiTheme="majorHAnsi" w:hAnsiTheme="majorHAnsi"/>
        </w:rPr>
        <w:t>ons, including DNV GL, Lloyd’s</w:t>
      </w:r>
      <w:r w:rsidR="00F30F31" w:rsidRPr="00FA5818">
        <w:rPr>
          <w:rFonts w:asciiTheme="majorHAnsi" w:hAnsiTheme="majorHAnsi"/>
        </w:rPr>
        <w:t xml:space="preserve">, </w:t>
      </w:r>
      <w:bookmarkStart w:id="0" w:name="_GoBack"/>
      <w:r w:rsidR="00F30F31" w:rsidRPr="00FA5818">
        <w:rPr>
          <w:rFonts w:asciiTheme="majorHAnsi" w:hAnsiTheme="majorHAnsi"/>
        </w:rPr>
        <w:t xml:space="preserve">Bureau Veritas, MLIT Japan, </w:t>
      </w:r>
      <w:r w:rsidR="00F30F31">
        <w:rPr>
          <w:rFonts w:asciiTheme="majorHAnsi" w:hAnsiTheme="majorHAnsi"/>
        </w:rPr>
        <w:t>and American Bureau of Shipping.</w:t>
      </w:r>
    </w:p>
    <w:bookmarkEnd w:id="0"/>
    <w:p w:rsidR="00050861" w:rsidRPr="00FA5818" w:rsidRDefault="00050861" w:rsidP="00050861">
      <w:pPr>
        <w:rPr>
          <w:rFonts w:asciiTheme="majorHAnsi" w:hAnsiTheme="majorHAnsi"/>
        </w:rPr>
      </w:pPr>
    </w:p>
    <w:p w:rsidR="00F30F31" w:rsidRPr="0047641F" w:rsidRDefault="00F30F31" w:rsidP="00F30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ill Sans"/>
          <w:b/>
        </w:rPr>
      </w:pPr>
      <w:r w:rsidRPr="0047641F">
        <w:rPr>
          <w:rFonts w:asciiTheme="majorHAnsi" w:hAnsiTheme="majorHAnsi" w:cs="Gill Sans"/>
          <w:b/>
        </w:rPr>
        <w:t>For further information please contact:</w:t>
      </w:r>
    </w:p>
    <w:p w:rsidR="00F30F31" w:rsidRPr="0047641F" w:rsidRDefault="00F30F31" w:rsidP="00F30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ill Sans"/>
        </w:rPr>
      </w:pPr>
    </w:p>
    <w:tbl>
      <w:tblPr>
        <w:tblW w:w="0" w:type="auto"/>
        <w:tblLook w:val="04A0" w:firstRow="1" w:lastRow="0" w:firstColumn="1" w:lastColumn="0" w:noHBand="0" w:noVBand="1"/>
      </w:tblPr>
      <w:tblGrid>
        <w:gridCol w:w="4261"/>
      </w:tblGrid>
      <w:tr w:rsidR="00F30F31" w:rsidRPr="0047641F" w:rsidTr="00F30F31">
        <w:trPr>
          <w:trHeight w:val="1205"/>
        </w:trPr>
        <w:tc>
          <w:tcPr>
            <w:tcW w:w="4261" w:type="dxa"/>
            <w:shd w:val="clear" w:color="auto" w:fill="auto"/>
          </w:tcPr>
          <w:p w:rsidR="00F30F31" w:rsidRPr="0047641F" w:rsidRDefault="00F30F31" w:rsidP="00F30F31">
            <w:pPr>
              <w:widowControl w:val="0"/>
              <w:autoSpaceDE w:val="0"/>
              <w:autoSpaceDN w:val="0"/>
              <w:adjustRightInd w:val="0"/>
              <w:rPr>
                <w:rFonts w:asciiTheme="majorHAnsi" w:hAnsiTheme="majorHAnsi" w:cs="Calibri"/>
                <w:b/>
                <w:bCs/>
                <w:iCs/>
              </w:rPr>
            </w:pPr>
            <w:r w:rsidRPr="0047641F">
              <w:rPr>
                <w:rFonts w:asciiTheme="majorHAnsi" w:hAnsiTheme="majorHAnsi" w:cs="Calibri"/>
                <w:b/>
                <w:bCs/>
                <w:iCs/>
              </w:rPr>
              <w:t>Optimarin:</w:t>
            </w:r>
          </w:p>
          <w:p w:rsidR="00F30F31" w:rsidRPr="0047641F" w:rsidRDefault="00D07AF6" w:rsidP="00F30F31">
            <w:pPr>
              <w:widowControl w:val="0"/>
              <w:autoSpaceDE w:val="0"/>
              <w:autoSpaceDN w:val="0"/>
              <w:adjustRightInd w:val="0"/>
              <w:rPr>
                <w:rFonts w:asciiTheme="majorHAnsi" w:hAnsiTheme="majorHAnsi" w:cs="Calibri"/>
                <w:bCs/>
                <w:iCs/>
              </w:rPr>
            </w:pPr>
            <w:r>
              <w:rPr>
                <w:rFonts w:asciiTheme="majorHAnsi" w:hAnsiTheme="majorHAnsi" w:cs="Calibri"/>
                <w:bCs/>
                <w:iCs/>
              </w:rPr>
              <w:t>Tore Andersen</w:t>
            </w:r>
          </w:p>
          <w:p w:rsidR="00F30F31" w:rsidRPr="0047641F" w:rsidRDefault="00F30F31" w:rsidP="00F30F31">
            <w:pPr>
              <w:widowControl w:val="0"/>
              <w:autoSpaceDE w:val="0"/>
              <w:autoSpaceDN w:val="0"/>
              <w:adjustRightInd w:val="0"/>
              <w:rPr>
                <w:rFonts w:asciiTheme="majorHAnsi" w:hAnsiTheme="majorHAnsi"/>
              </w:rPr>
            </w:pPr>
            <w:r w:rsidRPr="0047641F">
              <w:rPr>
                <w:rFonts w:asciiTheme="majorHAnsi" w:hAnsiTheme="majorHAnsi" w:cs="Calibri"/>
                <w:iCs/>
              </w:rPr>
              <w:t>Optimarin CEO</w:t>
            </w:r>
          </w:p>
          <w:p w:rsidR="00F30F31" w:rsidRPr="0047641F" w:rsidRDefault="006F02A7" w:rsidP="00F30F31">
            <w:pPr>
              <w:widowControl w:val="0"/>
              <w:autoSpaceDE w:val="0"/>
              <w:autoSpaceDN w:val="0"/>
              <w:adjustRightInd w:val="0"/>
              <w:rPr>
                <w:rFonts w:asciiTheme="majorHAnsi" w:hAnsiTheme="majorHAnsi" w:cs="Calibri"/>
              </w:rPr>
            </w:pPr>
            <w:r>
              <w:rPr>
                <w:rFonts w:asciiTheme="majorHAnsi" w:hAnsiTheme="majorHAnsi" w:cs="Calibri"/>
              </w:rPr>
              <w:t>Tel:</w:t>
            </w:r>
            <w:r w:rsidR="00F30F31" w:rsidRPr="0047641F">
              <w:rPr>
                <w:rFonts w:asciiTheme="majorHAnsi" w:hAnsiTheme="majorHAnsi" w:cs="Calibri"/>
              </w:rPr>
              <w:t xml:space="preserve"> +47 911 35 860 </w:t>
            </w:r>
          </w:p>
          <w:p w:rsidR="00F30F31" w:rsidRPr="0047641F" w:rsidRDefault="00F30F31" w:rsidP="00D07AF6">
            <w:pPr>
              <w:widowControl w:val="0"/>
              <w:autoSpaceDE w:val="0"/>
              <w:autoSpaceDN w:val="0"/>
              <w:adjustRightInd w:val="0"/>
              <w:rPr>
                <w:rFonts w:asciiTheme="majorHAnsi" w:hAnsiTheme="majorHAnsi" w:cs="Calibri"/>
              </w:rPr>
            </w:pPr>
            <w:r w:rsidRPr="0047641F">
              <w:rPr>
                <w:rFonts w:asciiTheme="majorHAnsi" w:hAnsiTheme="majorHAnsi" w:cs="Calibri"/>
              </w:rPr>
              <w:t xml:space="preserve">Email: </w:t>
            </w:r>
            <w:r w:rsidR="00D07AF6">
              <w:rPr>
                <w:rFonts w:asciiTheme="majorHAnsi" w:hAnsiTheme="majorHAnsi" w:cs="Calibri"/>
                <w:u w:val="single" w:color="0029FA"/>
              </w:rPr>
              <w:t>tandersen@optimarin.com</w:t>
            </w:r>
          </w:p>
        </w:tc>
      </w:tr>
    </w:tbl>
    <w:p w:rsidR="00F30F31" w:rsidRPr="0047641F" w:rsidRDefault="00F30F31" w:rsidP="00F30F31">
      <w:pPr>
        <w:rPr>
          <w:rFonts w:asciiTheme="majorHAnsi" w:hAnsiTheme="majorHAnsi"/>
        </w:rPr>
      </w:pPr>
    </w:p>
    <w:p w:rsidR="00F30F31" w:rsidRPr="0047641F" w:rsidRDefault="00670487" w:rsidP="00F30F31">
      <w:pPr>
        <w:rPr>
          <w:rFonts w:asciiTheme="majorHAnsi" w:hAnsiTheme="majorHAnsi"/>
        </w:rPr>
      </w:pPr>
      <w:hyperlink r:id="rId6" w:history="1">
        <w:r w:rsidR="00F30F31" w:rsidRPr="0047641F">
          <w:rPr>
            <w:rStyle w:val="Hyperlink"/>
            <w:rFonts w:asciiTheme="majorHAnsi" w:hAnsiTheme="majorHAnsi"/>
          </w:rPr>
          <w:t>www.optimarin.com</w:t>
        </w:r>
      </w:hyperlink>
    </w:p>
    <w:p w:rsidR="00F30F31" w:rsidRPr="0047641F" w:rsidRDefault="00F30F31" w:rsidP="00F30F31">
      <w:pPr>
        <w:rPr>
          <w:rFonts w:asciiTheme="majorHAnsi" w:hAnsiTheme="majorHAnsi"/>
        </w:rPr>
      </w:pPr>
    </w:p>
    <w:p w:rsidR="00050861" w:rsidRPr="002F7CC9" w:rsidRDefault="00050861" w:rsidP="003D41BC">
      <w:pPr>
        <w:rPr>
          <w:rFonts w:asciiTheme="majorHAnsi" w:hAnsiTheme="majorHAnsi"/>
        </w:rPr>
      </w:pPr>
    </w:p>
    <w:p w:rsidR="005E0EDA" w:rsidRPr="002F7CC9" w:rsidRDefault="005E0EDA">
      <w:pPr>
        <w:rPr>
          <w:rFonts w:asciiTheme="majorHAnsi" w:hAnsiTheme="majorHAnsi"/>
        </w:rPr>
      </w:pPr>
    </w:p>
    <w:sectPr w:rsidR="005E0EDA" w:rsidRPr="002F7CC9" w:rsidSect="003708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DA"/>
    <w:rsid w:val="00017A2E"/>
    <w:rsid w:val="00050861"/>
    <w:rsid w:val="00070682"/>
    <w:rsid w:val="000D7D5F"/>
    <w:rsid w:val="002D7596"/>
    <w:rsid w:val="002F7CC9"/>
    <w:rsid w:val="003708D8"/>
    <w:rsid w:val="0038654A"/>
    <w:rsid w:val="003D41BC"/>
    <w:rsid w:val="00413BC6"/>
    <w:rsid w:val="00493DF7"/>
    <w:rsid w:val="00503117"/>
    <w:rsid w:val="005E0EDA"/>
    <w:rsid w:val="00630064"/>
    <w:rsid w:val="00631595"/>
    <w:rsid w:val="00670487"/>
    <w:rsid w:val="006F02A7"/>
    <w:rsid w:val="007E5AA7"/>
    <w:rsid w:val="00841329"/>
    <w:rsid w:val="008B72BE"/>
    <w:rsid w:val="00A37476"/>
    <w:rsid w:val="00A751C2"/>
    <w:rsid w:val="00B20D54"/>
    <w:rsid w:val="00D07AF6"/>
    <w:rsid w:val="00EC6AB9"/>
    <w:rsid w:val="00F30F31"/>
    <w:rsid w:val="00F404B5"/>
    <w:rsid w:val="00F97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595"/>
    <w:rPr>
      <w:rFonts w:ascii="Lucida Grande" w:hAnsi="Lucida Grande" w:cs="Lucida Grande"/>
      <w:sz w:val="18"/>
      <w:szCs w:val="18"/>
    </w:rPr>
  </w:style>
  <w:style w:type="character" w:styleId="Hyperlink">
    <w:name w:val="Hyperlink"/>
    <w:basedOn w:val="DefaultParagraphFont"/>
    <w:uiPriority w:val="99"/>
    <w:unhideWhenUsed/>
    <w:rsid w:val="00F30F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595"/>
    <w:rPr>
      <w:rFonts w:ascii="Lucida Grande" w:hAnsi="Lucida Grande" w:cs="Lucida Grande"/>
      <w:sz w:val="18"/>
      <w:szCs w:val="18"/>
    </w:rPr>
  </w:style>
  <w:style w:type="character" w:styleId="Hyperlink">
    <w:name w:val="Hyperlink"/>
    <w:basedOn w:val="DefaultParagraphFont"/>
    <w:uiPriority w:val="99"/>
    <w:unhideWhenUsed/>
    <w:rsid w:val="00F30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optimari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Macintosh Word</Application>
  <DocSecurity>0</DocSecurity>
  <Lines>26</Lines>
  <Paragraphs>7</Paragraphs>
  <ScaleCrop>false</ScaleCrop>
  <Company>blue-c</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Johnstone</dc:creator>
  <cp:lastModifiedBy>Kari Lybæk</cp:lastModifiedBy>
  <cp:revision>2</cp:revision>
  <cp:lastPrinted>2015-11-06T13:37:00Z</cp:lastPrinted>
  <dcterms:created xsi:type="dcterms:W3CDTF">2015-11-11T08:32:00Z</dcterms:created>
  <dcterms:modified xsi:type="dcterms:W3CDTF">2015-11-11T08:32:00Z</dcterms:modified>
</cp:coreProperties>
</file>