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C7" w:rsidRPr="00A47335" w:rsidRDefault="005330C7" w:rsidP="005330C7">
      <w:pPr>
        <w:rPr>
          <w:rFonts w:ascii="Arial" w:hAnsi="Arial" w:cs="Arial"/>
        </w:rPr>
      </w:pPr>
    </w:p>
    <w:p w:rsidR="005330C7" w:rsidRPr="00A47335" w:rsidRDefault="005330C7" w:rsidP="005330C7">
      <w:pPr>
        <w:rPr>
          <w:rFonts w:ascii="Arial" w:hAnsi="Arial" w:cs="Arial"/>
        </w:rPr>
      </w:pPr>
    </w:p>
    <w:p w:rsidR="005330C7" w:rsidRPr="00A47335" w:rsidRDefault="005330C7" w:rsidP="005330C7">
      <w:pPr>
        <w:rPr>
          <w:rFonts w:ascii="Arial" w:hAnsi="Arial" w:cs="Arial"/>
        </w:rPr>
      </w:pPr>
    </w:p>
    <w:p w:rsidR="00877500" w:rsidRPr="00A47335" w:rsidRDefault="00877500" w:rsidP="005330C7">
      <w:pPr>
        <w:rPr>
          <w:rFonts w:ascii="Arial" w:hAnsi="Arial" w:cs="Arial"/>
        </w:rPr>
      </w:pPr>
    </w:p>
    <w:tbl>
      <w:tblPr>
        <w:tblW w:w="9696" w:type="dxa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577"/>
      </w:tblGrid>
      <w:tr w:rsidR="00153265" w:rsidRPr="00A47335">
        <w:trPr>
          <w:trHeight w:hRule="exact" w:val="500"/>
        </w:trPr>
        <w:tc>
          <w:tcPr>
            <w:tcW w:w="3119" w:type="dxa"/>
          </w:tcPr>
          <w:p w:rsidR="00153265" w:rsidRPr="00A47335" w:rsidRDefault="00153265" w:rsidP="00153265">
            <w:pPr>
              <w:pStyle w:val="text"/>
              <w:spacing w:after="0" w:line="240" w:lineRule="auto"/>
              <w:rPr>
                <w:rFonts w:ascii="Arial" w:hAnsi="Arial" w:cs="Arial"/>
                <w:b/>
                <w:sz w:val="40"/>
              </w:rPr>
            </w:pPr>
            <w:r w:rsidRPr="00A47335">
              <w:rPr>
                <w:rFonts w:ascii="Arial" w:hAnsi="Arial" w:cs="Arial"/>
                <w:b/>
                <w:sz w:val="40"/>
              </w:rPr>
              <w:t>Media Release</w:t>
            </w:r>
          </w:p>
        </w:tc>
        <w:tc>
          <w:tcPr>
            <w:tcW w:w="6577" w:type="dxa"/>
          </w:tcPr>
          <w:p w:rsidR="00153265" w:rsidRPr="00A47335" w:rsidRDefault="00153265" w:rsidP="00515F6F">
            <w:pPr>
              <w:pStyle w:val="text"/>
              <w:spacing w:after="0" w:line="460" w:lineRule="exact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:rsidR="00153265" w:rsidRPr="00A47335" w:rsidRDefault="00153265">
      <w:pPr>
        <w:rPr>
          <w:rFonts w:ascii="Arial" w:hAnsi="Arial" w:cs="Arial"/>
        </w:rPr>
      </w:pPr>
    </w:p>
    <w:p w:rsidR="00653C9C" w:rsidRDefault="00C6436E" w:rsidP="00F7298B">
      <w:pPr>
        <w:pStyle w:val="Titletext"/>
        <w:jc w:val="center"/>
        <w:rPr>
          <w:rFonts w:ascii="Georgia" w:hAnsi="Georgia" w:cs="Arial"/>
          <w:sz w:val="44"/>
          <w:szCs w:val="44"/>
        </w:rPr>
      </w:pPr>
      <w:r>
        <w:rPr>
          <w:rFonts w:ascii="Georgia" w:hAnsi="Georgia" w:cs="Arial"/>
          <w:sz w:val="44"/>
          <w:szCs w:val="44"/>
        </w:rPr>
        <w:t xml:space="preserve">WWF invites 70 companies to </w:t>
      </w:r>
    </w:p>
    <w:p w:rsidR="00F7298B" w:rsidRDefault="00C6436E" w:rsidP="00F7298B">
      <w:pPr>
        <w:pStyle w:val="Titletext"/>
        <w:jc w:val="center"/>
        <w:rPr>
          <w:rFonts w:ascii="Georgia" w:hAnsi="Georgia" w:cs="Arial"/>
          <w:sz w:val="44"/>
          <w:szCs w:val="44"/>
        </w:rPr>
      </w:pPr>
      <w:r>
        <w:rPr>
          <w:rFonts w:ascii="Georgia" w:hAnsi="Georgia" w:cs="Arial"/>
          <w:sz w:val="44"/>
          <w:szCs w:val="44"/>
        </w:rPr>
        <w:t>2013 Environmental Paper Company Index</w:t>
      </w:r>
    </w:p>
    <w:p w:rsidR="00E92AEB" w:rsidRPr="00A47335" w:rsidRDefault="00E92AEB" w:rsidP="00F7298B">
      <w:pPr>
        <w:pStyle w:val="Titletext"/>
        <w:jc w:val="center"/>
        <w:rPr>
          <w:rFonts w:ascii="Times New Roman" w:hAnsi="Times New Roman"/>
          <w:sz w:val="22"/>
          <w:szCs w:val="22"/>
        </w:rPr>
      </w:pPr>
    </w:p>
    <w:p w:rsidR="009C65FC" w:rsidRDefault="00C6436E" w:rsidP="002908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Gland, Switzerland</w:t>
      </w:r>
      <w:r w:rsidR="00576C35" w:rsidRPr="00A47335">
        <w:rPr>
          <w:rFonts w:ascii="Times New Roman" w:hAnsi="Times New Roman"/>
          <w:sz w:val="22"/>
          <w:szCs w:val="22"/>
        </w:rPr>
        <w:t>—</w:t>
      </w:r>
      <w:r w:rsidR="0020266B">
        <w:rPr>
          <w:rFonts w:ascii="Times New Roman" w:hAnsi="Times New Roman"/>
          <w:sz w:val="22"/>
          <w:szCs w:val="22"/>
        </w:rPr>
        <w:t xml:space="preserve"> WWF </w:t>
      </w:r>
      <w:r w:rsidR="002D2515">
        <w:rPr>
          <w:rFonts w:ascii="Times New Roman" w:hAnsi="Times New Roman"/>
          <w:sz w:val="22"/>
          <w:szCs w:val="22"/>
        </w:rPr>
        <w:t xml:space="preserve">has invited </w:t>
      </w:r>
      <w:r w:rsidR="00940327">
        <w:rPr>
          <w:rFonts w:ascii="Times New Roman" w:hAnsi="Times New Roman"/>
          <w:sz w:val="22"/>
          <w:szCs w:val="22"/>
        </w:rPr>
        <w:t>th</w:t>
      </w:r>
      <w:r w:rsidR="00940327" w:rsidRPr="00940327">
        <w:rPr>
          <w:rFonts w:ascii="Times New Roman" w:hAnsi="Times New Roman"/>
          <w:sz w:val="22"/>
          <w:szCs w:val="22"/>
        </w:rPr>
        <w:t>e world</w:t>
      </w:r>
      <w:r w:rsidR="00F13C80">
        <w:rPr>
          <w:rFonts w:ascii="Times New Roman" w:hAnsi="Times New Roman"/>
          <w:sz w:val="22"/>
          <w:szCs w:val="22"/>
        </w:rPr>
        <w:t>’</w:t>
      </w:r>
      <w:r w:rsidR="00940327" w:rsidRPr="00940327">
        <w:rPr>
          <w:rFonts w:ascii="Times New Roman" w:hAnsi="Times New Roman"/>
          <w:sz w:val="22"/>
          <w:szCs w:val="22"/>
        </w:rPr>
        <w:t xml:space="preserve">s most important </w:t>
      </w:r>
      <w:r w:rsidR="002D2515">
        <w:rPr>
          <w:rFonts w:ascii="Times New Roman" w:hAnsi="Times New Roman"/>
          <w:sz w:val="22"/>
          <w:szCs w:val="22"/>
        </w:rPr>
        <w:t xml:space="preserve">and </w:t>
      </w:r>
      <w:r w:rsidR="00940327" w:rsidRPr="00940327">
        <w:rPr>
          <w:rFonts w:ascii="Times New Roman" w:hAnsi="Times New Roman"/>
          <w:sz w:val="22"/>
          <w:szCs w:val="22"/>
        </w:rPr>
        <w:t xml:space="preserve">strategically relevant paper </w:t>
      </w:r>
      <w:r w:rsidR="0020266B">
        <w:rPr>
          <w:rFonts w:ascii="Times New Roman" w:hAnsi="Times New Roman"/>
          <w:sz w:val="22"/>
          <w:szCs w:val="22"/>
        </w:rPr>
        <w:t>manufacturers</w:t>
      </w:r>
      <w:r w:rsidR="00B65B8D">
        <w:rPr>
          <w:rFonts w:ascii="Times New Roman" w:hAnsi="Times New Roman"/>
          <w:sz w:val="22"/>
          <w:szCs w:val="22"/>
        </w:rPr>
        <w:t xml:space="preserve">, </w:t>
      </w:r>
      <w:r w:rsidR="00F43A3F" w:rsidRPr="00833549">
        <w:rPr>
          <w:rFonts w:ascii="Times New Roman" w:hAnsi="Times New Roman"/>
          <w:sz w:val="22"/>
          <w:szCs w:val="22"/>
        </w:rPr>
        <w:t>representing 25% of global wood pulp production and 35% of global paper and paperboard production</w:t>
      </w:r>
      <w:r w:rsidR="00B65B8D">
        <w:rPr>
          <w:rFonts w:ascii="Times New Roman" w:hAnsi="Times New Roman"/>
          <w:sz w:val="22"/>
          <w:szCs w:val="22"/>
        </w:rPr>
        <w:t>,</w:t>
      </w:r>
      <w:r w:rsidR="002026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</w:t>
      </w:r>
      <w:r w:rsidR="00D45886">
        <w:rPr>
          <w:rFonts w:ascii="Times New Roman" w:hAnsi="Times New Roman"/>
          <w:sz w:val="22"/>
          <w:szCs w:val="22"/>
        </w:rPr>
        <w:t>participate in</w:t>
      </w:r>
      <w:r w:rsidR="001B7C03">
        <w:rPr>
          <w:rFonts w:ascii="Times New Roman" w:hAnsi="Times New Roman"/>
          <w:sz w:val="22"/>
          <w:szCs w:val="22"/>
        </w:rPr>
        <w:t xml:space="preserve"> the third edition of </w:t>
      </w:r>
      <w:r w:rsidR="002D2515">
        <w:rPr>
          <w:rFonts w:ascii="Times New Roman" w:hAnsi="Times New Roman"/>
          <w:sz w:val="22"/>
          <w:szCs w:val="22"/>
        </w:rPr>
        <w:t>its</w:t>
      </w:r>
      <w:r w:rsidR="001B7C0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Environmental Paper Company Index</w:t>
      </w:r>
      <w:r w:rsidR="00811DDC">
        <w:rPr>
          <w:rFonts w:ascii="Times New Roman" w:hAnsi="Times New Roman"/>
          <w:sz w:val="22"/>
          <w:szCs w:val="22"/>
        </w:rPr>
        <w:t xml:space="preserve"> (EPCI)</w:t>
      </w:r>
      <w:r w:rsidR="00657C0B" w:rsidRPr="00D336C8">
        <w:rPr>
          <w:rFonts w:ascii="Times New Roman" w:hAnsi="Times New Roman"/>
          <w:sz w:val="22"/>
          <w:szCs w:val="22"/>
        </w:rPr>
        <w:t>.</w:t>
      </w:r>
      <w:r w:rsidR="00940327">
        <w:rPr>
          <w:rFonts w:ascii="Times New Roman" w:hAnsi="Times New Roman"/>
          <w:sz w:val="22"/>
          <w:szCs w:val="22"/>
        </w:rPr>
        <w:t xml:space="preserve"> </w:t>
      </w:r>
    </w:p>
    <w:p w:rsidR="00E550B0" w:rsidRDefault="00E550B0" w:rsidP="00290800">
      <w:pPr>
        <w:rPr>
          <w:rFonts w:ascii="Times New Roman" w:hAnsi="Times New Roman"/>
          <w:sz w:val="22"/>
          <w:szCs w:val="22"/>
        </w:rPr>
      </w:pPr>
    </w:p>
    <w:p w:rsidR="00290800" w:rsidRDefault="00940327" w:rsidP="002908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70 </w:t>
      </w:r>
      <w:r w:rsidR="00653C9C">
        <w:rPr>
          <w:rFonts w:ascii="Times New Roman" w:hAnsi="Times New Roman"/>
          <w:sz w:val="22"/>
          <w:szCs w:val="22"/>
        </w:rPr>
        <w:t>l</w:t>
      </w:r>
      <w:r w:rsidR="006A64D7">
        <w:rPr>
          <w:rFonts w:ascii="Times New Roman" w:hAnsi="Times New Roman"/>
          <w:sz w:val="22"/>
          <w:szCs w:val="22"/>
        </w:rPr>
        <w:t>eading paper manufacturers from Europe, North America, Latin America, Asia and Africa have been identified</w:t>
      </w:r>
      <w:r w:rsidR="00CE2885">
        <w:rPr>
          <w:rFonts w:ascii="Times New Roman" w:hAnsi="Times New Roman"/>
          <w:sz w:val="22"/>
          <w:szCs w:val="22"/>
        </w:rPr>
        <w:t xml:space="preserve"> as potential leaders in promoting transparency and continual improvement in paper manufacturing</w:t>
      </w:r>
      <w:r w:rsidR="00290800">
        <w:rPr>
          <w:rFonts w:ascii="Times New Roman" w:hAnsi="Times New Roman"/>
          <w:sz w:val="22"/>
          <w:szCs w:val="22"/>
        </w:rPr>
        <w:t xml:space="preserve">. </w:t>
      </w:r>
      <w:r w:rsidR="00F765CA">
        <w:rPr>
          <w:rFonts w:ascii="Times New Roman" w:hAnsi="Times New Roman"/>
          <w:sz w:val="22"/>
          <w:szCs w:val="22"/>
        </w:rPr>
        <w:t xml:space="preserve">The list is publicly available on </w:t>
      </w:r>
      <w:hyperlink r:id="rId8" w:tgtFrame="_blank" w:history="1">
        <w:r w:rsidR="00F765CA" w:rsidRPr="00E72B19">
          <w:rPr>
            <w:rStyle w:val="Hyperlink"/>
            <w:rFonts w:ascii="Times New Roman" w:hAnsi="Times New Roman"/>
            <w:b/>
            <w:color w:val="1155CC"/>
            <w:sz w:val="22"/>
            <w:szCs w:val="22"/>
            <w:shd w:val="clear" w:color="auto" w:fill="FFFFFF"/>
          </w:rPr>
          <w:t>wwf.panda.org/epci2013</w:t>
        </w:r>
      </w:hyperlink>
      <w:r w:rsidR="00F765CA">
        <w:rPr>
          <w:rFonts w:ascii="Times New Roman" w:hAnsi="Times New Roman"/>
          <w:b/>
          <w:sz w:val="22"/>
          <w:szCs w:val="22"/>
        </w:rPr>
        <w:t xml:space="preserve"> .</w:t>
      </w:r>
      <w:r w:rsidR="00F765CA">
        <w:rPr>
          <w:rFonts w:ascii="Times New Roman" w:hAnsi="Times New Roman"/>
          <w:sz w:val="22"/>
          <w:szCs w:val="22"/>
        </w:rPr>
        <w:t xml:space="preserve"> </w:t>
      </w:r>
    </w:p>
    <w:p w:rsidR="00CE2885" w:rsidRDefault="00CE2885" w:rsidP="008C060C">
      <w:pPr>
        <w:rPr>
          <w:rFonts w:ascii="Times New Roman" w:hAnsi="Times New Roman"/>
          <w:sz w:val="22"/>
          <w:szCs w:val="22"/>
        </w:rPr>
      </w:pPr>
    </w:p>
    <w:p w:rsidR="00D1246B" w:rsidRDefault="00B27288" w:rsidP="0094032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EPCI started in its current form in 20</w:t>
      </w:r>
      <w:r w:rsidR="008168A4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and is one of WWF</w:t>
      </w:r>
      <w:r w:rsidR="00F13C80">
        <w:rPr>
          <w:rFonts w:ascii="Times New Roman" w:hAnsi="Times New Roman"/>
          <w:sz w:val="22"/>
          <w:szCs w:val="22"/>
        </w:rPr>
        <w:t>’</w:t>
      </w:r>
      <w:r>
        <w:rPr>
          <w:rFonts w:ascii="Times New Roman" w:hAnsi="Times New Roman"/>
          <w:sz w:val="22"/>
          <w:szCs w:val="22"/>
        </w:rPr>
        <w:t>s key tools to promote and reward transparency and continual improvement to reduc</w:t>
      </w:r>
      <w:r w:rsidR="002D2515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the environmental footprint of paper production.</w:t>
      </w:r>
      <w:r w:rsidR="002D2515">
        <w:rPr>
          <w:rFonts w:ascii="Times New Roman" w:hAnsi="Times New Roman"/>
          <w:sz w:val="22"/>
          <w:szCs w:val="22"/>
        </w:rPr>
        <w:t xml:space="preserve"> </w:t>
      </w:r>
      <w:r w:rsidR="00940327" w:rsidRPr="00D04A0F">
        <w:rPr>
          <w:rFonts w:ascii="Times New Roman" w:hAnsi="Times New Roman"/>
          <w:sz w:val="22"/>
          <w:szCs w:val="22"/>
        </w:rPr>
        <w:t xml:space="preserve">The </w:t>
      </w:r>
      <w:r w:rsidR="008F34CA">
        <w:rPr>
          <w:rFonts w:ascii="Times New Roman" w:hAnsi="Times New Roman"/>
          <w:sz w:val="22"/>
          <w:szCs w:val="22"/>
        </w:rPr>
        <w:t>index</w:t>
      </w:r>
      <w:r w:rsidR="008F34CA" w:rsidRPr="00D04A0F">
        <w:rPr>
          <w:rFonts w:ascii="Times New Roman" w:hAnsi="Times New Roman"/>
          <w:sz w:val="22"/>
          <w:szCs w:val="22"/>
        </w:rPr>
        <w:t xml:space="preserve"> </w:t>
      </w:r>
      <w:r w:rsidR="00940327" w:rsidRPr="00D04A0F">
        <w:rPr>
          <w:rFonts w:ascii="Times New Roman" w:hAnsi="Times New Roman"/>
          <w:sz w:val="22"/>
          <w:szCs w:val="22"/>
        </w:rPr>
        <w:t>is produced every two years</w:t>
      </w:r>
      <w:r w:rsidR="00734479">
        <w:rPr>
          <w:rFonts w:ascii="Times New Roman" w:hAnsi="Times New Roman"/>
          <w:sz w:val="22"/>
          <w:szCs w:val="22"/>
        </w:rPr>
        <w:t xml:space="preserve">. It </w:t>
      </w:r>
      <w:r w:rsidR="00940327" w:rsidRPr="00D04A0F">
        <w:rPr>
          <w:rFonts w:ascii="Times New Roman" w:hAnsi="Times New Roman"/>
          <w:sz w:val="22"/>
          <w:szCs w:val="22"/>
        </w:rPr>
        <w:t xml:space="preserve">offers an opportunity for paper producers in all product </w:t>
      </w:r>
      <w:r w:rsidR="00940327">
        <w:rPr>
          <w:rFonts w:ascii="Times New Roman" w:hAnsi="Times New Roman"/>
          <w:sz w:val="22"/>
          <w:szCs w:val="22"/>
        </w:rPr>
        <w:t>sectors t</w:t>
      </w:r>
      <w:r w:rsidR="00940327" w:rsidRPr="00D04A0F">
        <w:rPr>
          <w:rFonts w:ascii="Times New Roman" w:hAnsi="Times New Roman"/>
          <w:sz w:val="22"/>
          <w:szCs w:val="22"/>
        </w:rPr>
        <w:t xml:space="preserve">o </w:t>
      </w:r>
      <w:r w:rsidR="00D1246B">
        <w:rPr>
          <w:rFonts w:ascii="Times New Roman" w:hAnsi="Times New Roman"/>
          <w:sz w:val="22"/>
          <w:szCs w:val="22"/>
        </w:rPr>
        <w:t>set a signal</w:t>
      </w:r>
      <w:r w:rsidR="00734479">
        <w:rPr>
          <w:rFonts w:ascii="Times New Roman" w:hAnsi="Times New Roman"/>
          <w:sz w:val="22"/>
          <w:szCs w:val="22"/>
        </w:rPr>
        <w:t xml:space="preserve"> for transparency on environmental performance </w:t>
      </w:r>
      <w:r w:rsidR="00D1246B">
        <w:rPr>
          <w:rFonts w:ascii="Times New Roman" w:hAnsi="Times New Roman"/>
          <w:sz w:val="22"/>
          <w:szCs w:val="22"/>
        </w:rPr>
        <w:t>and to receive public recognition from</w:t>
      </w:r>
      <w:r w:rsidR="008F34CA">
        <w:rPr>
          <w:rFonts w:ascii="Times New Roman" w:hAnsi="Times New Roman"/>
          <w:sz w:val="22"/>
          <w:szCs w:val="22"/>
        </w:rPr>
        <w:t xml:space="preserve"> the</w:t>
      </w:r>
      <w:r w:rsidR="00D1246B">
        <w:rPr>
          <w:rFonts w:ascii="Times New Roman" w:hAnsi="Times New Roman"/>
          <w:sz w:val="22"/>
          <w:szCs w:val="22"/>
        </w:rPr>
        <w:t xml:space="preserve"> </w:t>
      </w:r>
      <w:r w:rsidR="002D2515">
        <w:rPr>
          <w:rFonts w:ascii="Times New Roman" w:hAnsi="Times New Roman"/>
          <w:sz w:val="22"/>
          <w:szCs w:val="22"/>
        </w:rPr>
        <w:t xml:space="preserve">leading conservation organization </w:t>
      </w:r>
      <w:r w:rsidR="00D1246B">
        <w:rPr>
          <w:rFonts w:ascii="Times New Roman" w:hAnsi="Times New Roman"/>
          <w:sz w:val="22"/>
          <w:szCs w:val="22"/>
        </w:rPr>
        <w:t xml:space="preserve">WWF. </w:t>
      </w:r>
    </w:p>
    <w:p w:rsidR="00D04A0F" w:rsidRDefault="00D04A0F" w:rsidP="008C060C">
      <w:pPr>
        <w:rPr>
          <w:rFonts w:ascii="Times New Roman" w:hAnsi="Times New Roman"/>
          <w:sz w:val="22"/>
          <w:szCs w:val="22"/>
        </w:rPr>
      </w:pPr>
    </w:p>
    <w:p w:rsidR="00C41049" w:rsidRDefault="00C64C02" w:rsidP="008C06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“T</w:t>
      </w:r>
      <w:r w:rsidR="00290800">
        <w:rPr>
          <w:rFonts w:ascii="Times New Roman" w:hAnsi="Times New Roman"/>
          <w:sz w:val="22"/>
          <w:szCs w:val="22"/>
        </w:rPr>
        <w:t>ransparency is increasingly recognized by the industry as an important aspect of their operations</w:t>
      </w:r>
      <w:r>
        <w:rPr>
          <w:rFonts w:ascii="Times New Roman" w:hAnsi="Times New Roman"/>
          <w:sz w:val="22"/>
          <w:szCs w:val="22"/>
        </w:rPr>
        <w:t>,</w:t>
      </w:r>
      <w:r w:rsidR="00290800">
        <w:rPr>
          <w:rFonts w:ascii="Times New Roman" w:hAnsi="Times New Roman"/>
          <w:sz w:val="22"/>
          <w:szCs w:val="22"/>
        </w:rPr>
        <w:t xml:space="preserve"> and many companies today make efforts </w:t>
      </w:r>
      <w:r w:rsidR="009C65FC">
        <w:rPr>
          <w:rFonts w:ascii="Times New Roman" w:hAnsi="Times New Roman"/>
          <w:sz w:val="22"/>
          <w:szCs w:val="22"/>
        </w:rPr>
        <w:t>on transparency in various ways</w:t>
      </w:r>
      <w:r>
        <w:rPr>
          <w:rFonts w:ascii="Times New Roman" w:hAnsi="Times New Roman"/>
          <w:sz w:val="22"/>
          <w:szCs w:val="22"/>
        </w:rPr>
        <w:t xml:space="preserve">,” says </w:t>
      </w:r>
      <w:r w:rsidRPr="00A47335">
        <w:rPr>
          <w:rFonts w:ascii="Times New Roman" w:hAnsi="Times New Roman"/>
          <w:sz w:val="22"/>
          <w:szCs w:val="22"/>
        </w:rPr>
        <w:t xml:space="preserve">Emmanuelle </w:t>
      </w:r>
      <w:proofErr w:type="spellStart"/>
      <w:r w:rsidRPr="00A47335">
        <w:rPr>
          <w:rFonts w:ascii="Times New Roman" w:hAnsi="Times New Roman"/>
          <w:sz w:val="22"/>
          <w:szCs w:val="22"/>
        </w:rPr>
        <w:t>Neyroumande</w:t>
      </w:r>
      <w:proofErr w:type="spellEnd"/>
      <w:r w:rsidRPr="00A47335">
        <w:rPr>
          <w:rFonts w:ascii="Times New Roman" w:hAnsi="Times New Roman"/>
          <w:sz w:val="22"/>
          <w:szCs w:val="22"/>
        </w:rPr>
        <w:t xml:space="preserve">, </w:t>
      </w:r>
      <w:r w:rsidRPr="00593926">
        <w:rPr>
          <w:rFonts w:ascii="Times New Roman" w:hAnsi="Times New Roman"/>
          <w:sz w:val="22"/>
          <w:szCs w:val="22"/>
        </w:rPr>
        <w:t>Manager of WWF International</w:t>
      </w:r>
      <w:r>
        <w:rPr>
          <w:rFonts w:ascii="Times New Roman" w:hAnsi="Times New Roman"/>
          <w:sz w:val="22"/>
          <w:szCs w:val="22"/>
        </w:rPr>
        <w:t>’</w:t>
      </w:r>
      <w:r w:rsidRPr="00593926">
        <w:rPr>
          <w:rFonts w:ascii="Times New Roman" w:hAnsi="Times New Roman"/>
          <w:sz w:val="22"/>
          <w:szCs w:val="22"/>
        </w:rPr>
        <w:t>s global pulp and paper work</w:t>
      </w:r>
      <w:r>
        <w:rPr>
          <w:rFonts w:ascii="Times New Roman" w:hAnsi="Times New Roman"/>
          <w:sz w:val="22"/>
          <w:szCs w:val="22"/>
        </w:rPr>
        <w:t>. “</w:t>
      </w:r>
      <w:r w:rsidR="00F43A3F">
        <w:rPr>
          <w:rFonts w:ascii="Times New Roman" w:hAnsi="Times New Roman"/>
          <w:sz w:val="22"/>
          <w:szCs w:val="22"/>
        </w:rPr>
        <w:t xml:space="preserve">WWF´s </w:t>
      </w:r>
      <w:r w:rsidR="00B65B8D">
        <w:rPr>
          <w:rFonts w:ascii="Times New Roman" w:hAnsi="Times New Roman"/>
          <w:sz w:val="22"/>
          <w:szCs w:val="22"/>
        </w:rPr>
        <w:t xml:space="preserve">Environmental Paper Company Index </w:t>
      </w:r>
      <w:r w:rsidR="00602DDE">
        <w:rPr>
          <w:rFonts w:ascii="Times New Roman" w:hAnsi="Times New Roman"/>
          <w:sz w:val="22"/>
          <w:szCs w:val="22"/>
        </w:rPr>
        <w:t xml:space="preserve">facilitates a better understanding of complex data sets by focusing on the most important parameters and filtering them </w:t>
      </w:r>
      <w:r w:rsidR="009C65FC">
        <w:rPr>
          <w:rFonts w:ascii="Times New Roman" w:hAnsi="Times New Roman"/>
          <w:sz w:val="22"/>
          <w:szCs w:val="22"/>
        </w:rPr>
        <w:t xml:space="preserve">through an environmental </w:t>
      </w:r>
      <w:proofErr w:type="spellStart"/>
      <w:r w:rsidR="009C65FC">
        <w:rPr>
          <w:rFonts w:ascii="Times New Roman" w:hAnsi="Times New Roman"/>
          <w:sz w:val="22"/>
          <w:szCs w:val="22"/>
        </w:rPr>
        <w:t>lense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="00290800">
        <w:rPr>
          <w:rFonts w:ascii="Times New Roman" w:hAnsi="Times New Roman"/>
          <w:sz w:val="22"/>
          <w:szCs w:val="22"/>
        </w:rPr>
        <w:t xml:space="preserve">” </w:t>
      </w:r>
    </w:p>
    <w:p w:rsidR="00C41049" w:rsidRDefault="00C41049" w:rsidP="008C060C">
      <w:pPr>
        <w:rPr>
          <w:rFonts w:ascii="Times New Roman" w:hAnsi="Times New Roman"/>
          <w:sz w:val="22"/>
          <w:szCs w:val="22"/>
        </w:rPr>
      </w:pPr>
    </w:p>
    <w:p w:rsidR="00C64C02" w:rsidRDefault="00D1246B" w:rsidP="00C41049">
      <w:pPr>
        <w:rPr>
          <w:rFonts w:ascii="Times New Roman" w:hAnsi="Times New Roman"/>
          <w:sz w:val="22"/>
          <w:szCs w:val="22"/>
        </w:rPr>
      </w:pPr>
      <w:r w:rsidRPr="00D900CC">
        <w:rPr>
          <w:rFonts w:ascii="Times New Roman" w:hAnsi="Times New Roman"/>
          <w:sz w:val="22"/>
          <w:szCs w:val="22"/>
        </w:rPr>
        <w:t>In 2012</w:t>
      </w:r>
      <w:r w:rsidR="00C64C02">
        <w:rPr>
          <w:rFonts w:ascii="Times New Roman" w:hAnsi="Times New Roman"/>
          <w:sz w:val="22"/>
          <w:szCs w:val="22"/>
        </w:rPr>
        <w:t>,</w:t>
      </w:r>
      <w:r w:rsidRPr="00D900CC">
        <w:rPr>
          <w:rFonts w:ascii="Times New Roman" w:hAnsi="Times New Roman"/>
          <w:sz w:val="22"/>
          <w:szCs w:val="22"/>
        </w:rPr>
        <w:t xml:space="preserve"> t</w:t>
      </w:r>
      <w:r w:rsidR="00D04A0F" w:rsidRPr="00D04A0F">
        <w:rPr>
          <w:rFonts w:ascii="Times New Roman" w:hAnsi="Times New Roman"/>
          <w:sz w:val="22"/>
          <w:szCs w:val="22"/>
        </w:rPr>
        <w:t>he EPCI method</w:t>
      </w:r>
      <w:r w:rsidRPr="00D900CC">
        <w:rPr>
          <w:rFonts w:ascii="Times New Roman" w:hAnsi="Times New Roman"/>
          <w:sz w:val="22"/>
          <w:szCs w:val="22"/>
        </w:rPr>
        <w:t xml:space="preserve"> </w:t>
      </w:r>
      <w:r w:rsidR="00C64C02">
        <w:rPr>
          <w:rFonts w:ascii="Times New Roman" w:hAnsi="Times New Roman"/>
          <w:sz w:val="22"/>
          <w:szCs w:val="22"/>
        </w:rPr>
        <w:t xml:space="preserve">was </w:t>
      </w:r>
      <w:r w:rsidRPr="00D900CC">
        <w:rPr>
          <w:rFonts w:ascii="Times New Roman" w:hAnsi="Times New Roman"/>
          <w:sz w:val="22"/>
          <w:szCs w:val="22"/>
        </w:rPr>
        <w:t>reviewed in cooperation with paper manufacturers</w:t>
      </w:r>
      <w:r w:rsidR="00C41049">
        <w:rPr>
          <w:rFonts w:ascii="Times New Roman" w:hAnsi="Times New Roman"/>
          <w:sz w:val="22"/>
          <w:szCs w:val="22"/>
        </w:rPr>
        <w:t xml:space="preserve"> from around the world</w:t>
      </w:r>
      <w:r w:rsidRPr="00D900CC">
        <w:rPr>
          <w:rFonts w:ascii="Times New Roman" w:hAnsi="Times New Roman"/>
          <w:sz w:val="22"/>
          <w:szCs w:val="22"/>
        </w:rPr>
        <w:t xml:space="preserve"> in order to improve its </w:t>
      </w:r>
      <w:r w:rsidR="00C41049">
        <w:rPr>
          <w:rFonts w:ascii="Times New Roman" w:hAnsi="Times New Roman"/>
          <w:sz w:val="22"/>
          <w:szCs w:val="22"/>
        </w:rPr>
        <w:t xml:space="preserve">global applicability and </w:t>
      </w:r>
      <w:r w:rsidRPr="00D900CC">
        <w:rPr>
          <w:rFonts w:ascii="Times New Roman" w:hAnsi="Times New Roman"/>
          <w:sz w:val="22"/>
          <w:szCs w:val="22"/>
        </w:rPr>
        <w:t xml:space="preserve">relevance. </w:t>
      </w:r>
      <w:r w:rsidR="00290800">
        <w:rPr>
          <w:rFonts w:ascii="Times New Roman" w:hAnsi="Times New Roman"/>
          <w:sz w:val="22"/>
          <w:szCs w:val="22"/>
        </w:rPr>
        <w:t>WWF</w:t>
      </w:r>
      <w:r w:rsidR="00DB38A0">
        <w:rPr>
          <w:rFonts w:ascii="Times New Roman" w:hAnsi="Times New Roman"/>
          <w:sz w:val="22"/>
          <w:szCs w:val="22"/>
        </w:rPr>
        <w:t xml:space="preserve"> </w:t>
      </w:r>
      <w:r w:rsidR="00C41049">
        <w:rPr>
          <w:rFonts w:ascii="Times New Roman" w:hAnsi="Times New Roman"/>
          <w:sz w:val="22"/>
          <w:szCs w:val="22"/>
        </w:rPr>
        <w:t xml:space="preserve">also </w:t>
      </w:r>
      <w:r w:rsidR="00290800">
        <w:rPr>
          <w:rFonts w:ascii="Times New Roman" w:hAnsi="Times New Roman"/>
          <w:sz w:val="22"/>
          <w:szCs w:val="22"/>
        </w:rPr>
        <w:t>changed the EPCI to focus on a reference format</w:t>
      </w:r>
      <w:r w:rsidR="00DB38A0">
        <w:rPr>
          <w:rFonts w:ascii="Times New Roman" w:hAnsi="Times New Roman"/>
          <w:sz w:val="22"/>
          <w:szCs w:val="22"/>
        </w:rPr>
        <w:t xml:space="preserve">, presenting collated results per company rather than presenting a comparison matrix. </w:t>
      </w:r>
    </w:p>
    <w:p w:rsidR="00C64C02" w:rsidRDefault="00C64C02" w:rsidP="00C41049">
      <w:pPr>
        <w:rPr>
          <w:rFonts w:ascii="Times New Roman" w:hAnsi="Times New Roman"/>
          <w:sz w:val="22"/>
          <w:szCs w:val="22"/>
        </w:rPr>
      </w:pPr>
    </w:p>
    <w:p w:rsidR="00C41049" w:rsidRDefault="00DB38A0" w:rsidP="00C410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DB38A0">
        <w:rPr>
          <w:rFonts w:ascii="Times New Roman" w:hAnsi="Times New Roman"/>
          <w:sz w:val="22"/>
          <w:szCs w:val="22"/>
        </w:rPr>
        <w:t xml:space="preserve">All participating companies will be applauded for </w:t>
      </w:r>
      <w:r w:rsidR="00F765CA">
        <w:rPr>
          <w:rFonts w:ascii="Times New Roman" w:hAnsi="Times New Roman"/>
          <w:sz w:val="22"/>
          <w:szCs w:val="22"/>
        </w:rPr>
        <w:t>being transparent on their</w:t>
      </w:r>
      <w:r w:rsidR="00C41049">
        <w:rPr>
          <w:rFonts w:ascii="Times New Roman" w:hAnsi="Times New Roman"/>
          <w:sz w:val="22"/>
          <w:szCs w:val="22"/>
        </w:rPr>
        <w:t xml:space="preserve"> environmental </w:t>
      </w:r>
      <w:r w:rsidR="009C31A8">
        <w:rPr>
          <w:rFonts w:ascii="Times New Roman" w:hAnsi="Times New Roman"/>
          <w:sz w:val="22"/>
          <w:szCs w:val="22"/>
        </w:rPr>
        <w:t>performance</w:t>
      </w:r>
      <w:r w:rsidRPr="00DB38A0">
        <w:rPr>
          <w:rFonts w:ascii="Times New Roman" w:hAnsi="Times New Roman"/>
          <w:sz w:val="22"/>
          <w:szCs w:val="22"/>
        </w:rPr>
        <w:t>, which is more important than actual results in this exercise</w:t>
      </w:r>
      <w:r w:rsidR="00C64C0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” </w:t>
      </w:r>
      <w:r w:rsidR="00C64C0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ays </w:t>
      </w:r>
      <w:proofErr w:type="spellStart"/>
      <w:r>
        <w:rPr>
          <w:rFonts w:ascii="Times New Roman" w:hAnsi="Times New Roman"/>
          <w:sz w:val="22"/>
          <w:szCs w:val="22"/>
        </w:rPr>
        <w:t>Neyroumande</w:t>
      </w:r>
      <w:proofErr w:type="spellEnd"/>
      <w:r w:rsidR="00C64C02">
        <w:rPr>
          <w:rFonts w:ascii="Times New Roman" w:hAnsi="Times New Roman"/>
          <w:sz w:val="22"/>
          <w:szCs w:val="22"/>
        </w:rPr>
        <w:t>.</w:t>
      </w:r>
      <w:r w:rsidR="00C41049">
        <w:rPr>
          <w:rFonts w:ascii="Times New Roman" w:hAnsi="Times New Roman"/>
          <w:sz w:val="22"/>
          <w:szCs w:val="22"/>
        </w:rPr>
        <w:t xml:space="preserve"> “The new reference rather than comparison format of the EPCI will hopefully make it attractive for more producers to take part</w:t>
      </w:r>
      <w:r w:rsidR="00C64C02">
        <w:rPr>
          <w:rFonts w:ascii="Times New Roman" w:hAnsi="Times New Roman"/>
          <w:sz w:val="22"/>
          <w:szCs w:val="22"/>
        </w:rPr>
        <w:t>.</w:t>
      </w:r>
      <w:r w:rsidR="00C41049">
        <w:rPr>
          <w:rFonts w:ascii="Times New Roman" w:hAnsi="Times New Roman"/>
          <w:sz w:val="22"/>
          <w:szCs w:val="22"/>
        </w:rPr>
        <w:t>”</w:t>
      </w:r>
    </w:p>
    <w:p w:rsidR="00DB38A0" w:rsidRDefault="00DB38A0" w:rsidP="00D04A0F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8F558E" w:rsidRDefault="00AF5DE7" w:rsidP="00D04A0F">
      <w:pPr>
        <w:rPr>
          <w:rFonts w:ascii="Times New Roman" w:hAnsi="Times New Roman"/>
          <w:sz w:val="22"/>
          <w:szCs w:val="22"/>
        </w:rPr>
      </w:pPr>
      <w:r w:rsidRPr="00AF5DE7">
        <w:rPr>
          <w:rFonts w:ascii="Times New Roman" w:hAnsi="Times New Roman"/>
          <w:b/>
          <w:sz w:val="22"/>
          <w:szCs w:val="22"/>
        </w:rPr>
        <w:t>Deadline for participating is 30</w:t>
      </w:r>
      <w:r w:rsidRPr="00AF5DE7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Pr="00AF5DE7">
        <w:rPr>
          <w:rFonts w:ascii="Times New Roman" w:hAnsi="Times New Roman"/>
          <w:b/>
          <w:sz w:val="22"/>
          <w:szCs w:val="22"/>
        </w:rPr>
        <w:t xml:space="preserve"> of June 2013</w:t>
      </w:r>
      <w:r w:rsidR="00F765CA">
        <w:rPr>
          <w:rFonts w:ascii="Times New Roman" w:hAnsi="Times New Roman"/>
          <w:b/>
          <w:sz w:val="22"/>
          <w:szCs w:val="22"/>
        </w:rPr>
        <w:t>.</w:t>
      </w:r>
    </w:p>
    <w:p w:rsidR="00F765CA" w:rsidRPr="008F558E" w:rsidRDefault="00F765CA" w:rsidP="00D04A0F">
      <w:pPr>
        <w:rPr>
          <w:rFonts w:ascii="Times New Roman" w:hAnsi="Times New Roman"/>
          <w:b/>
          <w:sz w:val="22"/>
          <w:szCs w:val="22"/>
        </w:rPr>
      </w:pPr>
    </w:p>
    <w:p w:rsidR="008C060C" w:rsidRPr="00DB38A0" w:rsidRDefault="00DB38A0" w:rsidP="00D04A0F">
      <w:pPr>
        <w:rPr>
          <w:rFonts w:ascii="Times New Roman" w:hAnsi="Times New Roman"/>
          <w:sz w:val="22"/>
          <w:szCs w:val="22"/>
        </w:rPr>
      </w:pPr>
      <w:r w:rsidRPr="00DB38A0">
        <w:rPr>
          <w:rFonts w:ascii="Times New Roman" w:hAnsi="Times New Roman"/>
          <w:sz w:val="22"/>
          <w:szCs w:val="22"/>
        </w:rPr>
        <w:t xml:space="preserve">Companies that have not been invited but would like to participate can </w:t>
      </w:r>
      <w:r w:rsidR="00D04A0F" w:rsidRPr="00DB38A0">
        <w:rPr>
          <w:rFonts w:ascii="Times New Roman" w:hAnsi="Times New Roman"/>
          <w:sz w:val="22"/>
          <w:szCs w:val="22"/>
        </w:rPr>
        <w:t xml:space="preserve">contact the WWF International Paper Team </w:t>
      </w:r>
      <w:r w:rsidR="00C64C02">
        <w:rPr>
          <w:rFonts w:ascii="Times New Roman" w:hAnsi="Times New Roman"/>
          <w:sz w:val="22"/>
          <w:szCs w:val="22"/>
        </w:rPr>
        <w:t>at</w:t>
      </w:r>
      <w:r w:rsidR="00C64C02" w:rsidRPr="00DB38A0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D04A0F" w:rsidRPr="00DB38A0">
          <w:rPr>
            <w:rFonts w:ascii="Times New Roman" w:hAnsi="Times New Roman"/>
            <w:sz w:val="22"/>
            <w:szCs w:val="22"/>
          </w:rPr>
          <w:t>epci@wwf.panda.org</w:t>
        </w:r>
      </w:hyperlink>
    </w:p>
    <w:p w:rsidR="00D04A0F" w:rsidRPr="00D900CC" w:rsidRDefault="00D04A0F" w:rsidP="00D04A0F">
      <w:pPr>
        <w:rPr>
          <w:rFonts w:ascii="Helvetica" w:hAnsi="Helvetica" w:cs="Helvetica"/>
          <w:color w:val="222222"/>
          <w:sz w:val="15"/>
          <w:szCs w:val="15"/>
          <w:lang w:eastAsia="de-AT"/>
        </w:rPr>
      </w:pPr>
    </w:p>
    <w:p w:rsidR="004F5446" w:rsidRPr="00A47335" w:rsidRDefault="004F5446" w:rsidP="004F5446">
      <w:pPr>
        <w:pStyle w:val="Furtherinfo"/>
        <w:jc w:val="both"/>
        <w:rPr>
          <w:rFonts w:cs="Arial"/>
          <w:sz w:val="22"/>
          <w:szCs w:val="22"/>
        </w:rPr>
      </w:pPr>
      <w:r w:rsidRPr="00A47335">
        <w:rPr>
          <w:rFonts w:cs="Arial"/>
          <w:sz w:val="22"/>
          <w:szCs w:val="22"/>
        </w:rPr>
        <w:t>For further information:</w:t>
      </w:r>
    </w:p>
    <w:p w:rsidR="007C756C" w:rsidRDefault="004F5446" w:rsidP="004F5446">
      <w:pPr>
        <w:pStyle w:val="Contactinfo"/>
        <w:jc w:val="both"/>
        <w:rPr>
          <w:rFonts w:cs="Arial"/>
          <w:sz w:val="22"/>
          <w:szCs w:val="22"/>
        </w:rPr>
      </w:pPr>
      <w:proofErr w:type="spellStart"/>
      <w:r w:rsidRPr="00A47335">
        <w:rPr>
          <w:rFonts w:cs="Arial"/>
          <w:sz w:val="22"/>
          <w:szCs w:val="22"/>
        </w:rPr>
        <w:t>Helma</w:t>
      </w:r>
      <w:proofErr w:type="spellEnd"/>
      <w:r w:rsidR="007A0662" w:rsidRPr="00A47335">
        <w:rPr>
          <w:rFonts w:cs="Arial"/>
          <w:sz w:val="22"/>
          <w:szCs w:val="22"/>
        </w:rPr>
        <w:t xml:space="preserve"> </w:t>
      </w:r>
      <w:proofErr w:type="spellStart"/>
      <w:r w:rsidRPr="00A47335">
        <w:rPr>
          <w:rFonts w:cs="Arial"/>
          <w:sz w:val="22"/>
          <w:szCs w:val="22"/>
        </w:rPr>
        <w:t>Brandlmaier</w:t>
      </w:r>
      <w:proofErr w:type="spellEnd"/>
      <w:r w:rsidRPr="00A47335">
        <w:rPr>
          <w:rFonts w:cs="Arial"/>
          <w:sz w:val="22"/>
          <w:szCs w:val="22"/>
        </w:rPr>
        <w:t xml:space="preserve">, Senior Advisor Paper Footprint and Market Change, WWF International </w:t>
      </w:r>
    </w:p>
    <w:p w:rsidR="004F5446" w:rsidRPr="00A47335" w:rsidRDefault="00972268" w:rsidP="004F5446">
      <w:pPr>
        <w:pStyle w:val="Contactinfo"/>
        <w:jc w:val="both"/>
        <w:rPr>
          <w:rFonts w:cs="Arial"/>
          <w:sz w:val="22"/>
          <w:szCs w:val="22"/>
        </w:rPr>
      </w:pPr>
      <w:r w:rsidRPr="00A47335">
        <w:rPr>
          <w:rFonts w:cs="Arial"/>
          <w:sz w:val="22"/>
          <w:szCs w:val="22"/>
        </w:rPr>
        <w:t>T</w:t>
      </w:r>
      <w:r w:rsidR="004F5446" w:rsidRPr="00A47335">
        <w:rPr>
          <w:rFonts w:cs="Arial"/>
          <w:sz w:val="22"/>
          <w:szCs w:val="22"/>
        </w:rPr>
        <w:t xml:space="preserve">el: </w:t>
      </w:r>
      <w:proofErr w:type="gramStart"/>
      <w:r w:rsidR="004F5446" w:rsidRPr="00A47335">
        <w:rPr>
          <w:rFonts w:cs="Arial"/>
          <w:sz w:val="22"/>
          <w:szCs w:val="22"/>
        </w:rPr>
        <w:t>+43676842728219 hbrandlmaier@</w:t>
      </w:r>
      <w:r w:rsidR="00DD6A6D">
        <w:rPr>
          <w:rFonts w:cs="Arial"/>
          <w:sz w:val="22"/>
          <w:szCs w:val="22"/>
        </w:rPr>
        <w:t>wwf.panda.org</w:t>
      </w:r>
      <w:proofErr w:type="gramEnd"/>
    </w:p>
    <w:p w:rsidR="0013503A" w:rsidRPr="00A47335" w:rsidRDefault="0013503A" w:rsidP="00E92DA3">
      <w:pPr>
        <w:jc w:val="both"/>
        <w:rPr>
          <w:rFonts w:ascii="Arial" w:hAnsi="Arial" w:cs="Arial"/>
          <w:sz w:val="22"/>
          <w:szCs w:val="22"/>
        </w:rPr>
      </w:pPr>
    </w:p>
    <w:p w:rsidR="007353A2" w:rsidRPr="00A47335" w:rsidRDefault="007353A2" w:rsidP="00E92DA3">
      <w:pPr>
        <w:jc w:val="both"/>
        <w:rPr>
          <w:rFonts w:ascii="Arial" w:hAnsi="Arial" w:cs="Arial"/>
          <w:b/>
          <w:bCs/>
          <w:sz w:val="20"/>
        </w:rPr>
      </w:pPr>
    </w:p>
    <w:p w:rsidR="00877500" w:rsidRPr="00A47335" w:rsidRDefault="00877500" w:rsidP="00E92DA3">
      <w:pPr>
        <w:jc w:val="both"/>
        <w:rPr>
          <w:rFonts w:ascii="Arial" w:hAnsi="Arial" w:cs="Arial"/>
          <w:b/>
          <w:bCs/>
          <w:sz w:val="20"/>
        </w:rPr>
      </w:pPr>
    </w:p>
    <w:p w:rsidR="00877500" w:rsidRPr="00A47335" w:rsidRDefault="00877500" w:rsidP="00E92DA3">
      <w:pPr>
        <w:jc w:val="both"/>
        <w:rPr>
          <w:rFonts w:ascii="Arial" w:hAnsi="Arial" w:cs="Arial"/>
          <w:b/>
          <w:bCs/>
          <w:sz w:val="20"/>
        </w:rPr>
      </w:pPr>
    </w:p>
    <w:p w:rsidR="009C31A8" w:rsidRDefault="009C31A8" w:rsidP="00E92DA3">
      <w:pPr>
        <w:jc w:val="both"/>
        <w:rPr>
          <w:rFonts w:ascii="Arial" w:hAnsi="Arial" w:cs="Arial"/>
          <w:b/>
          <w:bCs/>
          <w:sz w:val="20"/>
        </w:rPr>
      </w:pPr>
    </w:p>
    <w:p w:rsidR="0013503A" w:rsidRPr="0061528D" w:rsidRDefault="0013503A" w:rsidP="00E92DA3">
      <w:pPr>
        <w:jc w:val="both"/>
        <w:rPr>
          <w:rFonts w:ascii="Arial" w:hAnsi="Arial" w:cs="Arial"/>
          <w:b/>
          <w:bCs/>
          <w:sz w:val="20"/>
        </w:rPr>
      </w:pPr>
      <w:r w:rsidRPr="0061528D">
        <w:rPr>
          <w:rFonts w:ascii="Arial" w:hAnsi="Arial" w:cs="Arial"/>
          <w:b/>
          <w:bCs/>
          <w:sz w:val="20"/>
        </w:rPr>
        <w:t>Notes to editors</w:t>
      </w:r>
    </w:p>
    <w:p w:rsidR="00DA5B1A" w:rsidRDefault="00DA5B1A" w:rsidP="00E92DA3">
      <w:pPr>
        <w:jc w:val="both"/>
        <w:rPr>
          <w:rFonts w:ascii="Arial" w:hAnsi="Arial" w:cs="Arial"/>
          <w:b/>
          <w:bCs/>
          <w:sz w:val="20"/>
        </w:rPr>
      </w:pPr>
    </w:p>
    <w:p w:rsidR="0049617F" w:rsidRPr="0049617F" w:rsidRDefault="0049617F" w:rsidP="0049617F">
      <w:pPr>
        <w:rPr>
          <w:rFonts w:ascii="Arial" w:hAnsi="Arial" w:cs="Arial"/>
          <w:sz w:val="20"/>
        </w:rPr>
      </w:pPr>
      <w:r w:rsidRPr="0049617F">
        <w:rPr>
          <w:rFonts w:ascii="Arial" w:hAnsi="Arial" w:cs="Arial"/>
          <w:sz w:val="20"/>
        </w:rPr>
        <w:t xml:space="preserve">View the list of invited companies at wwf.panda.org/epci2013. </w:t>
      </w:r>
    </w:p>
    <w:p w:rsidR="0049617F" w:rsidRPr="0061528D" w:rsidRDefault="0049617F" w:rsidP="00E92DA3">
      <w:pPr>
        <w:jc w:val="both"/>
        <w:rPr>
          <w:rFonts w:ascii="Arial" w:hAnsi="Arial" w:cs="Arial"/>
          <w:b/>
          <w:bCs/>
          <w:sz w:val="20"/>
        </w:rPr>
      </w:pPr>
    </w:p>
    <w:p w:rsidR="008A0FB0" w:rsidRPr="0061528D" w:rsidRDefault="00C64C02" w:rsidP="008A0F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</w:t>
      </w:r>
      <w:r w:rsidRPr="006152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="008A0FB0" w:rsidRPr="0061528D">
        <w:rPr>
          <w:rFonts w:ascii="Arial" w:hAnsi="Arial" w:cs="Arial"/>
          <w:sz w:val="20"/>
        </w:rPr>
        <w:t xml:space="preserve">revious </w:t>
      </w:r>
      <w:r>
        <w:rPr>
          <w:rFonts w:ascii="Arial" w:hAnsi="Arial" w:cs="Arial"/>
          <w:sz w:val="20"/>
        </w:rPr>
        <w:t>i</w:t>
      </w:r>
      <w:r w:rsidR="008A0FB0" w:rsidRPr="0061528D">
        <w:rPr>
          <w:rFonts w:ascii="Arial" w:hAnsi="Arial" w:cs="Arial"/>
          <w:sz w:val="20"/>
        </w:rPr>
        <w:t>ndices were publicised:</w:t>
      </w:r>
    </w:p>
    <w:p w:rsidR="008A0FB0" w:rsidRPr="0061528D" w:rsidRDefault="008A0FB0" w:rsidP="008A0FB0">
      <w:pPr>
        <w:rPr>
          <w:rFonts w:ascii="Arial" w:hAnsi="Arial" w:cs="Arial"/>
          <w:b/>
          <w:bCs/>
          <w:sz w:val="20"/>
        </w:rPr>
      </w:pPr>
      <w:r w:rsidRPr="0061528D">
        <w:rPr>
          <w:rFonts w:ascii="Arial" w:hAnsi="Arial" w:cs="Arial"/>
          <w:sz w:val="20"/>
        </w:rPr>
        <w:t>In the EPCI 2011</w:t>
      </w:r>
      <w:r w:rsidR="009C31A8">
        <w:rPr>
          <w:rFonts w:ascii="Arial" w:hAnsi="Arial" w:cs="Arial"/>
          <w:sz w:val="20"/>
        </w:rPr>
        <w:t>,</w:t>
      </w:r>
      <w:r w:rsidRPr="0061528D">
        <w:rPr>
          <w:rFonts w:ascii="Arial" w:hAnsi="Arial" w:cs="Arial"/>
          <w:sz w:val="20"/>
        </w:rPr>
        <w:t xml:space="preserve"> the following 19 producers were applauded for their participation</w:t>
      </w:r>
      <w:r w:rsidR="009C31A8">
        <w:rPr>
          <w:rFonts w:ascii="Arial" w:hAnsi="Arial" w:cs="Arial"/>
          <w:sz w:val="20"/>
        </w:rPr>
        <w:t>:</w:t>
      </w:r>
      <w:r w:rsidRPr="0061528D">
        <w:rPr>
          <w:rFonts w:ascii="Arial" w:hAnsi="Arial" w:cs="Arial"/>
          <w:sz w:val="20"/>
        </w:rPr>
        <w:t xml:space="preserve"> </w:t>
      </w:r>
    </w:p>
    <w:p w:rsidR="008A0FB0" w:rsidRPr="0061528D" w:rsidRDefault="008A0FB0" w:rsidP="008A0FB0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1528D">
        <w:rPr>
          <w:rFonts w:ascii="Arial" w:hAnsi="Arial" w:cs="Arial"/>
          <w:sz w:val="20"/>
        </w:rPr>
        <w:t xml:space="preserve">Fine paper category: </w:t>
      </w:r>
      <w:proofErr w:type="spellStart"/>
      <w:r w:rsidRPr="0061528D">
        <w:rPr>
          <w:rFonts w:ascii="Arial" w:hAnsi="Arial" w:cs="Arial"/>
          <w:sz w:val="20"/>
        </w:rPr>
        <w:t>Arjowiggins</w:t>
      </w:r>
      <w:proofErr w:type="spellEnd"/>
      <w:r w:rsidRPr="0061528D">
        <w:rPr>
          <w:rFonts w:ascii="Arial" w:hAnsi="Arial" w:cs="Arial"/>
          <w:sz w:val="20"/>
        </w:rPr>
        <w:t xml:space="preserve"> Graphic, </w:t>
      </w:r>
      <w:proofErr w:type="spellStart"/>
      <w:r w:rsidRPr="0061528D">
        <w:rPr>
          <w:rFonts w:ascii="Arial" w:hAnsi="Arial" w:cs="Arial"/>
          <w:sz w:val="20"/>
        </w:rPr>
        <w:t>Burgo</w:t>
      </w:r>
      <w:proofErr w:type="spellEnd"/>
      <w:r w:rsidRPr="0061528D">
        <w:rPr>
          <w:rFonts w:ascii="Arial" w:hAnsi="Arial" w:cs="Arial"/>
          <w:sz w:val="20"/>
        </w:rPr>
        <w:t xml:space="preserve">, Cascades, Domtar, </w:t>
      </w:r>
      <w:proofErr w:type="spellStart"/>
      <w:r w:rsidRPr="0061528D">
        <w:rPr>
          <w:rFonts w:ascii="Arial" w:hAnsi="Arial" w:cs="Arial"/>
          <w:sz w:val="20"/>
        </w:rPr>
        <w:t>Fedrigoni</w:t>
      </w:r>
      <w:proofErr w:type="spellEnd"/>
      <w:r w:rsidRPr="0061528D">
        <w:rPr>
          <w:rFonts w:ascii="Arial" w:hAnsi="Arial" w:cs="Arial"/>
          <w:sz w:val="20"/>
        </w:rPr>
        <w:t xml:space="preserve">, Mondi, M-real, </w:t>
      </w:r>
      <w:proofErr w:type="spellStart"/>
      <w:r w:rsidRPr="0061528D">
        <w:rPr>
          <w:rFonts w:ascii="Arial" w:hAnsi="Arial" w:cs="Arial"/>
          <w:sz w:val="20"/>
        </w:rPr>
        <w:t>Stora</w:t>
      </w:r>
      <w:proofErr w:type="spellEnd"/>
      <w:r w:rsidRPr="0061528D">
        <w:rPr>
          <w:rFonts w:ascii="Arial" w:hAnsi="Arial" w:cs="Arial"/>
          <w:sz w:val="20"/>
        </w:rPr>
        <w:t xml:space="preserve"> Enso, </w:t>
      </w:r>
      <w:proofErr w:type="spellStart"/>
      <w:r w:rsidRPr="0061528D">
        <w:rPr>
          <w:rFonts w:ascii="Arial" w:hAnsi="Arial" w:cs="Arial"/>
          <w:sz w:val="20"/>
        </w:rPr>
        <w:t>Suzano</w:t>
      </w:r>
      <w:proofErr w:type="spellEnd"/>
      <w:r w:rsidRPr="0061528D">
        <w:rPr>
          <w:rFonts w:ascii="Arial" w:hAnsi="Arial" w:cs="Arial"/>
          <w:sz w:val="20"/>
        </w:rPr>
        <w:t xml:space="preserve">, UPM </w:t>
      </w:r>
    </w:p>
    <w:p w:rsidR="008A0FB0" w:rsidRPr="0061528D" w:rsidRDefault="008A0FB0" w:rsidP="008A0FB0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1528D">
        <w:rPr>
          <w:rFonts w:ascii="Arial" w:hAnsi="Arial" w:cs="Arial"/>
          <w:sz w:val="20"/>
        </w:rPr>
        <w:t xml:space="preserve">Packaging category: Cascades, </w:t>
      </w:r>
      <w:proofErr w:type="spellStart"/>
      <w:r w:rsidRPr="0061528D">
        <w:rPr>
          <w:rFonts w:ascii="Arial" w:hAnsi="Arial" w:cs="Arial"/>
          <w:sz w:val="20"/>
        </w:rPr>
        <w:t>Korsnäs</w:t>
      </w:r>
      <w:proofErr w:type="spellEnd"/>
      <w:r w:rsidRPr="0061528D">
        <w:rPr>
          <w:rFonts w:ascii="Arial" w:hAnsi="Arial" w:cs="Arial"/>
          <w:sz w:val="20"/>
        </w:rPr>
        <w:t xml:space="preserve">, Mondi, SCA Containerboard </w:t>
      </w:r>
    </w:p>
    <w:p w:rsidR="008A0FB0" w:rsidRPr="0061528D" w:rsidRDefault="008A0FB0" w:rsidP="008A0FB0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1528D">
        <w:rPr>
          <w:rFonts w:ascii="Arial" w:hAnsi="Arial" w:cs="Arial"/>
          <w:sz w:val="20"/>
        </w:rPr>
        <w:t xml:space="preserve">Tissue paper category: </w:t>
      </w:r>
      <w:proofErr w:type="spellStart"/>
      <w:r w:rsidRPr="0061528D">
        <w:rPr>
          <w:rFonts w:ascii="Arial" w:hAnsi="Arial" w:cs="Arial"/>
          <w:sz w:val="20"/>
        </w:rPr>
        <w:t>Arjowiggins</w:t>
      </w:r>
      <w:proofErr w:type="spellEnd"/>
      <w:r w:rsidRPr="0061528D">
        <w:rPr>
          <w:rFonts w:ascii="Arial" w:hAnsi="Arial" w:cs="Arial"/>
          <w:sz w:val="20"/>
        </w:rPr>
        <w:t xml:space="preserve"> Graphic, </w:t>
      </w:r>
      <w:proofErr w:type="spellStart"/>
      <w:r w:rsidRPr="0061528D">
        <w:rPr>
          <w:rFonts w:ascii="Arial" w:hAnsi="Arial" w:cs="Arial"/>
          <w:sz w:val="20"/>
        </w:rPr>
        <w:t>Metsä</w:t>
      </w:r>
      <w:proofErr w:type="spellEnd"/>
      <w:r w:rsidRPr="0061528D">
        <w:rPr>
          <w:rFonts w:ascii="Arial" w:hAnsi="Arial" w:cs="Arial"/>
          <w:sz w:val="20"/>
        </w:rPr>
        <w:t xml:space="preserve"> Tissue, </w:t>
      </w:r>
      <w:proofErr w:type="spellStart"/>
      <w:r w:rsidRPr="0061528D">
        <w:rPr>
          <w:rFonts w:ascii="Arial" w:hAnsi="Arial" w:cs="Arial"/>
          <w:sz w:val="20"/>
        </w:rPr>
        <w:t>Renova</w:t>
      </w:r>
      <w:proofErr w:type="spellEnd"/>
      <w:r w:rsidRPr="0061528D">
        <w:rPr>
          <w:rFonts w:ascii="Arial" w:hAnsi="Arial" w:cs="Arial"/>
          <w:sz w:val="20"/>
        </w:rPr>
        <w:t xml:space="preserve">, SCA Tissue, </w:t>
      </w:r>
      <w:proofErr w:type="spellStart"/>
      <w:r w:rsidRPr="0061528D">
        <w:rPr>
          <w:rFonts w:ascii="Arial" w:hAnsi="Arial" w:cs="Arial"/>
          <w:sz w:val="20"/>
        </w:rPr>
        <w:t>Sofidel</w:t>
      </w:r>
      <w:proofErr w:type="spellEnd"/>
    </w:p>
    <w:p w:rsidR="008A0FB0" w:rsidRPr="0061528D" w:rsidRDefault="008A0FB0" w:rsidP="008A0FB0">
      <w:pPr>
        <w:rPr>
          <w:rFonts w:ascii="Arial" w:hAnsi="Arial" w:cs="Arial"/>
          <w:sz w:val="20"/>
        </w:rPr>
      </w:pPr>
    </w:p>
    <w:p w:rsidR="008A0FB0" w:rsidRPr="0061528D" w:rsidRDefault="008A0FB0" w:rsidP="008A0FB0">
      <w:pPr>
        <w:rPr>
          <w:rFonts w:ascii="Arial" w:hAnsi="Arial" w:cs="Arial"/>
          <w:sz w:val="20"/>
        </w:rPr>
      </w:pPr>
      <w:r w:rsidRPr="0061528D">
        <w:rPr>
          <w:rFonts w:ascii="Arial" w:hAnsi="Arial" w:cs="Arial"/>
          <w:sz w:val="20"/>
        </w:rPr>
        <w:t>In the EPCI 2010</w:t>
      </w:r>
      <w:r w:rsidR="009C31A8">
        <w:rPr>
          <w:rFonts w:ascii="Arial" w:hAnsi="Arial" w:cs="Arial"/>
          <w:sz w:val="20"/>
        </w:rPr>
        <w:t>,</w:t>
      </w:r>
      <w:r w:rsidRPr="0061528D">
        <w:rPr>
          <w:rFonts w:ascii="Arial" w:hAnsi="Arial" w:cs="Arial"/>
          <w:sz w:val="20"/>
        </w:rPr>
        <w:t xml:space="preserve"> the following 5 producers were applauded for their participation</w:t>
      </w:r>
      <w:r w:rsidR="009C31A8">
        <w:rPr>
          <w:rFonts w:ascii="Arial" w:hAnsi="Arial" w:cs="Arial"/>
          <w:sz w:val="20"/>
        </w:rPr>
        <w:t>:</w:t>
      </w:r>
      <w:r w:rsidRPr="0061528D">
        <w:rPr>
          <w:rFonts w:ascii="Arial" w:hAnsi="Arial" w:cs="Arial"/>
          <w:sz w:val="20"/>
        </w:rPr>
        <w:t xml:space="preserve"> </w:t>
      </w:r>
    </w:p>
    <w:p w:rsidR="008A0FB0" w:rsidRPr="009C31A8" w:rsidRDefault="00136D64" w:rsidP="008A0FB0">
      <w:pPr>
        <w:rPr>
          <w:rFonts w:ascii="Arial" w:hAnsi="Arial" w:cs="Arial"/>
          <w:sz w:val="20"/>
        </w:rPr>
      </w:pPr>
      <w:r w:rsidRPr="00136D64">
        <w:rPr>
          <w:rFonts w:ascii="Arial" w:hAnsi="Arial" w:cs="Arial"/>
          <w:sz w:val="20"/>
          <w:lang w:eastAsia="de-AT"/>
        </w:rPr>
        <w:t xml:space="preserve">Fine paper category: Mondi, M-Real, </w:t>
      </w:r>
      <w:proofErr w:type="spellStart"/>
      <w:r w:rsidRPr="00136D64">
        <w:rPr>
          <w:rFonts w:ascii="Arial" w:hAnsi="Arial" w:cs="Arial"/>
          <w:sz w:val="20"/>
          <w:lang w:eastAsia="de-AT"/>
        </w:rPr>
        <w:t>Stora</w:t>
      </w:r>
      <w:proofErr w:type="spellEnd"/>
      <w:r w:rsidRPr="00136D64">
        <w:rPr>
          <w:rFonts w:ascii="Arial" w:hAnsi="Arial" w:cs="Arial"/>
          <w:sz w:val="20"/>
          <w:lang w:eastAsia="de-AT"/>
        </w:rPr>
        <w:t xml:space="preserve"> Enso, UPM, Domtar</w:t>
      </w:r>
    </w:p>
    <w:p w:rsidR="008A0FB0" w:rsidRPr="0061528D" w:rsidRDefault="008A0FB0" w:rsidP="008A0FB0">
      <w:pPr>
        <w:rPr>
          <w:rFonts w:ascii="Arial" w:hAnsi="Arial" w:cs="Arial"/>
          <w:sz w:val="20"/>
        </w:rPr>
      </w:pPr>
    </w:p>
    <w:p w:rsidR="008A0FB0" w:rsidRPr="0061528D" w:rsidRDefault="00CB3045" w:rsidP="00CB3045">
      <w:pPr>
        <w:jc w:val="both"/>
        <w:rPr>
          <w:rFonts w:ascii="Arial" w:hAnsi="Arial" w:cs="Arial"/>
          <w:sz w:val="20"/>
        </w:rPr>
      </w:pPr>
      <w:r w:rsidRPr="0061528D">
        <w:rPr>
          <w:rFonts w:ascii="Arial" w:hAnsi="Arial" w:cs="Arial"/>
          <w:sz w:val="20"/>
        </w:rPr>
        <w:t xml:space="preserve">Find more information on </w:t>
      </w:r>
      <w:hyperlink r:id="rId10" w:history="1">
        <w:r w:rsidR="008A0FB0" w:rsidRPr="0061528D">
          <w:rPr>
            <w:rFonts w:ascii="Arial" w:hAnsi="Arial" w:cs="Arial"/>
            <w:color w:val="1F497D"/>
            <w:sz w:val="20"/>
          </w:rPr>
          <w:t>www.panda.org/PaperCompanyIndex</w:t>
        </w:r>
      </w:hyperlink>
    </w:p>
    <w:p w:rsidR="007353A2" w:rsidRDefault="007353A2" w:rsidP="00E92DA3">
      <w:pPr>
        <w:jc w:val="both"/>
        <w:rPr>
          <w:rFonts w:ascii="Arial" w:hAnsi="Arial" w:cs="Arial"/>
          <w:sz w:val="20"/>
        </w:rPr>
      </w:pPr>
    </w:p>
    <w:p w:rsidR="00C41049" w:rsidRPr="00D04A0F" w:rsidRDefault="00C41049" w:rsidP="00C41049">
      <w:pPr>
        <w:shd w:val="clear" w:color="auto" w:fill="FFFFFF"/>
        <w:rPr>
          <w:rFonts w:ascii="Arial" w:hAnsi="Arial" w:cs="Arial"/>
          <w:sz w:val="20"/>
        </w:rPr>
      </w:pPr>
      <w:r w:rsidRPr="00C41049">
        <w:rPr>
          <w:rFonts w:ascii="Arial" w:hAnsi="Arial" w:cs="Arial"/>
          <w:sz w:val="20"/>
        </w:rPr>
        <w:t xml:space="preserve">The EPCI method </w:t>
      </w:r>
      <w:r w:rsidRPr="00D04A0F">
        <w:rPr>
          <w:rFonts w:ascii="Arial" w:hAnsi="Arial" w:cs="Arial"/>
          <w:sz w:val="20"/>
        </w:rPr>
        <w:t>is not product</w:t>
      </w:r>
      <w:r w:rsidR="009C31A8">
        <w:rPr>
          <w:rFonts w:ascii="Arial" w:hAnsi="Arial" w:cs="Arial"/>
          <w:sz w:val="20"/>
        </w:rPr>
        <w:t>–</w:t>
      </w:r>
      <w:r w:rsidRPr="00D04A0F">
        <w:rPr>
          <w:rFonts w:ascii="Arial" w:hAnsi="Arial" w:cs="Arial"/>
          <w:sz w:val="20"/>
        </w:rPr>
        <w:t>specific</w:t>
      </w:r>
      <w:r w:rsidR="009C31A8">
        <w:rPr>
          <w:rFonts w:ascii="Arial" w:hAnsi="Arial" w:cs="Arial"/>
          <w:sz w:val="20"/>
        </w:rPr>
        <w:t>,</w:t>
      </w:r>
      <w:r w:rsidRPr="00D04A0F">
        <w:rPr>
          <w:rFonts w:ascii="Arial" w:hAnsi="Arial" w:cs="Arial"/>
          <w:sz w:val="20"/>
        </w:rPr>
        <w:t xml:space="preserve"> like WWF's Check Your Paper transparency tool</w:t>
      </w:r>
      <w:r w:rsidR="009C31A8">
        <w:rPr>
          <w:rFonts w:ascii="Arial" w:hAnsi="Arial" w:cs="Arial"/>
          <w:sz w:val="20"/>
        </w:rPr>
        <w:t>. Instead</w:t>
      </w:r>
      <w:r w:rsidRPr="00D04A0F">
        <w:rPr>
          <w:rFonts w:ascii="Arial" w:hAnsi="Arial" w:cs="Arial"/>
          <w:sz w:val="20"/>
        </w:rPr>
        <w:t xml:space="preserve">, </w:t>
      </w:r>
      <w:r w:rsidR="009C31A8">
        <w:rPr>
          <w:rFonts w:ascii="Arial" w:hAnsi="Arial" w:cs="Arial"/>
          <w:sz w:val="20"/>
        </w:rPr>
        <w:t xml:space="preserve">it </w:t>
      </w:r>
      <w:r w:rsidRPr="00D04A0F">
        <w:rPr>
          <w:rFonts w:ascii="Arial" w:hAnsi="Arial" w:cs="Arial"/>
          <w:sz w:val="20"/>
        </w:rPr>
        <w:t xml:space="preserve">looks at environmental aspects </w:t>
      </w:r>
      <w:r w:rsidR="009C31A8">
        <w:rPr>
          <w:rFonts w:ascii="Arial" w:hAnsi="Arial" w:cs="Arial"/>
          <w:sz w:val="20"/>
        </w:rPr>
        <w:t>of</w:t>
      </w:r>
      <w:r w:rsidR="009C31A8" w:rsidRPr="00D04A0F">
        <w:rPr>
          <w:rFonts w:ascii="Arial" w:hAnsi="Arial" w:cs="Arial"/>
          <w:sz w:val="20"/>
        </w:rPr>
        <w:t xml:space="preserve"> </w:t>
      </w:r>
      <w:r w:rsidRPr="00D04A0F">
        <w:rPr>
          <w:rFonts w:ascii="Arial" w:hAnsi="Arial" w:cs="Arial"/>
          <w:sz w:val="20"/>
        </w:rPr>
        <w:t>a company</w:t>
      </w:r>
      <w:r w:rsidR="00F13C80">
        <w:rPr>
          <w:rFonts w:ascii="Arial" w:hAnsi="Arial" w:cs="Arial"/>
          <w:sz w:val="20"/>
        </w:rPr>
        <w:t>’</w:t>
      </w:r>
      <w:r w:rsidRPr="00D04A0F">
        <w:rPr>
          <w:rFonts w:ascii="Arial" w:hAnsi="Arial" w:cs="Arial"/>
          <w:sz w:val="20"/>
        </w:rPr>
        <w:t>s policies and targets</w:t>
      </w:r>
      <w:r w:rsidR="009C31A8">
        <w:rPr>
          <w:rFonts w:ascii="Arial" w:hAnsi="Arial" w:cs="Arial"/>
          <w:sz w:val="20"/>
        </w:rPr>
        <w:t>,</w:t>
      </w:r>
      <w:r w:rsidRPr="00D04A0F">
        <w:rPr>
          <w:rFonts w:ascii="Arial" w:hAnsi="Arial" w:cs="Arial"/>
          <w:sz w:val="20"/>
        </w:rPr>
        <w:t xml:space="preserve"> as well as the environmental performance of the overall production of a specific product category (</w:t>
      </w:r>
      <w:r w:rsidR="009C31A8">
        <w:rPr>
          <w:rFonts w:ascii="Arial" w:hAnsi="Arial" w:cs="Arial"/>
          <w:sz w:val="20"/>
        </w:rPr>
        <w:t>n</w:t>
      </w:r>
      <w:r w:rsidRPr="00D04A0F">
        <w:rPr>
          <w:rFonts w:ascii="Arial" w:hAnsi="Arial" w:cs="Arial"/>
          <w:sz w:val="20"/>
        </w:rPr>
        <w:t xml:space="preserve">ewsprint, </w:t>
      </w:r>
      <w:r w:rsidR="009C31A8">
        <w:rPr>
          <w:rFonts w:ascii="Arial" w:hAnsi="Arial" w:cs="Arial"/>
          <w:sz w:val="20"/>
        </w:rPr>
        <w:t>g</w:t>
      </w:r>
      <w:r w:rsidRPr="00D04A0F">
        <w:rPr>
          <w:rFonts w:ascii="Arial" w:hAnsi="Arial" w:cs="Arial"/>
          <w:sz w:val="20"/>
        </w:rPr>
        <w:t xml:space="preserve">raphic paper, </w:t>
      </w:r>
      <w:r w:rsidR="009C31A8">
        <w:rPr>
          <w:rFonts w:ascii="Arial" w:hAnsi="Arial" w:cs="Arial"/>
          <w:sz w:val="20"/>
        </w:rPr>
        <w:t>h</w:t>
      </w:r>
      <w:r w:rsidRPr="00D04A0F">
        <w:rPr>
          <w:rFonts w:ascii="Arial" w:hAnsi="Arial" w:cs="Arial"/>
          <w:sz w:val="20"/>
        </w:rPr>
        <w:t>ous</w:t>
      </w:r>
      <w:r w:rsidR="009C31A8">
        <w:rPr>
          <w:rFonts w:ascii="Arial" w:hAnsi="Arial" w:cs="Arial"/>
          <w:sz w:val="20"/>
        </w:rPr>
        <w:t>e</w:t>
      </w:r>
      <w:r w:rsidRPr="00D04A0F">
        <w:rPr>
          <w:rFonts w:ascii="Arial" w:hAnsi="Arial" w:cs="Arial"/>
          <w:sz w:val="20"/>
        </w:rPr>
        <w:t xml:space="preserve">hold and </w:t>
      </w:r>
      <w:r w:rsidR="009C31A8">
        <w:rPr>
          <w:rFonts w:ascii="Arial" w:hAnsi="Arial" w:cs="Arial"/>
          <w:sz w:val="20"/>
        </w:rPr>
        <w:t>s</w:t>
      </w:r>
      <w:r w:rsidRPr="00D04A0F">
        <w:rPr>
          <w:rFonts w:ascii="Arial" w:hAnsi="Arial" w:cs="Arial"/>
          <w:sz w:val="20"/>
        </w:rPr>
        <w:t xml:space="preserve">anitary, </w:t>
      </w:r>
      <w:r w:rsidR="009C31A8">
        <w:rPr>
          <w:rFonts w:ascii="Arial" w:hAnsi="Arial" w:cs="Arial"/>
          <w:sz w:val="20"/>
        </w:rPr>
        <w:t>p</w:t>
      </w:r>
      <w:r w:rsidRPr="00D04A0F">
        <w:rPr>
          <w:rFonts w:ascii="Arial" w:hAnsi="Arial" w:cs="Arial"/>
          <w:sz w:val="20"/>
        </w:rPr>
        <w:t xml:space="preserve">ackaging paper and boards, </w:t>
      </w:r>
      <w:r w:rsidR="009C31A8">
        <w:rPr>
          <w:rFonts w:ascii="Arial" w:hAnsi="Arial" w:cs="Arial"/>
          <w:sz w:val="20"/>
        </w:rPr>
        <w:t>p</w:t>
      </w:r>
      <w:r w:rsidRPr="00D04A0F">
        <w:rPr>
          <w:rFonts w:ascii="Arial" w:hAnsi="Arial" w:cs="Arial"/>
          <w:sz w:val="20"/>
        </w:rPr>
        <w:t>ulp).</w:t>
      </w:r>
      <w:r w:rsidR="009C31A8">
        <w:rPr>
          <w:rFonts w:ascii="Arial" w:hAnsi="Arial" w:cs="Arial"/>
          <w:sz w:val="20"/>
        </w:rPr>
        <w:t xml:space="preserve"> </w:t>
      </w:r>
      <w:r w:rsidRPr="00D04A0F">
        <w:rPr>
          <w:rFonts w:ascii="Arial" w:hAnsi="Arial" w:cs="Arial"/>
          <w:sz w:val="20"/>
        </w:rPr>
        <w:t>It includes the environmental performance from own pulp and paper production</w:t>
      </w:r>
      <w:r w:rsidR="009C31A8">
        <w:rPr>
          <w:rFonts w:ascii="Arial" w:hAnsi="Arial" w:cs="Arial"/>
          <w:sz w:val="20"/>
        </w:rPr>
        <w:t>,</w:t>
      </w:r>
      <w:r w:rsidRPr="00D04A0F">
        <w:rPr>
          <w:rFonts w:ascii="Arial" w:hAnsi="Arial" w:cs="Arial"/>
          <w:sz w:val="20"/>
        </w:rPr>
        <w:t xml:space="preserve"> as well as</w:t>
      </w:r>
      <w:r w:rsidRPr="00C41049">
        <w:rPr>
          <w:rFonts w:ascii="Arial" w:hAnsi="Arial" w:cs="Arial"/>
          <w:sz w:val="20"/>
        </w:rPr>
        <w:t xml:space="preserve"> </w:t>
      </w:r>
      <w:r w:rsidRPr="00D04A0F">
        <w:rPr>
          <w:rFonts w:ascii="Arial" w:hAnsi="Arial" w:cs="Arial"/>
          <w:sz w:val="20"/>
        </w:rPr>
        <w:t>performance of market pulp purchased.</w:t>
      </w:r>
    </w:p>
    <w:p w:rsidR="00C41049" w:rsidRPr="0061528D" w:rsidRDefault="00C41049" w:rsidP="00E92DA3">
      <w:pPr>
        <w:jc w:val="both"/>
        <w:rPr>
          <w:rFonts w:ascii="Arial" w:hAnsi="Arial" w:cs="Arial"/>
          <w:sz w:val="20"/>
        </w:rPr>
      </w:pPr>
    </w:p>
    <w:p w:rsidR="008A0FB0" w:rsidRPr="0061528D" w:rsidRDefault="008A0FB0" w:rsidP="00E92DA3">
      <w:pPr>
        <w:jc w:val="both"/>
        <w:rPr>
          <w:rFonts w:ascii="Arial" w:hAnsi="Arial" w:cs="Arial"/>
          <w:sz w:val="20"/>
        </w:rPr>
      </w:pPr>
    </w:p>
    <w:p w:rsidR="007353A2" w:rsidRPr="0061528D" w:rsidRDefault="008C060C" w:rsidP="00E92DA3">
      <w:pPr>
        <w:jc w:val="both"/>
        <w:rPr>
          <w:rFonts w:ascii="Arial" w:hAnsi="Arial" w:cs="Arial"/>
          <w:b/>
          <w:sz w:val="20"/>
        </w:rPr>
      </w:pPr>
      <w:r w:rsidRPr="0061528D">
        <w:rPr>
          <w:rFonts w:ascii="Arial" w:hAnsi="Arial" w:cs="Arial"/>
          <w:b/>
          <w:sz w:val="20"/>
        </w:rPr>
        <w:t>About WWF</w:t>
      </w:r>
    </w:p>
    <w:p w:rsidR="0013503A" w:rsidRPr="0061528D" w:rsidRDefault="00877500" w:rsidP="00E92DA3">
      <w:pPr>
        <w:jc w:val="both"/>
        <w:rPr>
          <w:rFonts w:ascii="Arial" w:hAnsi="Arial" w:cs="Arial"/>
          <w:sz w:val="20"/>
        </w:rPr>
      </w:pPr>
      <w:r w:rsidRPr="0061528D">
        <w:rPr>
          <w:rFonts w:ascii="Arial" w:hAnsi="Arial" w:cs="Arial"/>
          <w:sz w:val="20"/>
        </w:rPr>
        <w:t>WWF is one of the world’</w:t>
      </w:r>
      <w:r w:rsidR="0013503A" w:rsidRPr="0061528D">
        <w:rPr>
          <w:rFonts w:ascii="Arial" w:hAnsi="Arial" w:cs="Arial"/>
          <w:sz w:val="20"/>
        </w:rPr>
        <w:t>s largest and most respected independent conservation organizations, with over 5 million supporters and a global network active in over 100 countries. WWF's mission is to stop the degradation of the earth's natural environment and to build a future in which humans live in harmony with nature, by conserving the world's biological diversity,</w:t>
      </w:r>
      <w:r w:rsidR="00815E97" w:rsidRPr="0061528D">
        <w:rPr>
          <w:rFonts w:ascii="Arial" w:hAnsi="Arial" w:cs="Arial"/>
          <w:sz w:val="20"/>
        </w:rPr>
        <w:t xml:space="preserve"> </w:t>
      </w:r>
      <w:r w:rsidR="0013503A" w:rsidRPr="0061528D">
        <w:rPr>
          <w:rFonts w:ascii="Arial" w:hAnsi="Arial" w:cs="Arial"/>
          <w:sz w:val="20"/>
        </w:rPr>
        <w:t>ensuring that the use of renewable natural resources is sustainable, and</w:t>
      </w:r>
      <w:r w:rsidR="00815E97" w:rsidRPr="0061528D">
        <w:rPr>
          <w:rFonts w:ascii="Arial" w:hAnsi="Arial" w:cs="Arial"/>
          <w:sz w:val="20"/>
        </w:rPr>
        <w:t xml:space="preserve"> </w:t>
      </w:r>
      <w:r w:rsidR="0013503A" w:rsidRPr="0061528D">
        <w:rPr>
          <w:rFonts w:ascii="Arial" w:hAnsi="Arial" w:cs="Arial"/>
          <w:sz w:val="20"/>
        </w:rPr>
        <w:t>promoting the reduction of pollution and wasteful consumption.</w:t>
      </w:r>
    </w:p>
    <w:p w:rsidR="00FC71CA" w:rsidRPr="0061528D" w:rsidRDefault="00FC71CA" w:rsidP="00E92DA3">
      <w:pPr>
        <w:jc w:val="both"/>
        <w:rPr>
          <w:rFonts w:ascii="Arial" w:hAnsi="Arial" w:cs="Arial"/>
          <w:sz w:val="20"/>
        </w:rPr>
      </w:pPr>
    </w:p>
    <w:p w:rsidR="006B51E7" w:rsidRPr="0061528D" w:rsidRDefault="006B51E7" w:rsidP="00E92DA3">
      <w:pPr>
        <w:jc w:val="both"/>
        <w:rPr>
          <w:rFonts w:ascii="Arial" w:hAnsi="Arial" w:cs="Arial"/>
          <w:sz w:val="20"/>
        </w:rPr>
      </w:pPr>
    </w:p>
    <w:p w:rsidR="006B51E7" w:rsidRPr="0061528D" w:rsidRDefault="006B51E7" w:rsidP="00E92DA3">
      <w:pPr>
        <w:jc w:val="both"/>
        <w:rPr>
          <w:b/>
          <w:bCs/>
          <w:sz w:val="20"/>
          <w:u w:val="single"/>
        </w:rPr>
      </w:pPr>
    </w:p>
    <w:sectPr w:rsidR="006B51E7" w:rsidRPr="0061528D" w:rsidSect="00EB0E74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4F3" w:rsidRDefault="007324F3">
      <w:r>
        <w:separator/>
      </w:r>
    </w:p>
  </w:endnote>
  <w:endnote w:type="continuationSeparator" w:id="0">
    <w:p w:rsidR="007324F3" w:rsidRDefault="0073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65" w:rsidRDefault="00153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4F3" w:rsidRDefault="007324F3">
      <w:r>
        <w:separator/>
      </w:r>
    </w:p>
  </w:footnote>
  <w:footnote w:type="continuationSeparator" w:id="0">
    <w:p w:rsidR="007324F3" w:rsidRDefault="00732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40" w:rsidRDefault="007B2D4F">
    <w:pPr>
      <w:pStyle w:val="Header"/>
    </w:pPr>
    <w:r>
      <w:rPr>
        <w:noProof/>
        <w:sz w:val="16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-43815</wp:posOffset>
          </wp:positionH>
          <wp:positionV relativeFrom="paragraph">
            <wp:posOffset>-189865</wp:posOffset>
          </wp:positionV>
          <wp:extent cx="2955290" cy="969645"/>
          <wp:effectExtent l="1905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5AEF"/>
    <w:multiLevelType w:val="hybridMultilevel"/>
    <w:tmpl w:val="626891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007E7"/>
    <w:multiLevelType w:val="hybridMultilevel"/>
    <w:tmpl w:val="AB26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D4533"/>
    <w:multiLevelType w:val="hybridMultilevel"/>
    <w:tmpl w:val="F6466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5549E"/>
    <w:multiLevelType w:val="multilevel"/>
    <w:tmpl w:val="FB16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D6E2E"/>
    <w:multiLevelType w:val="hybridMultilevel"/>
    <w:tmpl w:val="6F487C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24ADD"/>
    <w:rsid w:val="00000E8C"/>
    <w:rsid w:val="000100CD"/>
    <w:rsid w:val="00013107"/>
    <w:rsid w:val="000133D0"/>
    <w:rsid w:val="00017396"/>
    <w:rsid w:val="0002515C"/>
    <w:rsid w:val="000375DA"/>
    <w:rsid w:val="000377B8"/>
    <w:rsid w:val="0003798F"/>
    <w:rsid w:val="00043EC7"/>
    <w:rsid w:val="000455D6"/>
    <w:rsid w:val="00056826"/>
    <w:rsid w:val="00057371"/>
    <w:rsid w:val="00065CBA"/>
    <w:rsid w:val="00067074"/>
    <w:rsid w:val="00067922"/>
    <w:rsid w:val="00071885"/>
    <w:rsid w:val="00073DAE"/>
    <w:rsid w:val="0007492E"/>
    <w:rsid w:val="0007703D"/>
    <w:rsid w:val="00081C70"/>
    <w:rsid w:val="00082D2A"/>
    <w:rsid w:val="00095D29"/>
    <w:rsid w:val="000A12AC"/>
    <w:rsid w:val="000D2C58"/>
    <w:rsid w:val="000D51A4"/>
    <w:rsid w:val="000E3D35"/>
    <w:rsid w:val="000F07DD"/>
    <w:rsid w:val="000F2757"/>
    <w:rsid w:val="000F5257"/>
    <w:rsid w:val="00101D58"/>
    <w:rsid w:val="001153F5"/>
    <w:rsid w:val="00125C6D"/>
    <w:rsid w:val="00126234"/>
    <w:rsid w:val="0013503A"/>
    <w:rsid w:val="00135DE3"/>
    <w:rsid w:val="00136D64"/>
    <w:rsid w:val="001474A4"/>
    <w:rsid w:val="001520E8"/>
    <w:rsid w:val="00153265"/>
    <w:rsid w:val="00156002"/>
    <w:rsid w:val="001626AD"/>
    <w:rsid w:val="00173E67"/>
    <w:rsid w:val="0017481F"/>
    <w:rsid w:val="001767EE"/>
    <w:rsid w:val="001773F8"/>
    <w:rsid w:val="001774D3"/>
    <w:rsid w:val="00177539"/>
    <w:rsid w:val="00177AFB"/>
    <w:rsid w:val="00177C5F"/>
    <w:rsid w:val="00177D31"/>
    <w:rsid w:val="001803AA"/>
    <w:rsid w:val="001837BB"/>
    <w:rsid w:val="00187F68"/>
    <w:rsid w:val="00190A00"/>
    <w:rsid w:val="001916AE"/>
    <w:rsid w:val="001A1964"/>
    <w:rsid w:val="001A1D6E"/>
    <w:rsid w:val="001A32EB"/>
    <w:rsid w:val="001A4B2A"/>
    <w:rsid w:val="001B424F"/>
    <w:rsid w:val="001B5F0C"/>
    <w:rsid w:val="001B7C03"/>
    <w:rsid w:val="001D288C"/>
    <w:rsid w:val="001D47B0"/>
    <w:rsid w:val="001D615F"/>
    <w:rsid w:val="001E09F2"/>
    <w:rsid w:val="001E3810"/>
    <w:rsid w:val="001F1B18"/>
    <w:rsid w:val="00202422"/>
    <w:rsid w:val="0020266B"/>
    <w:rsid w:val="00202D20"/>
    <w:rsid w:val="00203ACB"/>
    <w:rsid w:val="00204EA6"/>
    <w:rsid w:val="00213917"/>
    <w:rsid w:val="00214475"/>
    <w:rsid w:val="00215B47"/>
    <w:rsid w:val="00215EA1"/>
    <w:rsid w:val="00220239"/>
    <w:rsid w:val="002350E3"/>
    <w:rsid w:val="002423FB"/>
    <w:rsid w:val="00245BD2"/>
    <w:rsid w:val="00246514"/>
    <w:rsid w:val="00254F94"/>
    <w:rsid w:val="00257A0E"/>
    <w:rsid w:val="00263E85"/>
    <w:rsid w:val="002659B1"/>
    <w:rsid w:val="00272F3A"/>
    <w:rsid w:val="002769B0"/>
    <w:rsid w:val="00290800"/>
    <w:rsid w:val="00296035"/>
    <w:rsid w:val="002A0754"/>
    <w:rsid w:val="002A0D75"/>
    <w:rsid w:val="002C2012"/>
    <w:rsid w:val="002C634C"/>
    <w:rsid w:val="002D2515"/>
    <w:rsid w:val="002D3E63"/>
    <w:rsid w:val="002D5A56"/>
    <w:rsid w:val="002E7EF4"/>
    <w:rsid w:val="002F13FA"/>
    <w:rsid w:val="002F463C"/>
    <w:rsid w:val="002F5B75"/>
    <w:rsid w:val="003022ED"/>
    <w:rsid w:val="0030522E"/>
    <w:rsid w:val="00305CDE"/>
    <w:rsid w:val="00307618"/>
    <w:rsid w:val="003112DD"/>
    <w:rsid w:val="0031247A"/>
    <w:rsid w:val="00313ECC"/>
    <w:rsid w:val="00316A91"/>
    <w:rsid w:val="00320085"/>
    <w:rsid w:val="003205F4"/>
    <w:rsid w:val="00323180"/>
    <w:rsid w:val="0032650F"/>
    <w:rsid w:val="00333814"/>
    <w:rsid w:val="00333997"/>
    <w:rsid w:val="003360AB"/>
    <w:rsid w:val="0033791B"/>
    <w:rsid w:val="00341890"/>
    <w:rsid w:val="00344E10"/>
    <w:rsid w:val="00354708"/>
    <w:rsid w:val="00364A92"/>
    <w:rsid w:val="00373A3F"/>
    <w:rsid w:val="00375AED"/>
    <w:rsid w:val="00382BF3"/>
    <w:rsid w:val="0038640C"/>
    <w:rsid w:val="00386838"/>
    <w:rsid w:val="003878AD"/>
    <w:rsid w:val="003A66A0"/>
    <w:rsid w:val="003A7EC8"/>
    <w:rsid w:val="003B695A"/>
    <w:rsid w:val="003D259B"/>
    <w:rsid w:val="003D2DBA"/>
    <w:rsid w:val="003D474E"/>
    <w:rsid w:val="003D4DCF"/>
    <w:rsid w:val="003D5AC0"/>
    <w:rsid w:val="003E6127"/>
    <w:rsid w:val="003F1641"/>
    <w:rsid w:val="003F4E7D"/>
    <w:rsid w:val="00410005"/>
    <w:rsid w:val="004112D2"/>
    <w:rsid w:val="00412466"/>
    <w:rsid w:val="00414BC8"/>
    <w:rsid w:val="004153C1"/>
    <w:rsid w:val="00415A37"/>
    <w:rsid w:val="00415C35"/>
    <w:rsid w:val="004233D4"/>
    <w:rsid w:val="004353D5"/>
    <w:rsid w:val="004403D9"/>
    <w:rsid w:val="00440AEB"/>
    <w:rsid w:val="00447C6F"/>
    <w:rsid w:val="0045041C"/>
    <w:rsid w:val="00461022"/>
    <w:rsid w:val="00463445"/>
    <w:rsid w:val="00466051"/>
    <w:rsid w:val="00471F18"/>
    <w:rsid w:val="004850ED"/>
    <w:rsid w:val="00485548"/>
    <w:rsid w:val="00491FD3"/>
    <w:rsid w:val="004937AC"/>
    <w:rsid w:val="00493FFE"/>
    <w:rsid w:val="0049617F"/>
    <w:rsid w:val="004A11C4"/>
    <w:rsid w:val="004A2587"/>
    <w:rsid w:val="004A67A3"/>
    <w:rsid w:val="004A70B9"/>
    <w:rsid w:val="004B6F40"/>
    <w:rsid w:val="004C0C98"/>
    <w:rsid w:val="004D6512"/>
    <w:rsid w:val="004E0197"/>
    <w:rsid w:val="004E025E"/>
    <w:rsid w:val="004E190B"/>
    <w:rsid w:val="004E6D49"/>
    <w:rsid w:val="004E7A0F"/>
    <w:rsid w:val="004F06FE"/>
    <w:rsid w:val="004F2823"/>
    <w:rsid w:val="004F2F2B"/>
    <w:rsid w:val="004F5446"/>
    <w:rsid w:val="004F76E3"/>
    <w:rsid w:val="005035D5"/>
    <w:rsid w:val="00510528"/>
    <w:rsid w:val="00515F6F"/>
    <w:rsid w:val="005162DA"/>
    <w:rsid w:val="00523C92"/>
    <w:rsid w:val="0052524A"/>
    <w:rsid w:val="00525969"/>
    <w:rsid w:val="00525D5D"/>
    <w:rsid w:val="005302C0"/>
    <w:rsid w:val="005309F1"/>
    <w:rsid w:val="005330C7"/>
    <w:rsid w:val="00535265"/>
    <w:rsid w:val="00535D34"/>
    <w:rsid w:val="00551AA7"/>
    <w:rsid w:val="00551F5C"/>
    <w:rsid w:val="005548A7"/>
    <w:rsid w:val="00560C70"/>
    <w:rsid w:val="00564273"/>
    <w:rsid w:val="0056752B"/>
    <w:rsid w:val="00572EE0"/>
    <w:rsid w:val="00572EE5"/>
    <w:rsid w:val="00574D67"/>
    <w:rsid w:val="00576C35"/>
    <w:rsid w:val="00584388"/>
    <w:rsid w:val="00587E7F"/>
    <w:rsid w:val="00593926"/>
    <w:rsid w:val="00595FFA"/>
    <w:rsid w:val="0059741F"/>
    <w:rsid w:val="005A3A5C"/>
    <w:rsid w:val="005A6C87"/>
    <w:rsid w:val="005A7EAC"/>
    <w:rsid w:val="005B0422"/>
    <w:rsid w:val="005B2873"/>
    <w:rsid w:val="005B4E15"/>
    <w:rsid w:val="005B5763"/>
    <w:rsid w:val="005C08F0"/>
    <w:rsid w:val="005C375F"/>
    <w:rsid w:val="005C4528"/>
    <w:rsid w:val="005D0165"/>
    <w:rsid w:val="005D23A5"/>
    <w:rsid w:val="005D2EC3"/>
    <w:rsid w:val="005D5CF4"/>
    <w:rsid w:val="005E7CD4"/>
    <w:rsid w:val="005F0592"/>
    <w:rsid w:val="005F3864"/>
    <w:rsid w:val="005F4B63"/>
    <w:rsid w:val="00600238"/>
    <w:rsid w:val="00600CA9"/>
    <w:rsid w:val="00602110"/>
    <w:rsid w:val="00602651"/>
    <w:rsid w:val="00602DDE"/>
    <w:rsid w:val="00606573"/>
    <w:rsid w:val="006075CD"/>
    <w:rsid w:val="00607942"/>
    <w:rsid w:val="0061528D"/>
    <w:rsid w:val="006166FA"/>
    <w:rsid w:val="00624ADD"/>
    <w:rsid w:val="00625AF7"/>
    <w:rsid w:val="006277D9"/>
    <w:rsid w:val="0063598D"/>
    <w:rsid w:val="00635AF0"/>
    <w:rsid w:val="00643EA4"/>
    <w:rsid w:val="006500C7"/>
    <w:rsid w:val="00651DFE"/>
    <w:rsid w:val="0065204E"/>
    <w:rsid w:val="00653C9C"/>
    <w:rsid w:val="00657C0B"/>
    <w:rsid w:val="00664981"/>
    <w:rsid w:val="00665B45"/>
    <w:rsid w:val="00666802"/>
    <w:rsid w:val="00672302"/>
    <w:rsid w:val="00674B1A"/>
    <w:rsid w:val="006865CA"/>
    <w:rsid w:val="00686D33"/>
    <w:rsid w:val="006916B4"/>
    <w:rsid w:val="00694034"/>
    <w:rsid w:val="00695931"/>
    <w:rsid w:val="006964D1"/>
    <w:rsid w:val="00697C3A"/>
    <w:rsid w:val="00697EE2"/>
    <w:rsid w:val="006A64D7"/>
    <w:rsid w:val="006B10AF"/>
    <w:rsid w:val="006B4ED8"/>
    <w:rsid w:val="006B51E7"/>
    <w:rsid w:val="006B6574"/>
    <w:rsid w:val="006B7951"/>
    <w:rsid w:val="006C4BA8"/>
    <w:rsid w:val="006D2659"/>
    <w:rsid w:val="006D7570"/>
    <w:rsid w:val="006D7683"/>
    <w:rsid w:val="006E2A3A"/>
    <w:rsid w:val="006F1A56"/>
    <w:rsid w:val="00700EC9"/>
    <w:rsid w:val="00701040"/>
    <w:rsid w:val="00701806"/>
    <w:rsid w:val="00710D46"/>
    <w:rsid w:val="00712A35"/>
    <w:rsid w:val="00714259"/>
    <w:rsid w:val="0071670F"/>
    <w:rsid w:val="007236F7"/>
    <w:rsid w:val="00723F67"/>
    <w:rsid w:val="007258F6"/>
    <w:rsid w:val="007324F3"/>
    <w:rsid w:val="00734479"/>
    <w:rsid w:val="007353A2"/>
    <w:rsid w:val="00737AA3"/>
    <w:rsid w:val="0074382B"/>
    <w:rsid w:val="007577E8"/>
    <w:rsid w:val="007652B3"/>
    <w:rsid w:val="007652EE"/>
    <w:rsid w:val="007702C6"/>
    <w:rsid w:val="0077055C"/>
    <w:rsid w:val="007765CF"/>
    <w:rsid w:val="00782218"/>
    <w:rsid w:val="00785E79"/>
    <w:rsid w:val="0079010F"/>
    <w:rsid w:val="00790BC1"/>
    <w:rsid w:val="00794EF6"/>
    <w:rsid w:val="007A0662"/>
    <w:rsid w:val="007A4DD5"/>
    <w:rsid w:val="007B2D4F"/>
    <w:rsid w:val="007B2FDC"/>
    <w:rsid w:val="007B4CEB"/>
    <w:rsid w:val="007B5A7C"/>
    <w:rsid w:val="007B6D9E"/>
    <w:rsid w:val="007B7175"/>
    <w:rsid w:val="007C3508"/>
    <w:rsid w:val="007C445A"/>
    <w:rsid w:val="007C756C"/>
    <w:rsid w:val="007E0496"/>
    <w:rsid w:val="007E0D4B"/>
    <w:rsid w:val="007E322B"/>
    <w:rsid w:val="007E5319"/>
    <w:rsid w:val="007E7D9E"/>
    <w:rsid w:val="007F0CFF"/>
    <w:rsid w:val="007F1D56"/>
    <w:rsid w:val="0080047E"/>
    <w:rsid w:val="00811A1E"/>
    <w:rsid w:val="00811DDC"/>
    <w:rsid w:val="00813CB3"/>
    <w:rsid w:val="00815E97"/>
    <w:rsid w:val="008168A4"/>
    <w:rsid w:val="00820E45"/>
    <w:rsid w:val="00820EE3"/>
    <w:rsid w:val="00821467"/>
    <w:rsid w:val="0082356F"/>
    <w:rsid w:val="00833549"/>
    <w:rsid w:val="00834840"/>
    <w:rsid w:val="0083615C"/>
    <w:rsid w:val="00840736"/>
    <w:rsid w:val="008444F7"/>
    <w:rsid w:val="0085049A"/>
    <w:rsid w:val="008532A8"/>
    <w:rsid w:val="00854A7C"/>
    <w:rsid w:val="00855863"/>
    <w:rsid w:val="00855D03"/>
    <w:rsid w:val="00861101"/>
    <w:rsid w:val="008615B1"/>
    <w:rsid w:val="00862921"/>
    <w:rsid w:val="00870756"/>
    <w:rsid w:val="00877500"/>
    <w:rsid w:val="00882C6D"/>
    <w:rsid w:val="00882DA1"/>
    <w:rsid w:val="00886DF5"/>
    <w:rsid w:val="0089161F"/>
    <w:rsid w:val="00891E44"/>
    <w:rsid w:val="00895CA1"/>
    <w:rsid w:val="00896793"/>
    <w:rsid w:val="008A0FB0"/>
    <w:rsid w:val="008A6594"/>
    <w:rsid w:val="008B1080"/>
    <w:rsid w:val="008B3433"/>
    <w:rsid w:val="008B3C5E"/>
    <w:rsid w:val="008C060C"/>
    <w:rsid w:val="008C38F0"/>
    <w:rsid w:val="008D10A4"/>
    <w:rsid w:val="008D1C4D"/>
    <w:rsid w:val="008D3F57"/>
    <w:rsid w:val="008E1C4B"/>
    <w:rsid w:val="008E6B1E"/>
    <w:rsid w:val="008F0C4F"/>
    <w:rsid w:val="008F28EE"/>
    <w:rsid w:val="008F34CA"/>
    <w:rsid w:val="008F3CBD"/>
    <w:rsid w:val="008F4634"/>
    <w:rsid w:val="008F558E"/>
    <w:rsid w:val="008F6219"/>
    <w:rsid w:val="00903A78"/>
    <w:rsid w:val="009065F2"/>
    <w:rsid w:val="00910624"/>
    <w:rsid w:val="00913F8E"/>
    <w:rsid w:val="009201B6"/>
    <w:rsid w:val="00926244"/>
    <w:rsid w:val="00933A9C"/>
    <w:rsid w:val="00936671"/>
    <w:rsid w:val="00940327"/>
    <w:rsid w:val="00942903"/>
    <w:rsid w:val="00944A08"/>
    <w:rsid w:val="00954915"/>
    <w:rsid w:val="00963EBF"/>
    <w:rsid w:val="00963FBC"/>
    <w:rsid w:val="009708E4"/>
    <w:rsid w:val="00972268"/>
    <w:rsid w:val="00972439"/>
    <w:rsid w:val="00973DFE"/>
    <w:rsid w:val="009774FC"/>
    <w:rsid w:val="00981150"/>
    <w:rsid w:val="00983A8E"/>
    <w:rsid w:val="00983DBC"/>
    <w:rsid w:val="009A00A3"/>
    <w:rsid w:val="009A0EAD"/>
    <w:rsid w:val="009A34C5"/>
    <w:rsid w:val="009A6561"/>
    <w:rsid w:val="009B3873"/>
    <w:rsid w:val="009B3CE0"/>
    <w:rsid w:val="009B5CB7"/>
    <w:rsid w:val="009C1498"/>
    <w:rsid w:val="009C31A8"/>
    <w:rsid w:val="009C31BC"/>
    <w:rsid w:val="009C39C1"/>
    <w:rsid w:val="009C65FC"/>
    <w:rsid w:val="009E5B54"/>
    <w:rsid w:val="009E6381"/>
    <w:rsid w:val="009F17ED"/>
    <w:rsid w:val="009F1CB4"/>
    <w:rsid w:val="009F409F"/>
    <w:rsid w:val="009F5228"/>
    <w:rsid w:val="00A05D9D"/>
    <w:rsid w:val="00A0627A"/>
    <w:rsid w:val="00A074F2"/>
    <w:rsid w:val="00A11498"/>
    <w:rsid w:val="00A20053"/>
    <w:rsid w:val="00A25965"/>
    <w:rsid w:val="00A31248"/>
    <w:rsid w:val="00A31BF7"/>
    <w:rsid w:val="00A31CB2"/>
    <w:rsid w:val="00A36E98"/>
    <w:rsid w:val="00A37E1A"/>
    <w:rsid w:val="00A46CE5"/>
    <w:rsid w:val="00A47335"/>
    <w:rsid w:val="00A51340"/>
    <w:rsid w:val="00A56CAC"/>
    <w:rsid w:val="00A631ED"/>
    <w:rsid w:val="00A66A86"/>
    <w:rsid w:val="00A66E12"/>
    <w:rsid w:val="00A75609"/>
    <w:rsid w:val="00A759B4"/>
    <w:rsid w:val="00A81160"/>
    <w:rsid w:val="00A834D1"/>
    <w:rsid w:val="00A841BE"/>
    <w:rsid w:val="00A841E8"/>
    <w:rsid w:val="00A876C1"/>
    <w:rsid w:val="00A916D2"/>
    <w:rsid w:val="00A917F1"/>
    <w:rsid w:val="00AA7D8F"/>
    <w:rsid w:val="00AB44BF"/>
    <w:rsid w:val="00AB709E"/>
    <w:rsid w:val="00AC0F6E"/>
    <w:rsid w:val="00AC2386"/>
    <w:rsid w:val="00AD0917"/>
    <w:rsid w:val="00AD3687"/>
    <w:rsid w:val="00AD4F4C"/>
    <w:rsid w:val="00AD51A7"/>
    <w:rsid w:val="00AF3923"/>
    <w:rsid w:val="00AF3A02"/>
    <w:rsid w:val="00AF5752"/>
    <w:rsid w:val="00AF5DE7"/>
    <w:rsid w:val="00B0138F"/>
    <w:rsid w:val="00B0384B"/>
    <w:rsid w:val="00B06295"/>
    <w:rsid w:val="00B12310"/>
    <w:rsid w:val="00B2229A"/>
    <w:rsid w:val="00B27288"/>
    <w:rsid w:val="00B307F5"/>
    <w:rsid w:val="00B34986"/>
    <w:rsid w:val="00B368A8"/>
    <w:rsid w:val="00B43A5A"/>
    <w:rsid w:val="00B46066"/>
    <w:rsid w:val="00B46D6A"/>
    <w:rsid w:val="00B53086"/>
    <w:rsid w:val="00B534ED"/>
    <w:rsid w:val="00B65B8D"/>
    <w:rsid w:val="00B663A2"/>
    <w:rsid w:val="00B665ED"/>
    <w:rsid w:val="00B67D9F"/>
    <w:rsid w:val="00B700E9"/>
    <w:rsid w:val="00B74AC0"/>
    <w:rsid w:val="00B820CF"/>
    <w:rsid w:val="00B84029"/>
    <w:rsid w:val="00BB1949"/>
    <w:rsid w:val="00BB20B7"/>
    <w:rsid w:val="00BB7C4F"/>
    <w:rsid w:val="00BB7F5B"/>
    <w:rsid w:val="00BD0144"/>
    <w:rsid w:val="00BE5794"/>
    <w:rsid w:val="00BE5EAD"/>
    <w:rsid w:val="00BF69D4"/>
    <w:rsid w:val="00C00A97"/>
    <w:rsid w:val="00C14C1A"/>
    <w:rsid w:val="00C15597"/>
    <w:rsid w:val="00C17FD8"/>
    <w:rsid w:val="00C2665F"/>
    <w:rsid w:val="00C2783C"/>
    <w:rsid w:val="00C3477D"/>
    <w:rsid w:val="00C41049"/>
    <w:rsid w:val="00C454BB"/>
    <w:rsid w:val="00C51D46"/>
    <w:rsid w:val="00C55E2A"/>
    <w:rsid w:val="00C6436E"/>
    <w:rsid w:val="00C64C02"/>
    <w:rsid w:val="00C72983"/>
    <w:rsid w:val="00C73572"/>
    <w:rsid w:val="00C80C02"/>
    <w:rsid w:val="00C870B7"/>
    <w:rsid w:val="00C91BB2"/>
    <w:rsid w:val="00C91BE8"/>
    <w:rsid w:val="00C92A16"/>
    <w:rsid w:val="00CA290A"/>
    <w:rsid w:val="00CB2ACF"/>
    <w:rsid w:val="00CB3045"/>
    <w:rsid w:val="00CB45A7"/>
    <w:rsid w:val="00CB5A7B"/>
    <w:rsid w:val="00CC2AAC"/>
    <w:rsid w:val="00CC4EC7"/>
    <w:rsid w:val="00CD603C"/>
    <w:rsid w:val="00CD709D"/>
    <w:rsid w:val="00CD7DF9"/>
    <w:rsid w:val="00CE2885"/>
    <w:rsid w:val="00CE346B"/>
    <w:rsid w:val="00CE4BA4"/>
    <w:rsid w:val="00CF1311"/>
    <w:rsid w:val="00CF2283"/>
    <w:rsid w:val="00CF2E68"/>
    <w:rsid w:val="00CF6728"/>
    <w:rsid w:val="00D04A0F"/>
    <w:rsid w:val="00D04A9F"/>
    <w:rsid w:val="00D07E07"/>
    <w:rsid w:val="00D1246B"/>
    <w:rsid w:val="00D139AA"/>
    <w:rsid w:val="00D167DE"/>
    <w:rsid w:val="00D226E4"/>
    <w:rsid w:val="00D22D2E"/>
    <w:rsid w:val="00D2499F"/>
    <w:rsid w:val="00D258CA"/>
    <w:rsid w:val="00D269C5"/>
    <w:rsid w:val="00D26AA5"/>
    <w:rsid w:val="00D336C8"/>
    <w:rsid w:val="00D34BEB"/>
    <w:rsid w:val="00D36049"/>
    <w:rsid w:val="00D40507"/>
    <w:rsid w:val="00D45886"/>
    <w:rsid w:val="00D458D9"/>
    <w:rsid w:val="00D546CC"/>
    <w:rsid w:val="00D63671"/>
    <w:rsid w:val="00D65FC1"/>
    <w:rsid w:val="00D74535"/>
    <w:rsid w:val="00D75400"/>
    <w:rsid w:val="00D771BE"/>
    <w:rsid w:val="00D8124C"/>
    <w:rsid w:val="00D81F1C"/>
    <w:rsid w:val="00D82C9E"/>
    <w:rsid w:val="00D83DF2"/>
    <w:rsid w:val="00D900CC"/>
    <w:rsid w:val="00DA0286"/>
    <w:rsid w:val="00DA0508"/>
    <w:rsid w:val="00DA34F4"/>
    <w:rsid w:val="00DA5B1A"/>
    <w:rsid w:val="00DA77C3"/>
    <w:rsid w:val="00DB38A0"/>
    <w:rsid w:val="00DB504A"/>
    <w:rsid w:val="00DC1D29"/>
    <w:rsid w:val="00DC58BB"/>
    <w:rsid w:val="00DC666F"/>
    <w:rsid w:val="00DC7890"/>
    <w:rsid w:val="00DC7ECC"/>
    <w:rsid w:val="00DD1622"/>
    <w:rsid w:val="00DD6A6D"/>
    <w:rsid w:val="00DD7D42"/>
    <w:rsid w:val="00DE5CA6"/>
    <w:rsid w:val="00DF0CB0"/>
    <w:rsid w:val="00DF4D1D"/>
    <w:rsid w:val="00DF6024"/>
    <w:rsid w:val="00E0570A"/>
    <w:rsid w:val="00E071E7"/>
    <w:rsid w:val="00E164C7"/>
    <w:rsid w:val="00E20C59"/>
    <w:rsid w:val="00E33910"/>
    <w:rsid w:val="00E351D4"/>
    <w:rsid w:val="00E36BAE"/>
    <w:rsid w:val="00E50E8E"/>
    <w:rsid w:val="00E5218E"/>
    <w:rsid w:val="00E550B0"/>
    <w:rsid w:val="00E57235"/>
    <w:rsid w:val="00E6136B"/>
    <w:rsid w:val="00E65806"/>
    <w:rsid w:val="00E67375"/>
    <w:rsid w:val="00E67C6C"/>
    <w:rsid w:val="00E72511"/>
    <w:rsid w:val="00E75743"/>
    <w:rsid w:val="00E775FD"/>
    <w:rsid w:val="00E8058B"/>
    <w:rsid w:val="00E8519A"/>
    <w:rsid w:val="00E8545A"/>
    <w:rsid w:val="00E92AEB"/>
    <w:rsid w:val="00E92DA3"/>
    <w:rsid w:val="00EA190D"/>
    <w:rsid w:val="00EA20E3"/>
    <w:rsid w:val="00EA2196"/>
    <w:rsid w:val="00EA23F7"/>
    <w:rsid w:val="00EA4BDA"/>
    <w:rsid w:val="00EB00FD"/>
    <w:rsid w:val="00EB0E74"/>
    <w:rsid w:val="00EB1F21"/>
    <w:rsid w:val="00EB543F"/>
    <w:rsid w:val="00EB6516"/>
    <w:rsid w:val="00EB6A6A"/>
    <w:rsid w:val="00EC0C3C"/>
    <w:rsid w:val="00EC0DA6"/>
    <w:rsid w:val="00ED297D"/>
    <w:rsid w:val="00ED6C5D"/>
    <w:rsid w:val="00EE5649"/>
    <w:rsid w:val="00EE7CA7"/>
    <w:rsid w:val="00EF7889"/>
    <w:rsid w:val="00F01393"/>
    <w:rsid w:val="00F05317"/>
    <w:rsid w:val="00F0622F"/>
    <w:rsid w:val="00F065B7"/>
    <w:rsid w:val="00F10CB7"/>
    <w:rsid w:val="00F12A14"/>
    <w:rsid w:val="00F13C80"/>
    <w:rsid w:val="00F144FF"/>
    <w:rsid w:val="00F14B6B"/>
    <w:rsid w:val="00F23496"/>
    <w:rsid w:val="00F267E9"/>
    <w:rsid w:val="00F26D60"/>
    <w:rsid w:val="00F310B9"/>
    <w:rsid w:val="00F33BEC"/>
    <w:rsid w:val="00F403C6"/>
    <w:rsid w:val="00F43A3F"/>
    <w:rsid w:val="00F45C85"/>
    <w:rsid w:val="00F52140"/>
    <w:rsid w:val="00F53045"/>
    <w:rsid w:val="00F60426"/>
    <w:rsid w:val="00F62899"/>
    <w:rsid w:val="00F65951"/>
    <w:rsid w:val="00F66FD0"/>
    <w:rsid w:val="00F7298B"/>
    <w:rsid w:val="00F7508B"/>
    <w:rsid w:val="00F765CA"/>
    <w:rsid w:val="00F83684"/>
    <w:rsid w:val="00F842B9"/>
    <w:rsid w:val="00F85080"/>
    <w:rsid w:val="00F868DF"/>
    <w:rsid w:val="00F874C2"/>
    <w:rsid w:val="00F91D05"/>
    <w:rsid w:val="00F91DB7"/>
    <w:rsid w:val="00F92D7F"/>
    <w:rsid w:val="00F967C8"/>
    <w:rsid w:val="00FA11CB"/>
    <w:rsid w:val="00FA4A44"/>
    <w:rsid w:val="00FB3050"/>
    <w:rsid w:val="00FB391A"/>
    <w:rsid w:val="00FC12AB"/>
    <w:rsid w:val="00FC2DC2"/>
    <w:rsid w:val="00FC449D"/>
    <w:rsid w:val="00FC4750"/>
    <w:rsid w:val="00FC48B0"/>
    <w:rsid w:val="00FC71CA"/>
    <w:rsid w:val="00FD625E"/>
    <w:rsid w:val="00FD65B2"/>
    <w:rsid w:val="00FE50F7"/>
    <w:rsid w:val="00FE5A6C"/>
    <w:rsid w:val="00FE689B"/>
    <w:rsid w:val="00FF0F56"/>
    <w:rsid w:val="00FF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65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15326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rFonts w:ascii="Times" w:hAnsi="Times"/>
      <w:sz w:val="22"/>
    </w:rPr>
  </w:style>
  <w:style w:type="paragraph" w:styleId="Header">
    <w:name w:val="header"/>
    <w:basedOn w:val="Normal"/>
    <w:rsid w:val="001532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265"/>
    <w:pPr>
      <w:tabs>
        <w:tab w:val="center" w:pos="4320"/>
        <w:tab w:val="right" w:pos="8640"/>
      </w:tabs>
    </w:pPr>
  </w:style>
  <w:style w:type="paragraph" w:customStyle="1" w:styleId="Titletext">
    <w:name w:val="Title text"/>
    <w:basedOn w:val="text"/>
    <w:rsid w:val="00153265"/>
    <w:pPr>
      <w:suppressAutoHyphens/>
      <w:spacing w:before="120" w:after="0" w:line="240" w:lineRule="auto"/>
    </w:pPr>
    <w:rPr>
      <w:b/>
      <w:sz w:val="110"/>
    </w:rPr>
  </w:style>
  <w:style w:type="paragraph" w:customStyle="1" w:styleId="TextStart">
    <w:name w:val="Text Start"/>
    <w:basedOn w:val="text"/>
    <w:next w:val="text"/>
    <w:rsid w:val="00153265"/>
    <w:pPr>
      <w:spacing w:before="300"/>
    </w:pPr>
  </w:style>
  <w:style w:type="paragraph" w:customStyle="1" w:styleId="Slogan">
    <w:name w:val="Slogan"/>
    <w:basedOn w:val="text"/>
    <w:rsid w:val="00153265"/>
    <w:pPr>
      <w:spacing w:after="0"/>
    </w:pPr>
    <w:rPr>
      <w:rFonts w:ascii="Arial" w:hAnsi="Arial"/>
      <w:b/>
      <w:sz w:val="17"/>
    </w:rPr>
  </w:style>
  <w:style w:type="paragraph" w:customStyle="1" w:styleId="Contactinfo">
    <w:name w:val="Contact info"/>
    <w:basedOn w:val="Slogan"/>
    <w:next w:val="Normal"/>
    <w:rsid w:val="00153265"/>
    <w:rPr>
      <w:b w:val="0"/>
      <w:sz w:val="24"/>
    </w:rPr>
  </w:style>
  <w:style w:type="paragraph" w:customStyle="1" w:styleId="Furtherinfo">
    <w:name w:val="Further info"/>
    <w:basedOn w:val="Slogan"/>
    <w:next w:val="Contactinfo"/>
    <w:rsid w:val="00153265"/>
    <w:pPr>
      <w:spacing w:before="280"/>
    </w:pPr>
    <w:rPr>
      <w:sz w:val="24"/>
    </w:rPr>
  </w:style>
  <w:style w:type="character" w:styleId="Hyperlink">
    <w:name w:val="Hyperlink"/>
    <w:basedOn w:val="DefaultParagraphFont"/>
    <w:rsid w:val="00153265"/>
    <w:rPr>
      <w:color w:val="0000FF"/>
      <w:u w:val="single"/>
    </w:rPr>
  </w:style>
  <w:style w:type="paragraph" w:customStyle="1" w:styleId="slogan0">
    <w:name w:val="slogan"/>
    <w:rsid w:val="00153265"/>
    <w:pPr>
      <w:framePr w:w="9696" w:h="1009" w:wrap="around" w:vAnchor="page" w:hAnchor="page" w:x="1305" w:y="15310"/>
      <w:spacing w:line="280" w:lineRule="exact"/>
    </w:pPr>
    <w:rPr>
      <w:rFonts w:ascii="Arial" w:hAnsi="Arial"/>
      <w:b/>
      <w:noProof/>
      <w:sz w:val="17"/>
    </w:rPr>
  </w:style>
  <w:style w:type="paragraph" w:customStyle="1" w:styleId="Additionalinfo">
    <w:name w:val="Additional info"/>
    <w:basedOn w:val="Slogan"/>
    <w:next w:val="Slogan"/>
    <w:rsid w:val="0013503A"/>
    <w:rPr>
      <w:rFonts w:ascii="Times" w:hAnsi="Times"/>
      <w:b w:val="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06573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8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8CA"/>
    <w:rPr>
      <w:rFonts w:ascii="Times" w:hAnsi="Times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8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CA"/>
    <w:rPr>
      <w:rFonts w:ascii="Tahoma" w:hAnsi="Tahoma" w:cs="Tahoma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481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81F"/>
    <w:rPr>
      <w:rFonts w:ascii="Times" w:hAnsi="Times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7481F"/>
    <w:rPr>
      <w:vertAlign w:val="superscript"/>
    </w:rPr>
  </w:style>
  <w:style w:type="paragraph" w:customStyle="1" w:styleId="NoSpacing1">
    <w:name w:val="No Spacing1"/>
    <w:uiPriority w:val="1"/>
    <w:qFormat/>
    <w:rsid w:val="00B307F5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61022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8775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4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1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5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30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78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4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64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57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64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80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637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450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527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2746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187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597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58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620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0582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6288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5454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454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4418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1345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1829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5501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9836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702">
              <w:marLeft w:val="0"/>
              <w:marRight w:val="0"/>
              <w:marTop w:val="6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3906">
                  <w:marLeft w:val="0"/>
                  <w:marRight w:val="0"/>
                  <w:marTop w:val="0"/>
                  <w:marBottom w:val="0"/>
                  <w:divBdr>
                    <w:top w:val="single" w:sz="4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9260">
                              <w:marLeft w:val="0"/>
                              <w:marRight w:val="0"/>
                              <w:marTop w:val="0"/>
                              <w:marBottom w:val="21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18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48451">
      <w:bodyDiv w:val="1"/>
      <w:marLeft w:val="102"/>
      <w:marRight w:val="10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6559">
                      <w:marLeft w:val="0"/>
                      <w:marRight w:val="0"/>
                      <w:marTop w:val="6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61370">
                                      <w:marLeft w:val="0"/>
                                      <w:marRight w:val="0"/>
                                      <w:marTop w:val="0"/>
                                      <w:marBottom w:val="21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727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f.panda.org/epci20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nda.org/PaperCompanyInde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ci@wwf.pand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WWF%20Templates\07%20PR_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55EB7-E4C7-4BA3-BBF2-5F956303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 PR_gen.dotx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Media Release</vt:lpstr>
      <vt:lpstr>Media Release</vt:lpstr>
      <vt:lpstr>Media Release</vt:lpstr>
    </vt:vector>
  </TitlesOfParts>
  <Company>WWF International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Gretchen Lyons</dc:creator>
  <cp:lastModifiedBy>Windows User</cp:lastModifiedBy>
  <cp:revision>2</cp:revision>
  <cp:lastPrinted>2013-01-24T11:49:00Z</cp:lastPrinted>
  <dcterms:created xsi:type="dcterms:W3CDTF">2013-04-04T08:29:00Z</dcterms:created>
  <dcterms:modified xsi:type="dcterms:W3CDTF">2013-04-04T08:29:00Z</dcterms:modified>
</cp:coreProperties>
</file>