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BB" w:rsidRDefault="00BE0146" w:rsidP="005330C7">
      <w:pPr>
        <w:rPr>
          <w:rFonts w:ascii="Arial" w:hAnsi="Arial" w:cs="Arial"/>
        </w:rPr>
      </w:pPr>
      <w:bookmarkStart w:id="0" w:name="OLE_LINK1"/>
      <w:bookmarkStart w:id="1" w:name="OLE_LINK2"/>
      <w:r w:rsidRPr="00BE0146">
        <w:rPr>
          <w:rFonts w:ascii="Arial" w:hAnsi="Arial" w:cs="Arial"/>
          <w:noProof/>
          <w:highlight w:val="yellow"/>
        </w:rPr>
        <w:drawing>
          <wp:anchor distT="0" distB="0" distL="114300" distR="114300" simplePos="0" relativeHeight="251660288" behindDoc="0" locked="1" layoutInCell="1" allowOverlap="1">
            <wp:simplePos x="0" y="0"/>
            <wp:positionH relativeFrom="page">
              <wp:posOffset>1534341</wp:posOffset>
            </wp:positionH>
            <wp:positionV relativeFrom="page">
              <wp:posOffset>1103811</wp:posOffset>
            </wp:positionV>
            <wp:extent cx="1483179" cy="182880"/>
            <wp:effectExtent l="19050" t="0" r="0" b="0"/>
            <wp:wrapSquare wrapText="bothSides"/>
            <wp:docPr id="1" name="Picture 4"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a living planet¨"/>
                    <pic:cNvPicPr>
                      <a:picLocks noChangeAspect="1" noChangeArrowheads="1"/>
                    </pic:cNvPicPr>
                  </pic:nvPicPr>
                  <pic:blipFill>
                    <a:blip r:embed="rId8" cstate="print"/>
                    <a:srcRect/>
                    <a:stretch>
                      <a:fillRect/>
                    </a:stretch>
                  </pic:blipFill>
                  <pic:spPr bwMode="auto">
                    <a:xfrm>
                      <a:off x="0" y="0"/>
                      <a:ext cx="1485900" cy="180975"/>
                    </a:xfrm>
                    <a:prstGeom prst="rect">
                      <a:avLst/>
                    </a:prstGeom>
                    <a:noFill/>
                  </pic:spPr>
                </pic:pic>
              </a:graphicData>
            </a:graphic>
          </wp:anchor>
        </w:drawing>
      </w:r>
      <w:r w:rsidRPr="00BE0146">
        <w:rPr>
          <w:rFonts w:ascii="Arial" w:hAnsi="Arial" w:cs="Arial"/>
          <w:noProof/>
          <w:highlight w:val="yellow"/>
        </w:rPr>
        <w:drawing>
          <wp:anchor distT="0" distB="0" distL="114300" distR="114300" simplePos="0" relativeHeight="251659264" behindDoc="0" locked="1" layoutInCell="1" allowOverlap="1">
            <wp:simplePos x="0" y="0"/>
            <wp:positionH relativeFrom="page">
              <wp:posOffset>796290</wp:posOffset>
            </wp:positionH>
            <wp:positionV relativeFrom="page">
              <wp:posOffset>444137</wp:posOffset>
            </wp:positionV>
            <wp:extent cx="546191" cy="809897"/>
            <wp:effectExtent l="19050" t="0" r="9525" b="0"/>
            <wp:wrapSquare wrapText="bothSides"/>
            <wp:docPr id="2" name="Picture 1" descr="Panda_WW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a_WWF.eps"/>
                    <pic:cNvPicPr>
                      <a:picLocks noChangeAspect="1" noChangeArrowheads="1"/>
                    </pic:cNvPicPr>
                  </pic:nvPicPr>
                  <pic:blipFill>
                    <a:blip r:embed="rId9" cstate="print"/>
                    <a:srcRect/>
                    <a:stretch>
                      <a:fillRect/>
                    </a:stretch>
                  </pic:blipFill>
                  <pic:spPr bwMode="auto">
                    <a:xfrm>
                      <a:off x="0" y="0"/>
                      <a:ext cx="542925" cy="809625"/>
                    </a:xfrm>
                    <a:prstGeom prst="rect">
                      <a:avLst/>
                    </a:prstGeom>
                    <a:noFill/>
                  </pic:spPr>
                </pic:pic>
              </a:graphicData>
            </a:graphic>
          </wp:anchor>
        </w:drawing>
      </w:r>
    </w:p>
    <w:p w:rsidR="00ED29BB" w:rsidRDefault="00ED29BB" w:rsidP="005330C7">
      <w:pPr>
        <w:rPr>
          <w:rFonts w:ascii="Arial" w:hAnsi="Arial" w:cs="Arial"/>
        </w:rPr>
      </w:pPr>
    </w:p>
    <w:p w:rsidR="005330C7" w:rsidRPr="005330C7" w:rsidRDefault="005330C7" w:rsidP="005330C7">
      <w:pPr>
        <w:rPr>
          <w:rFonts w:ascii="Arial" w:hAnsi="Arial" w:cs="Arial"/>
        </w:rPr>
      </w:pPr>
    </w:p>
    <w:tbl>
      <w:tblPr>
        <w:tblW w:w="9696" w:type="dxa"/>
        <w:tblBorders>
          <w:bottom w:val="single" w:sz="6" w:space="0" w:color="auto"/>
        </w:tblBorders>
        <w:tblLayout w:type="fixed"/>
        <w:tblCellMar>
          <w:left w:w="0" w:type="dxa"/>
          <w:right w:w="0" w:type="dxa"/>
        </w:tblCellMar>
        <w:tblLook w:val="0000"/>
      </w:tblPr>
      <w:tblGrid>
        <w:gridCol w:w="3119"/>
        <w:gridCol w:w="6577"/>
      </w:tblGrid>
      <w:tr w:rsidR="00153265" w:rsidRPr="005330C7">
        <w:trPr>
          <w:trHeight w:hRule="exact" w:val="500"/>
        </w:trPr>
        <w:tc>
          <w:tcPr>
            <w:tcW w:w="3119" w:type="dxa"/>
          </w:tcPr>
          <w:p w:rsidR="00153265" w:rsidRDefault="00153265" w:rsidP="00153265">
            <w:pPr>
              <w:pStyle w:val="text"/>
              <w:spacing w:after="0" w:line="240" w:lineRule="auto"/>
              <w:rPr>
                <w:rFonts w:ascii="Arial" w:hAnsi="Arial" w:cs="Arial"/>
                <w:b/>
                <w:sz w:val="40"/>
              </w:rPr>
            </w:pPr>
            <w:r w:rsidRPr="005330C7">
              <w:rPr>
                <w:rFonts w:ascii="Arial" w:hAnsi="Arial" w:cs="Arial"/>
                <w:b/>
                <w:sz w:val="40"/>
              </w:rPr>
              <w:t>Media Release</w:t>
            </w:r>
          </w:p>
          <w:p w:rsidR="00ED29BB" w:rsidRDefault="00ED29BB" w:rsidP="00153265">
            <w:pPr>
              <w:pStyle w:val="text"/>
              <w:spacing w:after="0" w:line="240" w:lineRule="auto"/>
              <w:rPr>
                <w:rFonts w:ascii="Arial" w:hAnsi="Arial" w:cs="Arial"/>
                <w:b/>
                <w:sz w:val="40"/>
              </w:rPr>
            </w:pPr>
          </w:p>
          <w:p w:rsidR="00ED29BB" w:rsidRPr="005330C7" w:rsidRDefault="00ED29BB" w:rsidP="00153265">
            <w:pPr>
              <w:pStyle w:val="text"/>
              <w:spacing w:after="0" w:line="240" w:lineRule="auto"/>
              <w:rPr>
                <w:rFonts w:ascii="Arial" w:hAnsi="Arial" w:cs="Arial"/>
                <w:b/>
                <w:sz w:val="40"/>
              </w:rPr>
            </w:pPr>
          </w:p>
        </w:tc>
        <w:tc>
          <w:tcPr>
            <w:tcW w:w="6577" w:type="dxa"/>
          </w:tcPr>
          <w:p w:rsidR="00153265" w:rsidRDefault="00666686" w:rsidP="005544DC">
            <w:pPr>
              <w:pStyle w:val="text"/>
              <w:spacing w:after="0" w:line="460" w:lineRule="exact"/>
              <w:jc w:val="center"/>
              <w:rPr>
                <w:rFonts w:ascii="Arial" w:hAnsi="Arial" w:cs="Arial"/>
                <w:sz w:val="24"/>
              </w:rPr>
            </w:pPr>
            <w:r>
              <w:rPr>
                <w:rFonts w:ascii="Arial" w:hAnsi="Arial" w:cs="Arial"/>
                <w:sz w:val="24"/>
              </w:rPr>
              <w:t xml:space="preserve">For </w:t>
            </w:r>
            <w:r w:rsidR="00690961">
              <w:rPr>
                <w:rFonts w:ascii="Arial" w:hAnsi="Arial" w:cs="Arial"/>
                <w:sz w:val="24"/>
              </w:rPr>
              <w:t xml:space="preserve">release </w:t>
            </w:r>
            <w:r w:rsidR="00ED29BB">
              <w:rPr>
                <w:rFonts w:ascii="Arial" w:hAnsi="Arial" w:cs="Arial"/>
                <w:sz w:val="24"/>
              </w:rPr>
              <w:t xml:space="preserve">post announcement </w:t>
            </w:r>
            <w:r w:rsidR="001B2245">
              <w:rPr>
                <w:rFonts w:ascii="Arial" w:hAnsi="Arial" w:cs="Arial"/>
                <w:sz w:val="24"/>
              </w:rPr>
              <w:t>5 February</w:t>
            </w:r>
            <w:r w:rsidR="00214D16">
              <w:rPr>
                <w:rFonts w:ascii="Arial" w:hAnsi="Arial" w:cs="Arial"/>
                <w:sz w:val="24"/>
              </w:rPr>
              <w:t xml:space="preserve"> </w:t>
            </w:r>
            <w:r w:rsidR="00774B88">
              <w:rPr>
                <w:rFonts w:ascii="Arial" w:hAnsi="Arial" w:cs="Arial"/>
                <w:sz w:val="24"/>
              </w:rPr>
              <w:t>201</w:t>
            </w:r>
            <w:r w:rsidR="001B2245">
              <w:rPr>
                <w:rFonts w:ascii="Arial" w:hAnsi="Arial" w:cs="Arial"/>
                <w:sz w:val="24"/>
              </w:rPr>
              <w:t>3</w:t>
            </w:r>
            <w:r w:rsidR="00ED29BB">
              <w:rPr>
                <w:rFonts w:ascii="Arial" w:hAnsi="Arial" w:cs="Arial"/>
                <w:sz w:val="24"/>
              </w:rPr>
              <w:t xml:space="preserve"> </w:t>
            </w:r>
          </w:p>
          <w:p w:rsidR="00774B88" w:rsidRPr="005330C7" w:rsidRDefault="00774B88" w:rsidP="00774B88">
            <w:pPr>
              <w:pStyle w:val="text"/>
              <w:spacing w:after="0" w:line="460" w:lineRule="exact"/>
              <w:jc w:val="right"/>
              <w:rPr>
                <w:rFonts w:ascii="Arial" w:hAnsi="Arial" w:cs="Arial"/>
                <w:sz w:val="24"/>
              </w:rPr>
            </w:pPr>
          </w:p>
        </w:tc>
      </w:tr>
    </w:tbl>
    <w:p w:rsidR="002C6E35" w:rsidRPr="00B941BA" w:rsidRDefault="002C6E35" w:rsidP="00DC6504">
      <w:pPr>
        <w:jc w:val="center"/>
        <w:rPr>
          <w:rFonts w:ascii="Georgia" w:hAnsi="Georgia" w:cs="Arial"/>
          <w:b/>
          <w:szCs w:val="24"/>
        </w:rPr>
      </w:pPr>
    </w:p>
    <w:p w:rsidR="00F81C0B" w:rsidRPr="00666686" w:rsidRDefault="00F81C0B" w:rsidP="00F81C0B">
      <w:pPr>
        <w:rPr>
          <w:rFonts w:ascii="Arial" w:hAnsi="Arial" w:cs="Arial"/>
          <w:sz w:val="28"/>
        </w:rPr>
      </w:pPr>
      <w:bookmarkStart w:id="2" w:name="OLE_LINK3"/>
      <w:bookmarkStart w:id="3" w:name="OLE_LINK4"/>
    </w:p>
    <w:p w:rsidR="002B1B6A" w:rsidRPr="002B1B6A" w:rsidRDefault="002B1B6A" w:rsidP="002B1B6A">
      <w:pPr>
        <w:pStyle w:val="ListParagraph"/>
        <w:ind w:left="360"/>
        <w:jc w:val="center"/>
        <w:rPr>
          <w:b/>
          <w:sz w:val="28"/>
          <w:szCs w:val="36"/>
          <w:lang w:val="en-US"/>
        </w:rPr>
      </w:pPr>
      <w:r w:rsidRPr="002B1B6A">
        <w:rPr>
          <w:b/>
          <w:sz w:val="28"/>
          <w:szCs w:val="36"/>
          <w:lang w:val="en-US"/>
        </w:rPr>
        <w:t>WWF Welcomes APP Announcement to Halt Clearing,</w:t>
      </w:r>
    </w:p>
    <w:p w:rsidR="001B2245" w:rsidRPr="002B1B6A" w:rsidRDefault="002B1B6A" w:rsidP="002B1B6A">
      <w:pPr>
        <w:pStyle w:val="ListParagraph"/>
        <w:ind w:left="0"/>
        <w:jc w:val="center"/>
        <w:rPr>
          <w:b/>
          <w:sz w:val="28"/>
          <w:szCs w:val="36"/>
          <w:lang w:val="en-US"/>
        </w:rPr>
      </w:pPr>
      <w:r w:rsidRPr="002B1B6A">
        <w:rPr>
          <w:b/>
          <w:sz w:val="28"/>
          <w:szCs w:val="36"/>
          <w:lang w:val="en-US"/>
        </w:rPr>
        <w:t>Urges Paper Buyers to Wait for Proof</w:t>
      </w:r>
      <w:r w:rsidR="002B3CFC" w:rsidRPr="002B1B6A">
        <w:rPr>
          <w:b/>
          <w:sz w:val="28"/>
          <w:szCs w:val="36"/>
          <w:lang w:val="en-US"/>
        </w:rPr>
        <w:t xml:space="preserve"> </w:t>
      </w:r>
    </w:p>
    <w:p w:rsidR="001B2245" w:rsidRDefault="001B2245" w:rsidP="001B2245">
      <w:pPr>
        <w:pStyle w:val="ListParagraph"/>
        <w:ind w:left="0"/>
        <w:rPr>
          <w:lang w:val="en-US"/>
        </w:rPr>
      </w:pPr>
    </w:p>
    <w:p w:rsidR="002A5B5A" w:rsidRPr="00B45E1E" w:rsidRDefault="001B2245" w:rsidP="002A5B5A">
      <w:pPr>
        <w:rPr>
          <w:lang w:val="en-US"/>
        </w:rPr>
      </w:pPr>
      <w:r w:rsidRPr="002A5B5A">
        <w:rPr>
          <w:b/>
          <w:lang w:val="en-US"/>
        </w:rPr>
        <w:t>JAKARTA</w:t>
      </w:r>
      <w:r w:rsidRPr="002A5B5A">
        <w:rPr>
          <w:lang w:val="en-US"/>
        </w:rPr>
        <w:t xml:space="preserve"> – </w:t>
      </w:r>
      <w:r w:rsidR="002A5B5A" w:rsidRPr="002A5B5A">
        <w:rPr>
          <w:lang w:val="en-US"/>
        </w:rPr>
        <w:t xml:space="preserve">WWF </w:t>
      </w:r>
      <w:r w:rsidR="002A5B5A" w:rsidRPr="00B45E1E">
        <w:rPr>
          <w:lang w:val="en-US"/>
        </w:rPr>
        <w:t xml:space="preserve">welcomed the announcement by the </w:t>
      </w:r>
      <w:r w:rsidR="002A5B5A" w:rsidRPr="00B45E1E">
        <w:rPr>
          <w:rFonts w:hint="eastAsia"/>
          <w:lang w:val="en-US" w:eastAsia="ja-JP"/>
        </w:rPr>
        <w:t>Sinar Mas Group</w:t>
      </w:r>
      <w:r w:rsidR="002A5B5A" w:rsidRPr="00B45E1E">
        <w:rPr>
          <w:lang w:val="en-US"/>
        </w:rPr>
        <w:t>’s Asia Pulp &amp; Paper (APP) stop</w:t>
      </w:r>
      <w:r w:rsidR="002A5B5A" w:rsidRPr="00B45E1E">
        <w:rPr>
          <w:rFonts w:hint="eastAsia"/>
          <w:lang w:val="en-US" w:eastAsia="ja-JP"/>
        </w:rPr>
        <w:t>ped</w:t>
      </w:r>
      <w:r w:rsidR="002A5B5A" w:rsidRPr="00B45E1E">
        <w:rPr>
          <w:lang w:val="en-US"/>
        </w:rPr>
        <w:t xml:space="preserve"> clearing Indonesia’s tropical forests and </w:t>
      </w:r>
      <w:proofErr w:type="spellStart"/>
      <w:r w:rsidR="002A5B5A" w:rsidRPr="00B45E1E">
        <w:rPr>
          <w:lang w:val="en-US"/>
        </w:rPr>
        <w:t>peatlands</w:t>
      </w:r>
      <w:proofErr w:type="spellEnd"/>
      <w:r w:rsidR="002A5B5A" w:rsidRPr="00B45E1E">
        <w:rPr>
          <w:lang w:val="en-US"/>
        </w:rPr>
        <w:t xml:space="preserve"> </w:t>
      </w:r>
      <w:r w:rsidR="002A5B5A" w:rsidRPr="00B45E1E">
        <w:rPr>
          <w:rFonts w:hint="eastAsia"/>
          <w:lang w:val="en-US" w:eastAsia="ja-JP"/>
        </w:rPr>
        <w:t xml:space="preserve">to allow </w:t>
      </w:r>
      <w:r w:rsidR="002A5B5A" w:rsidRPr="00B45E1E">
        <w:rPr>
          <w:lang w:val="en-US"/>
        </w:rPr>
        <w:t>an assessment of their conservation and carbon values. But the conservation organization urged paper buyers to wait for confirmation of the claims through independent monitoring by civil society before doing business with APP.</w:t>
      </w:r>
    </w:p>
    <w:p w:rsidR="002A5B5A" w:rsidRPr="00B45E1E" w:rsidRDefault="002A5B5A" w:rsidP="002A5B5A">
      <w:pPr>
        <w:pStyle w:val="ListParagraph"/>
        <w:ind w:left="360"/>
        <w:rPr>
          <w:lang w:val="en-US"/>
        </w:rPr>
      </w:pPr>
    </w:p>
    <w:p w:rsidR="002A5B5A" w:rsidRPr="00B45E1E" w:rsidRDefault="0098091D" w:rsidP="002A5B5A">
      <w:pPr>
        <w:rPr>
          <w:lang w:val="en-US"/>
        </w:rPr>
      </w:pPr>
      <w:r w:rsidRPr="00B45E1E">
        <w:rPr>
          <w:lang w:val="en-US"/>
        </w:rPr>
        <w:t xml:space="preserve"> </w:t>
      </w:r>
      <w:r w:rsidR="002A5B5A" w:rsidRPr="00B45E1E">
        <w:rPr>
          <w:lang w:val="en-US"/>
        </w:rPr>
        <w:t>“APP</w:t>
      </w:r>
      <w:r w:rsidR="009C3D19" w:rsidRPr="00B45E1E">
        <w:rPr>
          <w:lang w:val="en-US"/>
        </w:rPr>
        <w:t xml:space="preserve"> today committed to most of WWF’s calls</w:t>
      </w:r>
      <w:r w:rsidR="002A5B5A" w:rsidRPr="00B45E1E">
        <w:rPr>
          <w:lang w:val="en-US"/>
        </w:rPr>
        <w:t xml:space="preserve">. If </w:t>
      </w:r>
      <w:r w:rsidR="00E9059C" w:rsidRPr="00B45E1E">
        <w:rPr>
          <w:lang w:val="en-US"/>
        </w:rPr>
        <w:t xml:space="preserve">the company </w:t>
      </w:r>
      <w:r w:rsidR="002A5B5A" w:rsidRPr="00B45E1E">
        <w:rPr>
          <w:lang w:val="en-US"/>
        </w:rPr>
        <w:t>follow</w:t>
      </w:r>
      <w:r w:rsidR="00E9059C" w:rsidRPr="00B45E1E">
        <w:rPr>
          <w:lang w:val="en-US"/>
        </w:rPr>
        <w:t>s</w:t>
      </w:r>
      <w:r w:rsidR="002A5B5A" w:rsidRPr="00B45E1E">
        <w:rPr>
          <w:lang w:val="en-US"/>
        </w:rPr>
        <w:t xml:space="preserve"> through on this, it could be great news for Indonesia’s forests, biodiversity and citizens,” said Nazir Foead</w:t>
      </w:r>
      <w:r w:rsidR="002A5B5A" w:rsidRPr="00B45E1E">
        <w:rPr>
          <w:rFonts w:hint="eastAsia"/>
          <w:lang w:val="en-US" w:eastAsia="ja-JP"/>
        </w:rPr>
        <w:t>, Conservation Director</w:t>
      </w:r>
      <w:r w:rsidR="002A5B5A" w:rsidRPr="00B45E1E">
        <w:rPr>
          <w:lang w:val="en-US"/>
        </w:rPr>
        <w:t xml:space="preserve"> of WWF-Indonesia. “Unfortunately, APP has a long history of making commitments </w:t>
      </w:r>
      <w:r w:rsidR="009C3D19" w:rsidRPr="00B45E1E">
        <w:rPr>
          <w:lang w:val="en-US"/>
        </w:rPr>
        <w:t>to WWF</w:t>
      </w:r>
      <w:r w:rsidRPr="00B45E1E">
        <w:rPr>
          <w:lang w:val="en-US"/>
        </w:rPr>
        <w:t>, customers</w:t>
      </w:r>
      <w:r w:rsidR="009C3D19" w:rsidRPr="00B45E1E">
        <w:rPr>
          <w:lang w:val="en-US"/>
        </w:rPr>
        <w:t xml:space="preserve"> and </w:t>
      </w:r>
      <w:r w:rsidRPr="00B45E1E">
        <w:rPr>
          <w:lang w:val="en-US"/>
        </w:rPr>
        <w:t xml:space="preserve">other stakeholders </w:t>
      </w:r>
      <w:r w:rsidR="002A5B5A" w:rsidRPr="00B45E1E">
        <w:rPr>
          <w:lang w:val="en-US"/>
        </w:rPr>
        <w:t xml:space="preserve">that it </w:t>
      </w:r>
      <w:r w:rsidR="009C3D19" w:rsidRPr="00B45E1E">
        <w:rPr>
          <w:lang w:val="en-US"/>
        </w:rPr>
        <w:t xml:space="preserve">has </w:t>
      </w:r>
      <w:r w:rsidR="002A5B5A" w:rsidRPr="00B45E1E">
        <w:rPr>
          <w:lang w:val="en-US"/>
        </w:rPr>
        <w:t>fail</w:t>
      </w:r>
      <w:r w:rsidR="009C3D19" w:rsidRPr="00B45E1E">
        <w:rPr>
          <w:lang w:val="en-US"/>
        </w:rPr>
        <w:t>ed</w:t>
      </w:r>
      <w:r w:rsidR="002A5B5A" w:rsidRPr="00B45E1E">
        <w:rPr>
          <w:lang w:val="en-US"/>
        </w:rPr>
        <w:t xml:space="preserve"> to live up to. We hope this time the company does what it promised. WWF plans to independently monitor APP’s</w:t>
      </w:r>
      <w:r w:rsidR="002A5B5A" w:rsidRPr="00B45E1E">
        <w:rPr>
          <w:rFonts w:hint="eastAsia"/>
          <w:lang w:val="en-US" w:eastAsia="ja-JP"/>
        </w:rPr>
        <w:t xml:space="preserve"> wood sourcing and</w:t>
      </w:r>
      <w:r w:rsidR="002A5B5A" w:rsidRPr="00B45E1E">
        <w:rPr>
          <w:lang w:val="en-US"/>
        </w:rPr>
        <w:t xml:space="preserve"> forestry activities for compliance with its commitments and re</w:t>
      </w:r>
      <w:r w:rsidR="002A5B5A" w:rsidRPr="00B45E1E">
        <w:rPr>
          <w:rFonts w:hint="eastAsia"/>
          <w:lang w:val="en-US" w:eastAsia="ja-JP"/>
        </w:rPr>
        <w:t>g</w:t>
      </w:r>
      <w:r w:rsidR="002A5B5A" w:rsidRPr="00B45E1E">
        <w:rPr>
          <w:lang w:val="en-US"/>
        </w:rPr>
        <w:t>ularly update stakeholders on the findings.”</w:t>
      </w:r>
    </w:p>
    <w:p w:rsidR="002A5B5A" w:rsidRPr="00B45E1E" w:rsidRDefault="002A5B5A" w:rsidP="002A5B5A">
      <w:pPr>
        <w:pStyle w:val="ListParagraph"/>
        <w:ind w:left="360"/>
        <w:rPr>
          <w:lang w:val="en-US"/>
        </w:rPr>
      </w:pPr>
    </w:p>
    <w:p w:rsidR="002A5B5A" w:rsidRPr="00B45E1E" w:rsidRDefault="002A5B5A" w:rsidP="002A5B5A">
      <w:pPr>
        <w:rPr>
          <w:lang w:val="en-US"/>
        </w:rPr>
      </w:pPr>
      <w:r w:rsidRPr="00B45E1E">
        <w:rPr>
          <w:lang w:val="en-US"/>
        </w:rPr>
        <w:t xml:space="preserve">APP runs two of the world’s largest pulp mills on Sumatra, where it produces the pulp for the toilet paper, tissue, copy paper and packaging that it sells worldwide. The company and its wood suppliers are responsible for clearing more than 2 million hectares of rain forest on the island since beginning operations in 1984, an analysis by the NGO coalition Eyes on the Forest found. </w:t>
      </w:r>
    </w:p>
    <w:p w:rsidR="002A5B5A" w:rsidRPr="00B45E1E" w:rsidRDefault="002A5B5A" w:rsidP="002A5B5A">
      <w:pPr>
        <w:pStyle w:val="ListParagraph"/>
        <w:ind w:left="360"/>
        <w:rPr>
          <w:lang w:val="en-US" w:eastAsia="ja-JP"/>
        </w:rPr>
      </w:pPr>
    </w:p>
    <w:p w:rsidR="002A5B5A" w:rsidRPr="00B45E1E" w:rsidRDefault="002A5B5A" w:rsidP="002A5B5A">
      <w:pPr>
        <w:rPr>
          <w:lang w:val="en-US" w:eastAsia="ja-JP"/>
        </w:rPr>
      </w:pPr>
      <w:r w:rsidRPr="00B45E1E">
        <w:rPr>
          <w:lang w:val="en-US" w:eastAsia="ja-JP"/>
        </w:rPr>
        <w:t>“</w:t>
      </w:r>
      <w:r w:rsidRPr="00B45E1E">
        <w:rPr>
          <w:rFonts w:hint="eastAsia"/>
          <w:lang w:val="en-US" w:eastAsia="ja-JP"/>
        </w:rPr>
        <w:t>WWF hopes that APP</w:t>
      </w:r>
      <w:r w:rsidRPr="00B45E1E">
        <w:rPr>
          <w:lang w:val="en-US" w:eastAsia="ja-JP"/>
        </w:rPr>
        <w:t>’</w:t>
      </w:r>
      <w:r w:rsidRPr="00B45E1E">
        <w:rPr>
          <w:rFonts w:hint="eastAsia"/>
          <w:lang w:val="en-US" w:eastAsia="ja-JP"/>
        </w:rPr>
        <w:t xml:space="preserve">s new commitments will do more than just stop its own bulldozers, including protecting the natural forests in its concessions from all illegal activities and mitigating the long-term negative impacts its practices have had on all the </w:t>
      </w:r>
      <w:r w:rsidR="0047378A" w:rsidRPr="00B45E1E">
        <w:rPr>
          <w:lang w:val="en-US" w:eastAsia="ja-JP"/>
        </w:rPr>
        <w:t xml:space="preserve">peat lands, </w:t>
      </w:r>
      <w:r w:rsidRPr="00B45E1E">
        <w:rPr>
          <w:rFonts w:hint="eastAsia"/>
          <w:lang w:val="en-US" w:eastAsia="ja-JP"/>
        </w:rPr>
        <w:t>forests, biodiversity and local people in Sumatra and Borneo for which these commitments have come too late,</w:t>
      </w:r>
      <w:r w:rsidRPr="00B45E1E">
        <w:rPr>
          <w:lang w:val="en-US" w:eastAsia="ja-JP"/>
        </w:rPr>
        <w:t>”</w:t>
      </w:r>
      <w:r w:rsidRPr="00B45E1E">
        <w:rPr>
          <w:rFonts w:hint="eastAsia"/>
          <w:lang w:val="en-US" w:eastAsia="ja-JP"/>
        </w:rPr>
        <w:t xml:space="preserve"> Foead added.</w:t>
      </w:r>
      <w:r w:rsidR="0047378A" w:rsidRPr="00B45E1E">
        <w:rPr>
          <w:lang w:val="en-US" w:eastAsia="ja-JP"/>
        </w:rPr>
        <w:t xml:space="preserve"> </w:t>
      </w:r>
    </w:p>
    <w:p w:rsidR="002A5B5A" w:rsidRPr="00B45E1E" w:rsidRDefault="002A5B5A" w:rsidP="002A5B5A">
      <w:pPr>
        <w:pStyle w:val="ListParagraph"/>
        <w:ind w:left="360"/>
        <w:rPr>
          <w:lang w:val="en-US" w:eastAsia="ja-JP"/>
        </w:rPr>
      </w:pPr>
    </w:p>
    <w:p w:rsidR="002A5B5A" w:rsidRPr="00B45E1E" w:rsidRDefault="002A5B5A" w:rsidP="002A5B5A">
      <w:pPr>
        <w:rPr>
          <w:lang w:val="en-US"/>
        </w:rPr>
      </w:pPr>
      <w:r w:rsidRPr="00B45E1E">
        <w:rPr>
          <w:lang w:val="en-US"/>
        </w:rPr>
        <w:t xml:space="preserve">“WWF has long called on responsible businesses to avoid sourcing from APP and until there is truly independent confirmation that APP has stopped </w:t>
      </w:r>
      <w:r w:rsidR="00341715" w:rsidRPr="00B45E1E">
        <w:rPr>
          <w:lang w:val="en-US"/>
        </w:rPr>
        <w:t xml:space="preserve">draining peat soils and </w:t>
      </w:r>
      <w:r w:rsidRPr="00B45E1E">
        <w:rPr>
          <w:lang w:val="en-US"/>
        </w:rPr>
        <w:t xml:space="preserve">pulping tropical forests with high conservation value, we continue to urge paper buyers to </w:t>
      </w:r>
      <w:r w:rsidR="005B34B6" w:rsidRPr="00B45E1E">
        <w:rPr>
          <w:lang w:val="en-US"/>
        </w:rPr>
        <w:t xml:space="preserve">adopt a wait </w:t>
      </w:r>
      <w:r w:rsidR="00253790" w:rsidRPr="00B45E1E">
        <w:rPr>
          <w:lang w:val="en-US"/>
        </w:rPr>
        <w:t xml:space="preserve">for proof </w:t>
      </w:r>
      <w:r w:rsidR="005B34B6" w:rsidRPr="00B45E1E">
        <w:rPr>
          <w:lang w:val="en-US"/>
        </w:rPr>
        <w:t>stance</w:t>
      </w:r>
      <w:r w:rsidRPr="00B45E1E">
        <w:rPr>
          <w:lang w:val="en-US"/>
        </w:rPr>
        <w:t xml:space="preserve">,” said </w:t>
      </w:r>
      <w:r w:rsidRPr="00B45E1E">
        <w:rPr>
          <w:rFonts w:hint="eastAsia"/>
          <w:lang w:val="en-US" w:eastAsia="ja-JP"/>
        </w:rPr>
        <w:t xml:space="preserve">Aditya Bayunanda, </w:t>
      </w:r>
      <w:r w:rsidRPr="00B45E1E">
        <w:rPr>
          <w:lang w:val="en-US" w:eastAsia="ja-JP"/>
        </w:rPr>
        <w:t xml:space="preserve">GFTN and </w:t>
      </w:r>
      <w:r w:rsidRPr="00B45E1E">
        <w:rPr>
          <w:rFonts w:hint="eastAsia"/>
          <w:lang w:val="en-US" w:eastAsia="ja-JP"/>
        </w:rPr>
        <w:t xml:space="preserve">pulp &amp; paper </w:t>
      </w:r>
      <w:r w:rsidRPr="00B45E1E">
        <w:rPr>
          <w:lang w:val="en-US" w:eastAsia="ja-JP"/>
        </w:rPr>
        <w:t xml:space="preserve">manager </w:t>
      </w:r>
      <w:r w:rsidRPr="00B45E1E">
        <w:rPr>
          <w:rFonts w:hint="eastAsia"/>
          <w:lang w:val="en-US" w:eastAsia="ja-JP"/>
        </w:rPr>
        <w:t>of WWF Indonesia</w:t>
      </w:r>
      <w:r w:rsidRPr="00B45E1E">
        <w:rPr>
          <w:lang w:val="en-US"/>
        </w:rPr>
        <w:t>.</w:t>
      </w:r>
    </w:p>
    <w:p w:rsidR="002A5B5A" w:rsidRPr="00B45E1E" w:rsidRDefault="002A5B5A" w:rsidP="002A5B5A">
      <w:pPr>
        <w:pStyle w:val="ListParagraph"/>
        <w:ind w:left="360"/>
        <w:rPr>
          <w:lang w:val="en-US"/>
        </w:rPr>
      </w:pPr>
    </w:p>
    <w:p w:rsidR="002A5B5A" w:rsidRPr="00B45E1E" w:rsidRDefault="00E9059C" w:rsidP="002A5B5A">
      <w:pPr>
        <w:rPr>
          <w:lang w:val="en-US"/>
        </w:rPr>
      </w:pPr>
      <w:proofErr w:type="spellStart"/>
      <w:r w:rsidRPr="00B45E1E">
        <w:rPr>
          <w:lang w:val="en-US"/>
        </w:rPr>
        <w:t>Mr</w:t>
      </w:r>
      <w:proofErr w:type="spellEnd"/>
      <w:r w:rsidRPr="00B45E1E">
        <w:rPr>
          <w:lang w:val="en-US"/>
        </w:rPr>
        <w:t xml:space="preserve"> </w:t>
      </w:r>
      <w:proofErr w:type="spellStart"/>
      <w:r w:rsidRPr="00B45E1E">
        <w:rPr>
          <w:lang w:val="en-US"/>
        </w:rPr>
        <w:t>Teguh</w:t>
      </w:r>
      <w:proofErr w:type="spellEnd"/>
      <w:r w:rsidRPr="00B45E1E">
        <w:rPr>
          <w:lang w:val="en-US"/>
        </w:rPr>
        <w:t xml:space="preserve"> </w:t>
      </w:r>
      <w:proofErr w:type="spellStart"/>
      <w:r w:rsidR="002A5B5A" w:rsidRPr="00B45E1E">
        <w:rPr>
          <w:lang w:val="en-US"/>
        </w:rPr>
        <w:t>Widjaya</w:t>
      </w:r>
      <w:proofErr w:type="spellEnd"/>
      <w:r w:rsidR="002A5B5A" w:rsidRPr="00B45E1E">
        <w:rPr>
          <w:lang w:val="en-US"/>
        </w:rPr>
        <w:t xml:space="preserve">, the patriarch of the family’s pulp and paper business, oversaw the announcement today that no member of his APP </w:t>
      </w:r>
      <w:r w:rsidR="002A5B5A" w:rsidRPr="00B45E1E">
        <w:rPr>
          <w:rFonts w:hint="eastAsia"/>
          <w:lang w:val="en-US" w:eastAsia="ja-JP"/>
        </w:rPr>
        <w:t>g</w:t>
      </w:r>
      <w:r w:rsidR="002A5B5A" w:rsidRPr="00B45E1E">
        <w:rPr>
          <w:lang w:val="en-US"/>
        </w:rPr>
        <w:t xml:space="preserve">roup operating in Indonesia or China will accept any tropical timber felled </w:t>
      </w:r>
      <w:r w:rsidRPr="00B45E1E">
        <w:rPr>
          <w:lang w:val="en-US"/>
        </w:rPr>
        <w:t xml:space="preserve">in Indonesia </w:t>
      </w:r>
      <w:r w:rsidR="002A5B5A" w:rsidRPr="00B45E1E">
        <w:rPr>
          <w:lang w:val="en-US"/>
        </w:rPr>
        <w:t xml:space="preserve">after 31 January 2013 until company consultants have completed a full “high conservation value” and a “high carbon stock” </w:t>
      </w:r>
      <w:r w:rsidR="002A5B5A" w:rsidRPr="00B45E1E">
        <w:rPr>
          <w:lang w:val="en-US"/>
        </w:rPr>
        <w:lastRenderedPageBreak/>
        <w:t xml:space="preserve">assessment of their forest concessions. However, </w:t>
      </w:r>
      <w:r w:rsidR="002A5B5A" w:rsidRPr="00B45E1E">
        <w:rPr>
          <w:rFonts w:hint="eastAsia"/>
          <w:lang w:val="en-US" w:eastAsia="ja-JP"/>
        </w:rPr>
        <w:t xml:space="preserve">the company inserted a loophole in the commitment saying that </w:t>
      </w:r>
      <w:r w:rsidR="002A5B5A" w:rsidRPr="00B45E1E">
        <w:rPr>
          <w:lang w:val="en-US"/>
        </w:rPr>
        <w:t xml:space="preserve">for an indefinite period of time </w:t>
      </w:r>
      <w:r w:rsidR="002A5B5A" w:rsidRPr="00B45E1E">
        <w:rPr>
          <w:rFonts w:hint="eastAsia"/>
          <w:lang w:val="en-US" w:eastAsia="ja-JP"/>
        </w:rPr>
        <w:t xml:space="preserve">APP mills would accept </w:t>
      </w:r>
      <w:r w:rsidR="002A5B5A" w:rsidRPr="00B45E1E">
        <w:rPr>
          <w:lang w:val="en-US"/>
        </w:rPr>
        <w:t>trees felled before 31 January.</w:t>
      </w:r>
    </w:p>
    <w:p w:rsidR="0098091D" w:rsidRPr="00B45E1E" w:rsidRDefault="0098091D" w:rsidP="002A5B5A">
      <w:pPr>
        <w:rPr>
          <w:lang w:val="en-US"/>
        </w:rPr>
      </w:pPr>
    </w:p>
    <w:p w:rsidR="0098091D" w:rsidRPr="00B45E1E" w:rsidRDefault="0098091D" w:rsidP="002A5B5A">
      <w:pPr>
        <w:rPr>
          <w:lang w:val="en-US"/>
        </w:rPr>
      </w:pPr>
      <w:r w:rsidRPr="00B45E1E">
        <w:rPr>
          <w:lang w:val="en-US"/>
        </w:rPr>
        <w:t>As a sign of good faith</w:t>
      </w:r>
      <w:r w:rsidRPr="00B45E1E">
        <w:rPr>
          <w:rFonts w:hint="eastAsia"/>
          <w:lang w:val="en-US" w:eastAsia="ja-JP"/>
        </w:rPr>
        <w:t xml:space="preserve"> and the first demonstrable milestone</w:t>
      </w:r>
      <w:r w:rsidRPr="00B45E1E">
        <w:rPr>
          <w:lang w:val="en-US"/>
        </w:rPr>
        <w:t>, WWF call</w:t>
      </w:r>
      <w:r w:rsidRPr="00B45E1E">
        <w:rPr>
          <w:rFonts w:hint="eastAsia"/>
          <w:lang w:val="en-US" w:eastAsia="ja-JP"/>
        </w:rPr>
        <w:t>s</w:t>
      </w:r>
      <w:r w:rsidRPr="00B45E1E">
        <w:rPr>
          <w:lang w:val="en-US"/>
        </w:rPr>
        <w:t xml:space="preserve"> on APP to have moved the supply of already-cut tropical timber its suppliers cleared before the self-imposed 31 January 2013 moratorium by 5 May 2013, the due date of its next quarterly forest policy report.</w:t>
      </w:r>
    </w:p>
    <w:p w:rsidR="002A5B5A" w:rsidRPr="00B45E1E" w:rsidRDefault="002A5B5A" w:rsidP="002A5B5A">
      <w:pPr>
        <w:pStyle w:val="ListParagraph"/>
        <w:ind w:left="360"/>
        <w:rPr>
          <w:lang w:val="en-US"/>
        </w:rPr>
      </w:pPr>
    </w:p>
    <w:p w:rsidR="005B7D3C" w:rsidRDefault="002A5B5A" w:rsidP="002A5B5A">
      <w:pPr>
        <w:rPr>
          <w:lang w:val="id-ID"/>
        </w:rPr>
      </w:pPr>
      <w:r w:rsidRPr="00B45E1E">
        <w:rPr>
          <w:lang w:val="en-US"/>
        </w:rPr>
        <w:t xml:space="preserve">A </w:t>
      </w:r>
      <w:r w:rsidRPr="00B45E1E">
        <w:rPr>
          <w:rFonts w:hint="eastAsia"/>
          <w:lang w:val="en-US" w:eastAsia="ja-JP"/>
        </w:rPr>
        <w:t xml:space="preserve">fully implemented </w:t>
      </w:r>
      <w:r w:rsidRPr="00B45E1E">
        <w:rPr>
          <w:lang w:val="en-US"/>
        </w:rPr>
        <w:t xml:space="preserve">moratorium on pulping forests with high conservation and high carbon value </w:t>
      </w:r>
      <w:r w:rsidRPr="00B45E1E">
        <w:rPr>
          <w:rFonts w:hint="eastAsia"/>
          <w:lang w:val="en-US" w:eastAsia="ja-JP"/>
        </w:rPr>
        <w:t>w</w:t>
      </w:r>
      <w:r w:rsidRPr="00B45E1E">
        <w:rPr>
          <w:lang w:val="en-US"/>
        </w:rPr>
        <w:t xml:space="preserve">ould have a profound impact on Indonesia’s biodiversity, as well as on Indonesia’s carbon emissions. </w:t>
      </w:r>
      <w:r w:rsidR="005B7D3C">
        <w:rPr>
          <w:lang w:val="id-ID"/>
        </w:rPr>
        <w:t>WWF urges all of the country’s pulp producers to stop using tropical forests</w:t>
      </w:r>
      <w:bookmarkStart w:id="4" w:name="_GoBack"/>
      <w:bookmarkEnd w:id="4"/>
      <w:r w:rsidR="005B7D3C">
        <w:rPr>
          <w:lang w:val="id-ID"/>
        </w:rPr>
        <w:t>.</w:t>
      </w:r>
    </w:p>
    <w:p w:rsidR="005B7D3C" w:rsidRDefault="005B7D3C" w:rsidP="002A5B5A">
      <w:pPr>
        <w:rPr>
          <w:lang w:val="id-ID"/>
        </w:rPr>
      </w:pPr>
    </w:p>
    <w:p w:rsidR="001B2245" w:rsidRPr="00B45E1E" w:rsidRDefault="001B2245" w:rsidP="001B2245">
      <w:pPr>
        <w:pStyle w:val="ListParagraph"/>
        <w:ind w:left="0"/>
        <w:rPr>
          <w:lang w:val="en-US"/>
        </w:rPr>
      </w:pPr>
    </w:p>
    <w:p w:rsidR="001B2245" w:rsidRPr="00B45E1E" w:rsidRDefault="001B2245" w:rsidP="001B2245">
      <w:pPr>
        <w:pStyle w:val="ListParagraph"/>
        <w:ind w:left="0"/>
        <w:rPr>
          <w:lang w:val="en-US"/>
        </w:rPr>
      </w:pPr>
      <w:r w:rsidRPr="00197FA3">
        <w:rPr>
          <w:b/>
          <w:lang w:val="en-US"/>
        </w:rPr>
        <w:t>For more information</w:t>
      </w:r>
      <w:r w:rsidRPr="00B45E1E">
        <w:rPr>
          <w:lang w:val="en-US"/>
        </w:rPr>
        <w:t>:</w:t>
      </w:r>
    </w:p>
    <w:p w:rsidR="001B2245" w:rsidRPr="00B45E1E" w:rsidRDefault="001B2245" w:rsidP="001B2245">
      <w:pPr>
        <w:pStyle w:val="ListParagraph"/>
        <w:ind w:left="0"/>
        <w:rPr>
          <w:lang w:val="en-US"/>
        </w:rPr>
      </w:pPr>
    </w:p>
    <w:p w:rsidR="00464FE3" w:rsidRPr="00AA3E85" w:rsidRDefault="006A752F" w:rsidP="00B41E98">
      <w:pPr>
        <w:pStyle w:val="ListParagraph"/>
        <w:ind w:left="0"/>
        <w:rPr>
          <w:rFonts w:ascii="Times New Roman" w:hAnsi="Times New Roman"/>
          <w:bCs/>
          <w:szCs w:val="24"/>
          <w:lang w:val="de-CH" w:eastAsia="ja-JP"/>
        </w:rPr>
      </w:pPr>
      <w:r w:rsidRPr="00B45E1E">
        <w:rPr>
          <w:lang w:val="en-US"/>
        </w:rPr>
        <w:t xml:space="preserve">Eyes on the Forest, a coalition of NGOs </w:t>
      </w:r>
      <w:r w:rsidR="004B5FA3" w:rsidRPr="00B45E1E">
        <w:rPr>
          <w:lang w:val="en-US"/>
        </w:rPr>
        <w:t>in</w:t>
      </w:r>
      <w:r w:rsidR="00F47B0A" w:rsidRPr="00B45E1E">
        <w:rPr>
          <w:lang w:val="en-US"/>
        </w:rPr>
        <w:t xml:space="preserve"> Riau </w:t>
      </w:r>
      <w:r w:rsidR="004B5FA3" w:rsidRPr="00B45E1E">
        <w:rPr>
          <w:lang w:val="en-US"/>
        </w:rPr>
        <w:t xml:space="preserve">Province </w:t>
      </w:r>
      <w:r w:rsidRPr="00B45E1E">
        <w:rPr>
          <w:lang w:val="en-US"/>
        </w:rPr>
        <w:t>has document</w:t>
      </w:r>
      <w:r w:rsidR="004B5FA3" w:rsidRPr="00B45E1E">
        <w:rPr>
          <w:lang w:val="en-US"/>
        </w:rPr>
        <w:t>ed</w:t>
      </w:r>
      <w:r w:rsidRPr="00B45E1E">
        <w:rPr>
          <w:lang w:val="en-US"/>
        </w:rPr>
        <w:t xml:space="preserve"> APP’s destruction of more than two million hectares of Sumatra forests since </w:t>
      </w:r>
      <w:r w:rsidRPr="00B45E1E">
        <w:rPr>
          <w:rFonts w:hint="eastAsia"/>
          <w:lang w:val="en-US"/>
        </w:rPr>
        <w:t>1984 when the company started to operate on the island.</w:t>
      </w:r>
      <w:r w:rsidRPr="00B45E1E">
        <w:rPr>
          <w:lang w:val="en-US"/>
        </w:rPr>
        <w:t xml:space="preserve">  APP’s activities have made a major contribution to pushing the island’s tigers, elephants</w:t>
      </w:r>
      <w:r w:rsidRPr="00B41E98">
        <w:rPr>
          <w:lang w:val="en-US"/>
        </w:rPr>
        <w:t xml:space="preserve"> and orang-utans into critically e</w:t>
      </w:r>
      <w:r w:rsidRPr="002A5B5A">
        <w:rPr>
          <w:rFonts w:ascii="Times New Roman" w:hAnsi="Times New Roman"/>
          <w:lang w:val="en-US"/>
        </w:rPr>
        <w:t>ndangered state</w:t>
      </w:r>
      <w:r w:rsidRPr="002A5B5A">
        <w:rPr>
          <w:rFonts w:ascii="Times New Roman" w:hAnsi="Times New Roman"/>
          <w:szCs w:val="24"/>
          <w:lang w:val="en-US"/>
        </w:rPr>
        <w:t>s</w:t>
      </w:r>
      <w:r w:rsidR="004B5FA3" w:rsidRPr="002A5B5A">
        <w:rPr>
          <w:rFonts w:ascii="Times New Roman" w:hAnsi="Times New Roman"/>
          <w:szCs w:val="24"/>
          <w:lang w:val="en-US"/>
        </w:rPr>
        <w:t>.</w:t>
      </w:r>
      <w:r w:rsidR="004B5FA3" w:rsidRPr="002A5B5A">
        <w:rPr>
          <w:rFonts w:ascii="Times New Roman" w:hAnsi="Times New Roman"/>
          <w:szCs w:val="24"/>
        </w:rPr>
        <w:t xml:space="preserve"> </w:t>
      </w:r>
      <w:r w:rsidR="00F47B0A" w:rsidRPr="002A5B5A">
        <w:rPr>
          <w:rFonts w:ascii="Times New Roman" w:hAnsi="Times New Roman"/>
          <w:szCs w:val="24"/>
        </w:rPr>
        <w:t xml:space="preserve"> </w:t>
      </w:r>
      <w:hyperlink r:id="rId10" w:history="1">
        <w:r w:rsidR="00464FE3" w:rsidRPr="00AA3E85">
          <w:rPr>
            <w:rStyle w:val="Hyperlink"/>
            <w:rFonts w:ascii="Times New Roman" w:hAnsi="Times New Roman"/>
            <w:bCs/>
            <w:szCs w:val="24"/>
            <w:lang w:val="de-CH" w:eastAsia="ja-JP"/>
          </w:rPr>
          <w:t>www.eyesontheforest.or.id</w:t>
        </w:r>
      </w:hyperlink>
    </w:p>
    <w:p w:rsidR="001B2245" w:rsidRPr="002A5B5A" w:rsidRDefault="001B2245" w:rsidP="001B2245">
      <w:pPr>
        <w:pStyle w:val="Contactinfo"/>
        <w:spacing w:after="80" w:line="240" w:lineRule="auto"/>
        <w:ind w:left="360"/>
        <w:rPr>
          <w:rFonts w:ascii="Times New Roman" w:hAnsi="Times New Roman"/>
          <w:szCs w:val="24"/>
          <w:lang w:val="de-CH"/>
        </w:rPr>
      </w:pPr>
    </w:p>
    <w:p w:rsidR="002A5B5A" w:rsidRPr="002A5B5A" w:rsidRDefault="002A5B5A" w:rsidP="002A5B5A">
      <w:pPr>
        <w:pStyle w:val="Contactinfo"/>
        <w:spacing w:after="80" w:line="240" w:lineRule="auto"/>
        <w:rPr>
          <w:rFonts w:ascii="Times New Roman" w:hAnsi="Times New Roman"/>
          <w:szCs w:val="24"/>
          <w:lang w:val="de-CH"/>
        </w:rPr>
      </w:pPr>
      <w:r w:rsidRPr="002A5B5A">
        <w:rPr>
          <w:rFonts w:ascii="Times New Roman" w:hAnsi="Times New Roman"/>
          <w:szCs w:val="24"/>
          <w:lang w:val="de-CH"/>
        </w:rPr>
        <w:t xml:space="preserve">Aditya Bayunanda, </w:t>
      </w:r>
      <w:r w:rsidR="00AA4935">
        <w:fldChar w:fldCharType="begin"/>
      </w:r>
      <w:r w:rsidR="007C7ECD" w:rsidRPr="00AA3E85">
        <w:rPr>
          <w:lang w:val="de-CH"/>
        </w:rPr>
        <w:instrText>HYPERLINK "mailto:abayunanda@wwf.or.id"</w:instrText>
      </w:r>
      <w:r w:rsidR="00AA4935">
        <w:fldChar w:fldCharType="separate"/>
      </w:r>
      <w:r w:rsidRPr="002A5B5A">
        <w:rPr>
          <w:rStyle w:val="Hyperlink"/>
          <w:rFonts w:ascii="Times New Roman" w:hAnsi="Times New Roman"/>
          <w:szCs w:val="24"/>
          <w:lang w:val="de-CH"/>
        </w:rPr>
        <w:t>abayunanda@wwf.or.id</w:t>
      </w:r>
      <w:r w:rsidR="00AA4935">
        <w:fldChar w:fldCharType="end"/>
      </w:r>
      <w:r w:rsidRPr="002A5B5A">
        <w:rPr>
          <w:rFonts w:ascii="Times New Roman" w:hAnsi="Times New Roman"/>
          <w:szCs w:val="24"/>
          <w:lang w:val="de-CH"/>
        </w:rPr>
        <w:t>, +62-818-265-588</w:t>
      </w:r>
    </w:p>
    <w:p w:rsidR="002A5B5A" w:rsidRPr="00AA3E85" w:rsidRDefault="002A5B5A" w:rsidP="002A5B5A">
      <w:pPr>
        <w:pStyle w:val="Contactinfo"/>
        <w:spacing w:after="80" w:line="240" w:lineRule="auto"/>
        <w:rPr>
          <w:rFonts w:ascii="Times New Roman" w:hAnsi="Times New Roman"/>
          <w:szCs w:val="24"/>
        </w:rPr>
      </w:pPr>
      <w:proofErr w:type="spellStart"/>
      <w:r w:rsidRPr="00AA3E85">
        <w:rPr>
          <w:rFonts w:ascii="Times New Roman" w:hAnsi="Times New Roman"/>
        </w:rPr>
        <w:t>Desma</w:t>
      </w:r>
      <w:proofErr w:type="spellEnd"/>
      <w:r w:rsidRPr="00AA3E85">
        <w:rPr>
          <w:rFonts w:ascii="Times New Roman" w:hAnsi="Times New Roman"/>
        </w:rPr>
        <w:t xml:space="preserve"> </w:t>
      </w:r>
      <w:proofErr w:type="spellStart"/>
      <w:r w:rsidRPr="00AA3E85">
        <w:rPr>
          <w:rFonts w:ascii="Times New Roman" w:hAnsi="Times New Roman"/>
        </w:rPr>
        <w:t>Murni</w:t>
      </w:r>
      <w:proofErr w:type="spellEnd"/>
      <w:r w:rsidRPr="00AA3E85">
        <w:rPr>
          <w:rFonts w:ascii="Times New Roman" w:hAnsi="Times New Roman"/>
        </w:rPr>
        <w:t xml:space="preserve">, </w:t>
      </w:r>
      <w:hyperlink r:id="rId11" w:history="1">
        <w:r w:rsidRPr="00AA3E85">
          <w:rPr>
            <w:rStyle w:val="Hyperlink"/>
            <w:rFonts w:ascii="Times New Roman" w:hAnsi="Times New Roman"/>
          </w:rPr>
          <w:t>DMurni@wwf.or.id</w:t>
        </w:r>
      </w:hyperlink>
      <w:r w:rsidRPr="00AA3E85">
        <w:rPr>
          <w:rFonts w:ascii="Times New Roman" w:hAnsi="Times New Roman"/>
        </w:rPr>
        <w:t>, +62-811-793-458</w:t>
      </w:r>
    </w:p>
    <w:p w:rsidR="0065775B" w:rsidRPr="00AA3E85" w:rsidRDefault="0065775B" w:rsidP="00B41E98">
      <w:pPr>
        <w:pStyle w:val="Contactinfo"/>
        <w:spacing w:after="80" w:line="240" w:lineRule="auto"/>
        <w:rPr>
          <w:rFonts w:ascii="Times New Roman" w:hAnsi="Times New Roman"/>
          <w:szCs w:val="24"/>
        </w:rPr>
      </w:pPr>
      <w:r w:rsidRPr="00AA3E85">
        <w:rPr>
          <w:rFonts w:ascii="Times New Roman" w:hAnsi="Times New Roman"/>
          <w:szCs w:val="24"/>
        </w:rPr>
        <w:t xml:space="preserve">Phil </w:t>
      </w:r>
      <w:proofErr w:type="spellStart"/>
      <w:r w:rsidRPr="00AA3E85">
        <w:rPr>
          <w:rFonts w:ascii="Times New Roman" w:hAnsi="Times New Roman"/>
          <w:szCs w:val="24"/>
        </w:rPr>
        <w:t>Dickie</w:t>
      </w:r>
      <w:proofErr w:type="spellEnd"/>
      <w:r w:rsidRPr="00AA3E85">
        <w:rPr>
          <w:rFonts w:ascii="Times New Roman" w:hAnsi="Times New Roman"/>
          <w:szCs w:val="24"/>
        </w:rPr>
        <w:t>,</w:t>
      </w:r>
      <w:r w:rsidR="00153265" w:rsidRPr="00AA3E85">
        <w:rPr>
          <w:rFonts w:ascii="Times New Roman" w:hAnsi="Times New Roman"/>
          <w:szCs w:val="24"/>
        </w:rPr>
        <w:t xml:space="preserve"> </w:t>
      </w:r>
      <w:hyperlink r:id="rId12" w:history="1">
        <w:r w:rsidRPr="00AA3E85">
          <w:rPr>
            <w:rStyle w:val="Hyperlink"/>
            <w:rFonts w:ascii="Times New Roman" w:hAnsi="Times New Roman"/>
            <w:szCs w:val="24"/>
          </w:rPr>
          <w:t>pdickie@wwfint.org</w:t>
        </w:r>
      </w:hyperlink>
      <w:r w:rsidR="002A5B5A" w:rsidRPr="00AA3E85">
        <w:rPr>
          <w:rFonts w:ascii="Times New Roman" w:hAnsi="Times New Roman"/>
          <w:szCs w:val="24"/>
        </w:rPr>
        <w:t>, +41-79-703-</w:t>
      </w:r>
      <w:r w:rsidRPr="00AA3E85">
        <w:rPr>
          <w:rFonts w:ascii="Times New Roman" w:hAnsi="Times New Roman"/>
          <w:szCs w:val="24"/>
        </w:rPr>
        <w:t>1952</w:t>
      </w:r>
    </w:p>
    <w:p w:rsidR="00737D9F" w:rsidRPr="00AA3E85" w:rsidRDefault="00737D9F" w:rsidP="00737D9F">
      <w:pPr>
        <w:rPr>
          <w:rFonts w:ascii="Times New Roman" w:hAnsi="Times New Roman"/>
          <w:szCs w:val="24"/>
        </w:rPr>
      </w:pPr>
    </w:p>
    <w:p w:rsidR="002A5B5A" w:rsidRPr="00AA3E85" w:rsidRDefault="002A5B5A" w:rsidP="00737D9F">
      <w:pPr>
        <w:rPr>
          <w:rFonts w:ascii="Times New Roman" w:hAnsi="Times New Roman"/>
          <w:szCs w:val="24"/>
        </w:rPr>
      </w:pPr>
    </w:p>
    <w:p w:rsidR="00EA4BDA" w:rsidRPr="00B41E98" w:rsidRDefault="00EA4BDA" w:rsidP="001560F9">
      <w:pPr>
        <w:spacing w:after="80"/>
        <w:rPr>
          <w:rFonts w:ascii="Times New Roman" w:hAnsi="Times New Roman"/>
          <w:sz w:val="20"/>
          <w:szCs w:val="24"/>
        </w:rPr>
      </w:pPr>
      <w:r w:rsidRPr="00B41E98">
        <w:rPr>
          <w:rFonts w:ascii="Times New Roman" w:hAnsi="Times New Roman"/>
          <w:b/>
          <w:bCs/>
          <w:sz w:val="20"/>
          <w:szCs w:val="24"/>
        </w:rPr>
        <w:t>About WWF</w:t>
      </w:r>
    </w:p>
    <w:p w:rsidR="004814C4" w:rsidRPr="0047403D" w:rsidRDefault="00EA4BDA" w:rsidP="001560F9">
      <w:pPr>
        <w:spacing w:after="80"/>
        <w:rPr>
          <w:rFonts w:ascii="Times New Roman" w:hAnsi="Times New Roman"/>
          <w:b/>
          <w:szCs w:val="24"/>
          <w:lang w:val="id-ID"/>
        </w:rPr>
      </w:pPr>
      <w:r w:rsidRPr="00B41E98">
        <w:rPr>
          <w:rFonts w:ascii="Times New Roman" w:hAnsi="Times New Roman"/>
          <w:sz w:val="20"/>
          <w:szCs w:val="24"/>
        </w:rPr>
        <w:t xml:space="preserve">WWF is one of the </w:t>
      </w:r>
      <w:proofErr w:type="gramStart"/>
      <w:r w:rsidRPr="00B41E98">
        <w:rPr>
          <w:rFonts w:ascii="Times New Roman" w:hAnsi="Times New Roman"/>
          <w:sz w:val="20"/>
          <w:szCs w:val="24"/>
        </w:rPr>
        <w:t>world's</w:t>
      </w:r>
      <w:proofErr w:type="gramEnd"/>
      <w:r w:rsidRPr="00B41E98">
        <w:rPr>
          <w:rFonts w:ascii="Times New Roman" w:hAnsi="Times New Roman"/>
          <w:sz w:val="20"/>
          <w:szCs w:val="24"/>
        </w:rPr>
        <w:t xml:space="preserve"> largest and most respected independent conservation organizations, with over 5 million supporters and a global network active in over 100 countries.  WWF's mission is </w:t>
      </w:r>
      <w:r w:rsidR="00F81C0B" w:rsidRPr="00B41E98">
        <w:rPr>
          <w:rFonts w:ascii="Times New Roman" w:hAnsi="Times New Roman"/>
          <w:sz w:val="20"/>
          <w:szCs w:val="24"/>
        </w:rPr>
        <w:t>to stop the degradation of the E</w:t>
      </w:r>
      <w:r w:rsidRPr="00B41E98">
        <w:rPr>
          <w:rFonts w:ascii="Times New Roman" w:hAnsi="Times New Roman"/>
          <w:sz w:val="20"/>
          <w:szCs w:val="24"/>
        </w:rPr>
        <w:t>arth's natural environment and to build a future in which humans live in harmony with nature, by conserving the world's biological diversity, ensuring that the use of renewable natural resources is sustainable, and promoting the reduction of pollution and wasteful consumption.</w:t>
      </w:r>
      <w:r w:rsidR="004A64AE" w:rsidRPr="00B41E98">
        <w:rPr>
          <w:rFonts w:ascii="Times New Roman" w:hAnsi="Times New Roman"/>
          <w:sz w:val="20"/>
          <w:szCs w:val="24"/>
        </w:rPr>
        <w:t xml:space="preserve"> </w:t>
      </w:r>
      <w:hyperlink r:id="rId13" w:history="1">
        <w:proofErr w:type="gramStart"/>
        <w:r w:rsidRPr="00B41E98">
          <w:rPr>
            <w:rFonts w:ascii="Times New Roman" w:hAnsi="Times New Roman"/>
            <w:color w:val="0000FF"/>
            <w:sz w:val="20"/>
            <w:szCs w:val="24"/>
            <w:u w:val="single"/>
          </w:rPr>
          <w:t>panda.org/news</w:t>
        </w:r>
        <w:proofErr w:type="gramEnd"/>
      </w:hyperlink>
      <w:r w:rsidR="00891E44" w:rsidRPr="00B41E98">
        <w:rPr>
          <w:rFonts w:ascii="Times New Roman" w:hAnsi="Times New Roman"/>
          <w:b/>
          <w:sz w:val="20"/>
          <w:szCs w:val="24"/>
        </w:rPr>
        <w:t xml:space="preserve"> for latest news and media resources</w:t>
      </w:r>
      <w:bookmarkEnd w:id="0"/>
      <w:bookmarkEnd w:id="1"/>
      <w:bookmarkEnd w:id="2"/>
      <w:bookmarkEnd w:id="3"/>
      <w:r w:rsidR="0047403D">
        <w:rPr>
          <w:rFonts w:ascii="Times New Roman" w:hAnsi="Times New Roman"/>
          <w:b/>
          <w:sz w:val="20"/>
          <w:szCs w:val="24"/>
          <w:lang w:val="id-ID"/>
        </w:rPr>
        <w:t xml:space="preserve">. </w:t>
      </w:r>
    </w:p>
    <w:p w:rsidR="002B3CFC" w:rsidRPr="00B41E98" w:rsidRDefault="002B3CFC" w:rsidP="001560F9">
      <w:pPr>
        <w:spacing w:after="80"/>
        <w:rPr>
          <w:rFonts w:ascii="Times New Roman" w:hAnsi="Times New Roman"/>
          <w:b/>
          <w:szCs w:val="24"/>
        </w:rPr>
      </w:pPr>
    </w:p>
    <w:sectPr w:rsidR="002B3CFC" w:rsidRPr="00B41E98" w:rsidSect="00E67C6C">
      <w:footerReference w:type="defaul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97" w:rsidRDefault="00FD0E97">
      <w:r>
        <w:separator/>
      </w:r>
    </w:p>
  </w:endnote>
  <w:endnote w:type="continuationSeparator" w:id="0">
    <w:p w:rsidR="00FD0E97" w:rsidRDefault="00FD0E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65" w:rsidRDefault="00153265" w:rsidP="00153265">
    <w:pPr>
      <w:pStyle w:val="slogan0"/>
      <w:framePr w:w="0" w:hRule="auto" w:wrap="auto" w:vAnchor="margin" w:hAnchor="text" w:xAlign="left" w:yAlign="inline"/>
    </w:pPr>
    <w:r>
      <w:t>WWF– World Wide Fund For Nature (</w:t>
    </w:r>
    <w:r w:rsidR="00491FD3" w:rsidRPr="00491FD3">
      <w:t>Formerly</w:t>
    </w:r>
    <w:r w:rsidR="00491FD3" w:rsidRPr="00A068F8">
      <w:rPr>
        <w:rFonts w:cs="Arial"/>
        <w:sz w:val="10"/>
        <w:szCs w:val="10"/>
      </w:rPr>
      <w:t xml:space="preserve"> </w:t>
    </w:r>
    <w:r>
      <w:t>World Wildlife Fund)</w:t>
    </w:r>
  </w:p>
  <w:p w:rsidR="00153265" w:rsidRDefault="00153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97" w:rsidRDefault="00FD0E97">
      <w:r>
        <w:separator/>
      </w:r>
    </w:p>
  </w:footnote>
  <w:footnote w:type="continuationSeparator" w:id="0">
    <w:p w:rsidR="00FD0E97" w:rsidRDefault="00FD0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3728"/>
    <w:multiLevelType w:val="hybridMultilevel"/>
    <w:tmpl w:val="871A888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134673"/>
    <w:multiLevelType w:val="hybridMultilevel"/>
    <w:tmpl w:val="DC205BE0"/>
    <w:lvl w:ilvl="0" w:tplc="04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proofState w:spelling="clean" w:grammar="clean"/>
  <w:attachedTemplate r:id="rId1"/>
  <w:stylePaneFormatFilter w:val="3F01"/>
  <w:doNotTrackFormatting/>
  <w:defaultTabStop w:val="720"/>
  <w:hyphenationZone w:val="425"/>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F81C0B"/>
    <w:rsid w:val="00000E8C"/>
    <w:rsid w:val="00013107"/>
    <w:rsid w:val="000133D0"/>
    <w:rsid w:val="00017444"/>
    <w:rsid w:val="00024744"/>
    <w:rsid w:val="000375DA"/>
    <w:rsid w:val="0003798F"/>
    <w:rsid w:val="00051254"/>
    <w:rsid w:val="0005477D"/>
    <w:rsid w:val="00056826"/>
    <w:rsid w:val="00057371"/>
    <w:rsid w:val="00060940"/>
    <w:rsid w:val="00062461"/>
    <w:rsid w:val="00064B40"/>
    <w:rsid w:val="0007028D"/>
    <w:rsid w:val="00071885"/>
    <w:rsid w:val="0007492E"/>
    <w:rsid w:val="00074D20"/>
    <w:rsid w:val="00082D2A"/>
    <w:rsid w:val="00094EE2"/>
    <w:rsid w:val="000A12AC"/>
    <w:rsid w:val="000A38C7"/>
    <w:rsid w:val="000A6FFB"/>
    <w:rsid w:val="000A780D"/>
    <w:rsid w:val="000B3428"/>
    <w:rsid w:val="000B3D98"/>
    <w:rsid w:val="000D5B34"/>
    <w:rsid w:val="000E32AD"/>
    <w:rsid w:val="000E3D35"/>
    <w:rsid w:val="000E703F"/>
    <w:rsid w:val="000F07DD"/>
    <w:rsid w:val="000F737B"/>
    <w:rsid w:val="00115212"/>
    <w:rsid w:val="001153F5"/>
    <w:rsid w:val="001169C4"/>
    <w:rsid w:val="001213F5"/>
    <w:rsid w:val="00124AD4"/>
    <w:rsid w:val="00126D95"/>
    <w:rsid w:val="00127273"/>
    <w:rsid w:val="00130FD0"/>
    <w:rsid w:val="00131126"/>
    <w:rsid w:val="00153265"/>
    <w:rsid w:val="00156002"/>
    <w:rsid w:val="001560F9"/>
    <w:rsid w:val="001609F5"/>
    <w:rsid w:val="001626AD"/>
    <w:rsid w:val="00163680"/>
    <w:rsid w:val="00164AAC"/>
    <w:rsid w:val="001660F7"/>
    <w:rsid w:val="00167033"/>
    <w:rsid w:val="00176903"/>
    <w:rsid w:val="001774D3"/>
    <w:rsid w:val="00177D31"/>
    <w:rsid w:val="001803AA"/>
    <w:rsid w:val="001837BB"/>
    <w:rsid w:val="00187F68"/>
    <w:rsid w:val="001948A0"/>
    <w:rsid w:val="00197EEB"/>
    <w:rsid w:val="00197FA3"/>
    <w:rsid w:val="001A1964"/>
    <w:rsid w:val="001A1D6E"/>
    <w:rsid w:val="001A4B2A"/>
    <w:rsid w:val="001A5289"/>
    <w:rsid w:val="001B0BBF"/>
    <w:rsid w:val="001B2245"/>
    <w:rsid w:val="001B4764"/>
    <w:rsid w:val="001D0550"/>
    <w:rsid w:val="001D38CE"/>
    <w:rsid w:val="001D4872"/>
    <w:rsid w:val="00202D20"/>
    <w:rsid w:val="00207A83"/>
    <w:rsid w:val="00214475"/>
    <w:rsid w:val="00214D16"/>
    <w:rsid w:val="00214EAF"/>
    <w:rsid w:val="00215B47"/>
    <w:rsid w:val="00215EA1"/>
    <w:rsid w:val="00215F14"/>
    <w:rsid w:val="00221763"/>
    <w:rsid w:val="00222F5A"/>
    <w:rsid w:val="00223042"/>
    <w:rsid w:val="0022393B"/>
    <w:rsid w:val="0025023F"/>
    <w:rsid w:val="00253790"/>
    <w:rsid w:val="00254F94"/>
    <w:rsid w:val="002567F3"/>
    <w:rsid w:val="00257A0E"/>
    <w:rsid w:val="00272F3A"/>
    <w:rsid w:val="00274F3E"/>
    <w:rsid w:val="00283B16"/>
    <w:rsid w:val="00290FDD"/>
    <w:rsid w:val="00296035"/>
    <w:rsid w:val="002A0754"/>
    <w:rsid w:val="002A4D96"/>
    <w:rsid w:val="002A5B5A"/>
    <w:rsid w:val="002B1B6A"/>
    <w:rsid w:val="002B3CFC"/>
    <w:rsid w:val="002B477D"/>
    <w:rsid w:val="002B75E1"/>
    <w:rsid w:val="002C6E35"/>
    <w:rsid w:val="002D1C8C"/>
    <w:rsid w:val="002D3E63"/>
    <w:rsid w:val="002D4C8E"/>
    <w:rsid w:val="002D5254"/>
    <w:rsid w:val="002D59AC"/>
    <w:rsid w:val="002D5A56"/>
    <w:rsid w:val="002E1570"/>
    <w:rsid w:val="002E278F"/>
    <w:rsid w:val="002E7EF4"/>
    <w:rsid w:val="002F0DC4"/>
    <w:rsid w:val="002F3E38"/>
    <w:rsid w:val="002F5B75"/>
    <w:rsid w:val="002F6D2E"/>
    <w:rsid w:val="003112DD"/>
    <w:rsid w:val="003129CF"/>
    <w:rsid w:val="00315971"/>
    <w:rsid w:val="00320085"/>
    <w:rsid w:val="00323180"/>
    <w:rsid w:val="00332823"/>
    <w:rsid w:val="00335D45"/>
    <w:rsid w:val="0033791B"/>
    <w:rsid w:val="00340BA0"/>
    <w:rsid w:val="00341715"/>
    <w:rsid w:val="00341890"/>
    <w:rsid w:val="00344E10"/>
    <w:rsid w:val="00347F75"/>
    <w:rsid w:val="00354708"/>
    <w:rsid w:val="00363344"/>
    <w:rsid w:val="00364A92"/>
    <w:rsid w:val="0036636A"/>
    <w:rsid w:val="0037141F"/>
    <w:rsid w:val="00381C44"/>
    <w:rsid w:val="0038460A"/>
    <w:rsid w:val="00386838"/>
    <w:rsid w:val="00386EEA"/>
    <w:rsid w:val="003878AD"/>
    <w:rsid w:val="003A3441"/>
    <w:rsid w:val="003A5D9C"/>
    <w:rsid w:val="003B695A"/>
    <w:rsid w:val="003D259B"/>
    <w:rsid w:val="003D2DBA"/>
    <w:rsid w:val="003D2E69"/>
    <w:rsid w:val="003D5AC0"/>
    <w:rsid w:val="003E1596"/>
    <w:rsid w:val="003E3B16"/>
    <w:rsid w:val="003F1641"/>
    <w:rsid w:val="003F4E7D"/>
    <w:rsid w:val="004013C4"/>
    <w:rsid w:val="00415C35"/>
    <w:rsid w:val="00416031"/>
    <w:rsid w:val="004233D4"/>
    <w:rsid w:val="004252E8"/>
    <w:rsid w:val="004403D9"/>
    <w:rsid w:val="00440AEB"/>
    <w:rsid w:val="00447C6F"/>
    <w:rsid w:val="004500E9"/>
    <w:rsid w:val="004519BC"/>
    <w:rsid w:val="00453F53"/>
    <w:rsid w:val="00464FE3"/>
    <w:rsid w:val="00466C41"/>
    <w:rsid w:val="0047064D"/>
    <w:rsid w:val="0047378A"/>
    <w:rsid w:val="0047403B"/>
    <w:rsid w:val="0047403D"/>
    <w:rsid w:val="004760E5"/>
    <w:rsid w:val="004814C4"/>
    <w:rsid w:val="00483526"/>
    <w:rsid w:val="00485548"/>
    <w:rsid w:val="00491FD3"/>
    <w:rsid w:val="004937AC"/>
    <w:rsid w:val="00495E54"/>
    <w:rsid w:val="004A64AE"/>
    <w:rsid w:val="004B3151"/>
    <w:rsid w:val="004B5241"/>
    <w:rsid w:val="004B5FA3"/>
    <w:rsid w:val="004B6F40"/>
    <w:rsid w:val="004C7931"/>
    <w:rsid w:val="004E190B"/>
    <w:rsid w:val="004E3F23"/>
    <w:rsid w:val="004E5286"/>
    <w:rsid w:val="004F76E3"/>
    <w:rsid w:val="005035D5"/>
    <w:rsid w:val="005118F5"/>
    <w:rsid w:val="005162DA"/>
    <w:rsid w:val="005330C7"/>
    <w:rsid w:val="00535265"/>
    <w:rsid w:val="0054104A"/>
    <w:rsid w:val="00541885"/>
    <w:rsid w:val="005544DC"/>
    <w:rsid w:val="005548A7"/>
    <w:rsid w:val="00554F31"/>
    <w:rsid w:val="0055762B"/>
    <w:rsid w:val="00564273"/>
    <w:rsid w:val="005720D1"/>
    <w:rsid w:val="00572EE5"/>
    <w:rsid w:val="005777E1"/>
    <w:rsid w:val="005832C1"/>
    <w:rsid w:val="00595FFA"/>
    <w:rsid w:val="005A3A5C"/>
    <w:rsid w:val="005A7EAC"/>
    <w:rsid w:val="005B0422"/>
    <w:rsid w:val="005B2308"/>
    <w:rsid w:val="005B34B6"/>
    <w:rsid w:val="005B5763"/>
    <w:rsid w:val="005B5CB3"/>
    <w:rsid w:val="005B5DBD"/>
    <w:rsid w:val="005B7D3C"/>
    <w:rsid w:val="005C0642"/>
    <w:rsid w:val="005C08F0"/>
    <w:rsid w:val="005C29F4"/>
    <w:rsid w:val="005C375F"/>
    <w:rsid w:val="005C6133"/>
    <w:rsid w:val="005D17DD"/>
    <w:rsid w:val="005E1895"/>
    <w:rsid w:val="005F0592"/>
    <w:rsid w:val="00602110"/>
    <w:rsid w:val="00604C35"/>
    <w:rsid w:val="006166FA"/>
    <w:rsid w:val="006315D1"/>
    <w:rsid w:val="006427E6"/>
    <w:rsid w:val="00647657"/>
    <w:rsid w:val="00651DFE"/>
    <w:rsid w:val="00656757"/>
    <w:rsid w:val="0065775B"/>
    <w:rsid w:val="006610E1"/>
    <w:rsid w:val="00666686"/>
    <w:rsid w:val="00672302"/>
    <w:rsid w:val="00674B1A"/>
    <w:rsid w:val="00676949"/>
    <w:rsid w:val="00677BC6"/>
    <w:rsid w:val="006817C0"/>
    <w:rsid w:val="00685BB4"/>
    <w:rsid w:val="00690961"/>
    <w:rsid w:val="006916B4"/>
    <w:rsid w:val="00694D82"/>
    <w:rsid w:val="006964D1"/>
    <w:rsid w:val="0069749D"/>
    <w:rsid w:val="00697C3A"/>
    <w:rsid w:val="006A752F"/>
    <w:rsid w:val="006B10AF"/>
    <w:rsid w:val="006B6574"/>
    <w:rsid w:val="006C04A8"/>
    <w:rsid w:val="006C4BA8"/>
    <w:rsid w:val="006D2659"/>
    <w:rsid w:val="006D4038"/>
    <w:rsid w:val="006D7683"/>
    <w:rsid w:val="006D7CD5"/>
    <w:rsid w:val="006E1492"/>
    <w:rsid w:val="006E2A3A"/>
    <w:rsid w:val="006E44D8"/>
    <w:rsid w:val="006F77BF"/>
    <w:rsid w:val="00701040"/>
    <w:rsid w:val="00701806"/>
    <w:rsid w:val="007074C4"/>
    <w:rsid w:val="00710D46"/>
    <w:rsid w:val="007139F9"/>
    <w:rsid w:val="007149A1"/>
    <w:rsid w:val="0071670F"/>
    <w:rsid w:val="007236F7"/>
    <w:rsid w:val="00723F67"/>
    <w:rsid w:val="00727CB8"/>
    <w:rsid w:val="00737AA3"/>
    <w:rsid w:val="00737D9F"/>
    <w:rsid w:val="0074382B"/>
    <w:rsid w:val="00760153"/>
    <w:rsid w:val="00760D92"/>
    <w:rsid w:val="0076362B"/>
    <w:rsid w:val="007652EE"/>
    <w:rsid w:val="00766371"/>
    <w:rsid w:val="0077055C"/>
    <w:rsid w:val="00772B80"/>
    <w:rsid w:val="00774B88"/>
    <w:rsid w:val="00783733"/>
    <w:rsid w:val="00783C05"/>
    <w:rsid w:val="00785E79"/>
    <w:rsid w:val="00794EF6"/>
    <w:rsid w:val="00796F7B"/>
    <w:rsid w:val="007A03AD"/>
    <w:rsid w:val="007A0AD8"/>
    <w:rsid w:val="007A135C"/>
    <w:rsid w:val="007A159C"/>
    <w:rsid w:val="007A4DD5"/>
    <w:rsid w:val="007B2FDC"/>
    <w:rsid w:val="007B4CEB"/>
    <w:rsid w:val="007B5A7C"/>
    <w:rsid w:val="007B7175"/>
    <w:rsid w:val="007B749F"/>
    <w:rsid w:val="007C3508"/>
    <w:rsid w:val="007C7ECD"/>
    <w:rsid w:val="007D5F3E"/>
    <w:rsid w:val="007D76F4"/>
    <w:rsid w:val="007E5319"/>
    <w:rsid w:val="007F0CFF"/>
    <w:rsid w:val="007F1192"/>
    <w:rsid w:val="007F18B9"/>
    <w:rsid w:val="007F1D56"/>
    <w:rsid w:val="0080047E"/>
    <w:rsid w:val="00810902"/>
    <w:rsid w:val="00813CB3"/>
    <w:rsid w:val="00820E45"/>
    <w:rsid w:val="00820EE3"/>
    <w:rsid w:val="0082356F"/>
    <w:rsid w:val="00827286"/>
    <w:rsid w:val="008313A2"/>
    <w:rsid w:val="00832158"/>
    <w:rsid w:val="00834840"/>
    <w:rsid w:val="008349AC"/>
    <w:rsid w:val="00840736"/>
    <w:rsid w:val="00840E67"/>
    <w:rsid w:val="00841355"/>
    <w:rsid w:val="00844DF6"/>
    <w:rsid w:val="00847577"/>
    <w:rsid w:val="0085049A"/>
    <w:rsid w:val="00855863"/>
    <w:rsid w:val="00855D03"/>
    <w:rsid w:val="00862921"/>
    <w:rsid w:val="0087131C"/>
    <w:rsid w:val="00882C6D"/>
    <w:rsid w:val="00882DA1"/>
    <w:rsid w:val="00883C60"/>
    <w:rsid w:val="00886DF5"/>
    <w:rsid w:val="00887D26"/>
    <w:rsid w:val="00891E44"/>
    <w:rsid w:val="008A6594"/>
    <w:rsid w:val="008B1080"/>
    <w:rsid w:val="008B3433"/>
    <w:rsid w:val="008B3C5E"/>
    <w:rsid w:val="008B6A63"/>
    <w:rsid w:val="008C38F0"/>
    <w:rsid w:val="008D1C4D"/>
    <w:rsid w:val="008D3F57"/>
    <w:rsid w:val="008E6B1E"/>
    <w:rsid w:val="008F28EE"/>
    <w:rsid w:val="008F3CBD"/>
    <w:rsid w:val="008F5504"/>
    <w:rsid w:val="008F6219"/>
    <w:rsid w:val="00903A78"/>
    <w:rsid w:val="009065F2"/>
    <w:rsid w:val="00910624"/>
    <w:rsid w:val="00911376"/>
    <w:rsid w:val="0091440B"/>
    <w:rsid w:val="009144CB"/>
    <w:rsid w:val="009147D0"/>
    <w:rsid w:val="00933A9C"/>
    <w:rsid w:val="00936671"/>
    <w:rsid w:val="00943E33"/>
    <w:rsid w:val="00950950"/>
    <w:rsid w:val="00954915"/>
    <w:rsid w:val="00963FBC"/>
    <w:rsid w:val="00965111"/>
    <w:rsid w:val="0097046D"/>
    <w:rsid w:val="00972439"/>
    <w:rsid w:val="00973DFE"/>
    <w:rsid w:val="00974BAC"/>
    <w:rsid w:val="00977185"/>
    <w:rsid w:val="0098091D"/>
    <w:rsid w:val="00983A8E"/>
    <w:rsid w:val="00983DBC"/>
    <w:rsid w:val="00985765"/>
    <w:rsid w:val="009A00A3"/>
    <w:rsid w:val="009A2C1C"/>
    <w:rsid w:val="009A34C5"/>
    <w:rsid w:val="009A7D44"/>
    <w:rsid w:val="009B6C8D"/>
    <w:rsid w:val="009C1498"/>
    <w:rsid w:val="009C39C1"/>
    <w:rsid w:val="009C3D19"/>
    <w:rsid w:val="009C4AC4"/>
    <w:rsid w:val="009C67CF"/>
    <w:rsid w:val="009C79A3"/>
    <w:rsid w:val="009C7B2B"/>
    <w:rsid w:val="009D17BD"/>
    <w:rsid w:val="009E5B54"/>
    <w:rsid w:val="009F5F03"/>
    <w:rsid w:val="00A044C6"/>
    <w:rsid w:val="00A06155"/>
    <w:rsid w:val="00A06A4F"/>
    <w:rsid w:val="00A10BD5"/>
    <w:rsid w:val="00A15C44"/>
    <w:rsid w:val="00A15ECB"/>
    <w:rsid w:val="00A15EF3"/>
    <w:rsid w:val="00A169E9"/>
    <w:rsid w:val="00A17740"/>
    <w:rsid w:val="00A179F2"/>
    <w:rsid w:val="00A2048C"/>
    <w:rsid w:val="00A25965"/>
    <w:rsid w:val="00A31248"/>
    <w:rsid w:val="00A31CB2"/>
    <w:rsid w:val="00A4163D"/>
    <w:rsid w:val="00A430A1"/>
    <w:rsid w:val="00A45FC1"/>
    <w:rsid w:val="00A46690"/>
    <w:rsid w:val="00A5228D"/>
    <w:rsid w:val="00A611DD"/>
    <w:rsid w:val="00A64759"/>
    <w:rsid w:val="00A66A86"/>
    <w:rsid w:val="00A66E12"/>
    <w:rsid w:val="00A733C3"/>
    <w:rsid w:val="00A759B4"/>
    <w:rsid w:val="00A803B8"/>
    <w:rsid w:val="00A81160"/>
    <w:rsid w:val="00A834BA"/>
    <w:rsid w:val="00A838BD"/>
    <w:rsid w:val="00A841BE"/>
    <w:rsid w:val="00A917F1"/>
    <w:rsid w:val="00A9190B"/>
    <w:rsid w:val="00A95008"/>
    <w:rsid w:val="00AA3E85"/>
    <w:rsid w:val="00AA4935"/>
    <w:rsid w:val="00AA702E"/>
    <w:rsid w:val="00AB2350"/>
    <w:rsid w:val="00AB44BF"/>
    <w:rsid w:val="00AB709E"/>
    <w:rsid w:val="00AC0F6E"/>
    <w:rsid w:val="00AC5AB8"/>
    <w:rsid w:val="00AC6D52"/>
    <w:rsid w:val="00AD04CC"/>
    <w:rsid w:val="00AD0917"/>
    <w:rsid w:val="00AD2CC3"/>
    <w:rsid w:val="00AD3687"/>
    <w:rsid w:val="00AD67D2"/>
    <w:rsid w:val="00AE2D1C"/>
    <w:rsid w:val="00B0384B"/>
    <w:rsid w:val="00B11D8B"/>
    <w:rsid w:val="00B1790A"/>
    <w:rsid w:val="00B2229A"/>
    <w:rsid w:val="00B313B6"/>
    <w:rsid w:val="00B34986"/>
    <w:rsid w:val="00B368A8"/>
    <w:rsid w:val="00B41E98"/>
    <w:rsid w:val="00B4209E"/>
    <w:rsid w:val="00B42BDE"/>
    <w:rsid w:val="00B449F4"/>
    <w:rsid w:val="00B45E1E"/>
    <w:rsid w:val="00B46066"/>
    <w:rsid w:val="00B46D6A"/>
    <w:rsid w:val="00B50BCB"/>
    <w:rsid w:val="00B561D6"/>
    <w:rsid w:val="00B663A2"/>
    <w:rsid w:val="00B7022E"/>
    <w:rsid w:val="00B775DC"/>
    <w:rsid w:val="00B82ABD"/>
    <w:rsid w:val="00B84029"/>
    <w:rsid w:val="00B84809"/>
    <w:rsid w:val="00B86226"/>
    <w:rsid w:val="00B86CD0"/>
    <w:rsid w:val="00B941BA"/>
    <w:rsid w:val="00B94F38"/>
    <w:rsid w:val="00B97032"/>
    <w:rsid w:val="00BA1C71"/>
    <w:rsid w:val="00BA72A7"/>
    <w:rsid w:val="00BB1949"/>
    <w:rsid w:val="00BB2F83"/>
    <w:rsid w:val="00BB5109"/>
    <w:rsid w:val="00BC0D91"/>
    <w:rsid w:val="00BC58F0"/>
    <w:rsid w:val="00BD0144"/>
    <w:rsid w:val="00BD6CC4"/>
    <w:rsid w:val="00BD79AD"/>
    <w:rsid w:val="00BE0146"/>
    <w:rsid w:val="00BE5EAD"/>
    <w:rsid w:val="00BF313B"/>
    <w:rsid w:val="00BF6B8D"/>
    <w:rsid w:val="00C03A36"/>
    <w:rsid w:val="00C06DD9"/>
    <w:rsid w:val="00C17E8F"/>
    <w:rsid w:val="00C2783C"/>
    <w:rsid w:val="00C30FA9"/>
    <w:rsid w:val="00C3477D"/>
    <w:rsid w:val="00C366F0"/>
    <w:rsid w:val="00C46395"/>
    <w:rsid w:val="00C51D46"/>
    <w:rsid w:val="00C55E2A"/>
    <w:rsid w:val="00C71FD7"/>
    <w:rsid w:val="00C84A4E"/>
    <w:rsid w:val="00C916BD"/>
    <w:rsid w:val="00C91BB2"/>
    <w:rsid w:val="00CA276A"/>
    <w:rsid w:val="00CA7BF1"/>
    <w:rsid w:val="00CB12AF"/>
    <w:rsid w:val="00CB2ACF"/>
    <w:rsid w:val="00CC0B92"/>
    <w:rsid w:val="00CC59C1"/>
    <w:rsid w:val="00CC5DD8"/>
    <w:rsid w:val="00CD709D"/>
    <w:rsid w:val="00CD7DF9"/>
    <w:rsid w:val="00CE4BA4"/>
    <w:rsid w:val="00CF2283"/>
    <w:rsid w:val="00CF2E68"/>
    <w:rsid w:val="00CF6728"/>
    <w:rsid w:val="00CF6DC8"/>
    <w:rsid w:val="00D03231"/>
    <w:rsid w:val="00D04A9F"/>
    <w:rsid w:val="00D139AA"/>
    <w:rsid w:val="00D14FB1"/>
    <w:rsid w:val="00D167DE"/>
    <w:rsid w:val="00D226E4"/>
    <w:rsid w:val="00D22D2E"/>
    <w:rsid w:val="00D23099"/>
    <w:rsid w:val="00D2499F"/>
    <w:rsid w:val="00D2650D"/>
    <w:rsid w:val="00D269C5"/>
    <w:rsid w:val="00D26AA5"/>
    <w:rsid w:val="00D36049"/>
    <w:rsid w:val="00D458D9"/>
    <w:rsid w:val="00D45DB9"/>
    <w:rsid w:val="00D522FE"/>
    <w:rsid w:val="00D560B2"/>
    <w:rsid w:val="00D63671"/>
    <w:rsid w:val="00D65FC1"/>
    <w:rsid w:val="00D75400"/>
    <w:rsid w:val="00D771BE"/>
    <w:rsid w:val="00D8124C"/>
    <w:rsid w:val="00D81F1C"/>
    <w:rsid w:val="00D81F34"/>
    <w:rsid w:val="00D82C9E"/>
    <w:rsid w:val="00D83DF2"/>
    <w:rsid w:val="00D93D41"/>
    <w:rsid w:val="00D93FE2"/>
    <w:rsid w:val="00DA060A"/>
    <w:rsid w:val="00DA257D"/>
    <w:rsid w:val="00DA77C3"/>
    <w:rsid w:val="00DB57DF"/>
    <w:rsid w:val="00DC262D"/>
    <w:rsid w:val="00DC525A"/>
    <w:rsid w:val="00DC58BB"/>
    <w:rsid w:val="00DC6408"/>
    <w:rsid w:val="00DC6504"/>
    <w:rsid w:val="00DC666F"/>
    <w:rsid w:val="00DC7ECC"/>
    <w:rsid w:val="00DD1622"/>
    <w:rsid w:val="00DD47A4"/>
    <w:rsid w:val="00DD7D42"/>
    <w:rsid w:val="00DE1286"/>
    <w:rsid w:val="00DE1312"/>
    <w:rsid w:val="00DE1A77"/>
    <w:rsid w:val="00DF0CB0"/>
    <w:rsid w:val="00DF26B5"/>
    <w:rsid w:val="00DF4D1D"/>
    <w:rsid w:val="00DF5CED"/>
    <w:rsid w:val="00DF6024"/>
    <w:rsid w:val="00E0570A"/>
    <w:rsid w:val="00E071E7"/>
    <w:rsid w:val="00E10BF9"/>
    <w:rsid w:val="00E12D69"/>
    <w:rsid w:val="00E20BA6"/>
    <w:rsid w:val="00E21560"/>
    <w:rsid w:val="00E23364"/>
    <w:rsid w:val="00E31313"/>
    <w:rsid w:val="00E33D86"/>
    <w:rsid w:val="00E34282"/>
    <w:rsid w:val="00E35BC0"/>
    <w:rsid w:val="00E50E8E"/>
    <w:rsid w:val="00E5218E"/>
    <w:rsid w:val="00E57235"/>
    <w:rsid w:val="00E575DB"/>
    <w:rsid w:val="00E65187"/>
    <w:rsid w:val="00E67375"/>
    <w:rsid w:val="00E67C6C"/>
    <w:rsid w:val="00E775FD"/>
    <w:rsid w:val="00E9059C"/>
    <w:rsid w:val="00E91F1E"/>
    <w:rsid w:val="00E9334D"/>
    <w:rsid w:val="00E96267"/>
    <w:rsid w:val="00E96D1B"/>
    <w:rsid w:val="00E97696"/>
    <w:rsid w:val="00EA2196"/>
    <w:rsid w:val="00EA4BDA"/>
    <w:rsid w:val="00EA56EF"/>
    <w:rsid w:val="00EB00FD"/>
    <w:rsid w:val="00EB1F21"/>
    <w:rsid w:val="00EB2BDB"/>
    <w:rsid w:val="00EB4646"/>
    <w:rsid w:val="00EB5FF4"/>
    <w:rsid w:val="00EB6A6A"/>
    <w:rsid w:val="00EC0C3C"/>
    <w:rsid w:val="00EC2AA8"/>
    <w:rsid w:val="00EC7ADE"/>
    <w:rsid w:val="00ED1F1D"/>
    <w:rsid w:val="00ED29BB"/>
    <w:rsid w:val="00ED453C"/>
    <w:rsid w:val="00ED6C5D"/>
    <w:rsid w:val="00EE5145"/>
    <w:rsid w:val="00EF5D2F"/>
    <w:rsid w:val="00EF7889"/>
    <w:rsid w:val="00F01393"/>
    <w:rsid w:val="00F05317"/>
    <w:rsid w:val="00F0573F"/>
    <w:rsid w:val="00F0622F"/>
    <w:rsid w:val="00F065B7"/>
    <w:rsid w:val="00F10CB7"/>
    <w:rsid w:val="00F12A14"/>
    <w:rsid w:val="00F133F9"/>
    <w:rsid w:val="00F144FF"/>
    <w:rsid w:val="00F267E9"/>
    <w:rsid w:val="00F26D60"/>
    <w:rsid w:val="00F333CF"/>
    <w:rsid w:val="00F352EA"/>
    <w:rsid w:val="00F403C6"/>
    <w:rsid w:val="00F47B0A"/>
    <w:rsid w:val="00F62899"/>
    <w:rsid w:val="00F6481A"/>
    <w:rsid w:val="00F65951"/>
    <w:rsid w:val="00F70625"/>
    <w:rsid w:val="00F72BFD"/>
    <w:rsid w:val="00F72FA6"/>
    <w:rsid w:val="00F75307"/>
    <w:rsid w:val="00F75AB5"/>
    <w:rsid w:val="00F81C0B"/>
    <w:rsid w:val="00F82822"/>
    <w:rsid w:val="00F868DF"/>
    <w:rsid w:val="00F91D05"/>
    <w:rsid w:val="00F91DB7"/>
    <w:rsid w:val="00FA2D52"/>
    <w:rsid w:val="00FA4A44"/>
    <w:rsid w:val="00FB3050"/>
    <w:rsid w:val="00FC2DC2"/>
    <w:rsid w:val="00FC449D"/>
    <w:rsid w:val="00FC6073"/>
    <w:rsid w:val="00FC6568"/>
    <w:rsid w:val="00FD0E97"/>
    <w:rsid w:val="00FD0F03"/>
    <w:rsid w:val="00FD10D2"/>
    <w:rsid w:val="00FD567D"/>
    <w:rsid w:val="00FD5F6B"/>
    <w:rsid w:val="00FD63BF"/>
    <w:rsid w:val="00FE0558"/>
    <w:rsid w:val="00FE50F7"/>
    <w:rsid w:val="00FE5A6C"/>
    <w:rsid w:val="00FF0F56"/>
    <w:rsid w:val="00FF4E21"/>
    <w:rsid w:val="00FF5E62"/>
    <w:rsid w:val="00FF5F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6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53265"/>
    <w:pPr>
      <w:tabs>
        <w:tab w:val="left" w:pos="1134"/>
        <w:tab w:val="left" w:pos="2268"/>
        <w:tab w:val="left" w:pos="3402"/>
        <w:tab w:val="left" w:pos="4536"/>
        <w:tab w:val="left" w:pos="5670"/>
        <w:tab w:val="left" w:pos="6804"/>
        <w:tab w:val="left" w:pos="7938"/>
      </w:tabs>
      <w:spacing w:after="280" w:line="280" w:lineRule="exact"/>
    </w:pPr>
    <w:rPr>
      <w:rFonts w:ascii="Times" w:hAnsi="Times"/>
      <w:sz w:val="22"/>
    </w:rPr>
  </w:style>
  <w:style w:type="paragraph" w:styleId="Header">
    <w:name w:val="header"/>
    <w:basedOn w:val="Normal"/>
    <w:rsid w:val="00153265"/>
    <w:pPr>
      <w:tabs>
        <w:tab w:val="center" w:pos="4320"/>
        <w:tab w:val="right" w:pos="8640"/>
      </w:tabs>
    </w:pPr>
  </w:style>
  <w:style w:type="paragraph" w:styleId="Footer">
    <w:name w:val="footer"/>
    <w:basedOn w:val="Normal"/>
    <w:rsid w:val="00153265"/>
    <w:pPr>
      <w:tabs>
        <w:tab w:val="center" w:pos="4320"/>
        <w:tab w:val="right" w:pos="8640"/>
      </w:tabs>
    </w:pPr>
  </w:style>
  <w:style w:type="paragraph" w:customStyle="1" w:styleId="Titletext">
    <w:name w:val="Title text"/>
    <w:basedOn w:val="text"/>
    <w:rsid w:val="00153265"/>
    <w:pPr>
      <w:suppressAutoHyphens/>
      <w:spacing w:before="120" w:after="0" w:line="240" w:lineRule="auto"/>
    </w:pPr>
    <w:rPr>
      <w:b/>
      <w:sz w:val="110"/>
    </w:rPr>
  </w:style>
  <w:style w:type="paragraph" w:customStyle="1" w:styleId="TextStart">
    <w:name w:val="Text Start"/>
    <w:basedOn w:val="text"/>
    <w:next w:val="text"/>
    <w:rsid w:val="00153265"/>
    <w:pPr>
      <w:spacing w:before="300"/>
    </w:pPr>
  </w:style>
  <w:style w:type="paragraph" w:customStyle="1" w:styleId="Slogan">
    <w:name w:val="Slogan"/>
    <w:basedOn w:val="text"/>
    <w:rsid w:val="00153265"/>
    <w:pPr>
      <w:spacing w:after="0"/>
    </w:pPr>
    <w:rPr>
      <w:rFonts w:ascii="Arial" w:hAnsi="Arial"/>
      <w:b/>
      <w:sz w:val="17"/>
    </w:rPr>
  </w:style>
  <w:style w:type="paragraph" w:customStyle="1" w:styleId="Contactinfo">
    <w:name w:val="Contact info"/>
    <w:basedOn w:val="Slogan"/>
    <w:next w:val="Normal"/>
    <w:rsid w:val="00153265"/>
    <w:rPr>
      <w:b w:val="0"/>
      <w:sz w:val="24"/>
    </w:rPr>
  </w:style>
  <w:style w:type="paragraph" w:customStyle="1" w:styleId="Furtherinfo">
    <w:name w:val="Further info"/>
    <w:basedOn w:val="Slogan"/>
    <w:next w:val="Contactinfo"/>
    <w:rsid w:val="00153265"/>
    <w:pPr>
      <w:spacing w:before="280"/>
    </w:pPr>
    <w:rPr>
      <w:sz w:val="24"/>
    </w:rPr>
  </w:style>
  <w:style w:type="character" w:styleId="Hyperlink">
    <w:name w:val="Hyperlink"/>
    <w:basedOn w:val="DefaultParagraphFont"/>
    <w:uiPriority w:val="99"/>
    <w:rsid w:val="00153265"/>
    <w:rPr>
      <w:color w:val="0000FF"/>
      <w:u w:val="single"/>
    </w:rPr>
  </w:style>
  <w:style w:type="paragraph" w:customStyle="1" w:styleId="slogan0">
    <w:name w:val="slogan"/>
    <w:rsid w:val="00153265"/>
    <w:pPr>
      <w:framePr w:w="9696" w:h="1009" w:wrap="around" w:vAnchor="page" w:hAnchor="page" w:x="1305" w:y="15310"/>
      <w:spacing w:line="280" w:lineRule="exact"/>
    </w:pPr>
    <w:rPr>
      <w:rFonts w:ascii="Arial" w:hAnsi="Arial"/>
      <w:b/>
      <w:noProof/>
      <w:sz w:val="17"/>
    </w:rPr>
  </w:style>
  <w:style w:type="character" w:styleId="CommentReference">
    <w:name w:val="annotation reference"/>
    <w:basedOn w:val="DefaultParagraphFont"/>
    <w:uiPriority w:val="99"/>
    <w:semiHidden/>
    <w:unhideWhenUsed/>
    <w:rsid w:val="00F81C0B"/>
    <w:rPr>
      <w:sz w:val="18"/>
      <w:szCs w:val="18"/>
    </w:rPr>
  </w:style>
  <w:style w:type="paragraph" w:styleId="CommentText">
    <w:name w:val="annotation text"/>
    <w:basedOn w:val="Normal"/>
    <w:link w:val="CommentTextChar"/>
    <w:uiPriority w:val="99"/>
    <w:semiHidden/>
    <w:unhideWhenUsed/>
    <w:rsid w:val="00F81C0B"/>
    <w:pPr>
      <w:spacing w:after="200" w:line="276" w:lineRule="auto"/>
    </w:pPr>
    <w:rPr>
      <w:rFonts w:ascii="Calibri" w:eastAsia="PMingLiU" w:hAnsi="Calibri"/>
      <w:sz w:val="22"/>
      <w:szCs w:val="22"/>
      <w:lang w:eastAsia="en-US"/>
    </w:rPr>
  </w:style>
  <w:style w:type="character" w:customStyle="1" w:styleId="CommentTextChar">
    <w:name w:val="Comment Text Char"/>
    <w:basedOn w:val="DefaultParagraphFont"/>
    <w:link w:val="CommentText"/>
    <w:uiPriority w:val="99"/>
    <w:semiHidden/>
    <w:rsid w:val="00F81C0B"/>
    <w:rPr>
      <w:rFonts w:ascii="Calibri" w:eastAsia="PMingLiU" w:hAnsi="Calibri" w:cs="Times New Roman"/>
      <w:sz w:val="22"/>
      <w:szCs w:val="22"/>
      <w:lang w:eastAsia="en-US"/>
    </w:rPr>
  </w:style>
  <w:style w:type="paragraph" w:styleId="BalloonText">
    <w:name w:val="Balloon Text"/>
    <w:basedOn w:val="Normal"/>
    <w:link w:val="BalloonTextChar"/>
    <w:uiPriority w:val="99"/>
    <w:semiHidden/>
    <w:unhideWhenUsed/>
    <w:rsid w:val="00F81C0B"/>
    <w:rPr>
      <w:rFonts w:ascii="Tahoma" w:hAnsi="Tahoma" w:cs="Tahoma"/>
      <w:sz w:val="16"/>
      <w:szCs w:val="16"/>
    </w:rPr>
  </w:style>
  <w:style w:type="character" w:customStyle="1" w:styleId="BalloonTextChar">
    <w:name w:val="Balloon Text Char"/>
    <w:basedOn w:val="DefaultParagraphFont"/>
    <w:link w:val="BalloonText"/>
    <w:uiPriority w:val="99"/>
    <w:semiHidden/>
    <w:rsid w:val="00F81C0B"/>
    <w:rPr>
      <w:rFonts w:ascii="Tahoma" w:hAnsi="Tahoma" w:cs="Tahoma"/>
      <w:sz w:val="16"/>
      <w:szCs w:val="16"/>
    </w:rPr>
  </w:style>
  <w:style w:type="character" w:styleId="FollowedHyperlink">
    <w:name w:val="FollowedHyperlink"/>
    <w:basedOn w:val="DefaultParagraphFont"/>
    <w:uiPriority w:val="99"/>
    <w:semiHidden/>
    <w:unhideWhenUsed/>
    <w:rsid w:val="00164AAC"/>
    <w:rPr>
      <w:color w:val="800080"/>
      <w:u w:val="single"/>
    </w:rPr>
  </w:style>
  <w:style w:type="paragraph" w:styleId="EndnoteText">
    <w:name w:val="endnote text"/>
    <w:basedOn w:val="Normal"/>
    <w:link w:val="EndnoteTextChar"/>
    <w:uiPriority w:val="99"/>
    <w:unhideWhenUsed/>
    <w:rsid w:val="00647657"/>
    <w:pPr>
      <w:widowControl w:val="0"/>
      <w:snapToGrid w:val="0"/>
      <w:spacing w:line="260" w:lineRule="exact"/>
    </w:pPr>
    <w:rPr>
      <w:rFonts w:ascii="Times New Roman" w:hAnsi="Times New Roman"/>
      <w:kern w:val="2"/>
      <w:sz w:val="22"/>
      <w:szCs w:val="22"/>
      <w:lang w:val="en-US" w:eastAsia="ja-JP"/>
    </w:rPr>
  </w:style>
  <w:style w:type="character" w:customStyle="1" w:styleId="EndnoteTextChar">
    <w:name w:val="Endnote Text Char"/>
    <w:basedOn w:val="DefaultParagraphFont"/>
    <w:link w:val="EndnoteText"/>
    <w:uiPriority w:val="99"/>
    <w:rsid w:val="00647657"/>
    <w:rPr>
      <w:rFonts w:eastAsia="Times New Roman"/>
      <w:kern w:val="2"/>
      <w:sz w:val="22"/>
      <w:szCs w:val="22"/>
      <w:lang w:val="en-US" w:eastAsia="ja-JP"/>
    </w:rPr>
  </w:style>
  <w:style w:type="character" w:styleId="EndnoteReference">
    <w:name w:val="endnote reference"/>
    <w:basedOn w:val="DefaultParagraphFont"/>
    <w:uiPriority w:val="99"/>
    <w:unhideWhenUsed/>
    <w:rsid w:val="00647657"/>
    <w:rPr>
      <w:vertAlign w:val="superscript"/>
    </w:rPr>
  </w:style>
  <w:style w:type="paragraph" w:styleId="CommentSubject">
    <w:name w:val="annotation subject"/>
    <w:basedOn w:val="CommentText"/>
    <w:next w:val="CommentText"/>
    <w:link w:val="CommentSubjectChar"/>
    <w:uiPriority w:val="99"/>
    <w:semiHidden/>
    <w:unhideWhenUsed/>
    <w:rsid w:val="001D0550"/>
    <w:pPr>
      <w:spacing w:after="0" w:line="240" w:lineRule="auto"/>
    </w:pPr>
    <w:rPr>
      <w:rFonts w:ascii="Times" w:eastAsia="Times New Roman" w:hAnsi="Times"/>
      <w:b/>
      <w:bCs/>
      <w:sz w:val="20"/>
      <w:szCs w:val="20"/>
      <w:lang w:eastAsia="en-GB"/>
    </w:rPr>
  </w:style>
  <w:style w:type="character" w:customStyle="1" w:styleId="CommentSubjectChar">
    <w:name w:val="Comment Subject Char"/>
    <w:basedOn w:val="CommentTextChar"/>
    <w:link w:val="CommentSubject"/>
    <w:uiPriority w:val="99"/>
    <w:semiHidden/>
    <w:rsid w:val="001D0550"/>
    <w:rPr>
      <w:rFonts w:ascii="Times" w:eastAsia="PMingLiU" w:hAnsi="Times" w:cs="Times New Roman"/>
      <w:b/>
      <w:bCs/>
      <w:sz w:val="22"/>
      <w:szCs w:val="22"/>
      <w:lang w:eastAsia="en-US"/>
    </w:rPr>
  </w:style>
  <w:style w:type="paragraph" w:styleId="Revision">
    <w:name w:val="Revision"/>
    <w:hidden/>
    <w:uiPriority w:val="99"/>
    <w:semiHidden/>
    <w:rsid w:val="007A03AD"/>
    <w:rPr>
      <w:rFonts w:ascii="Times" w:hAnsi="Times"/>
      <w:sz w:val="24"/>
    </w:rPr>
  </w:style>
  <w:style w:type="paragraph" w:styleId="ListParagraph">
    <w:name w:val="List Paragraph"/>
    <w:basedOn w:val="Normal"/>
    <w:uiPriority w:val="34"/>
    <w:qFormat/>
    <w:rsid w:val="00827286"/>
    <w:pPr>
      <w:ind w:left="720"/>
      <w:contextualSpacing/>
    </w:pPr>
  </w:style>
  <w:style w:type="paragraph" w:styleId="FootnoteText">
    <w:name w:val="footnote text"/>
    <w:basedOn w:val="Normal"/>
    <w:link w:val="FootnoteTextChar"/>
    <w:uiPriority w:val="99"/>
    <w:semiHidden/>
    <w:unhideWhenUsed/>
    <w:rsid w:val="00685BB4"/>
    <w:rPr>
      <w:sz w:val="20"/>
    </w:rPr>
  </w:style>
  <w:style w:type="character" w:customStyle="1" w:styleId="FootnoteTextChar">
    <w:name w:val="Footnote Text Char"/>
    <w:basedOn w:val="DefaultParagraphFont"/>
    <w:link w:val="FootnoteText"/>
    <w:uiPriority w:val="99"/>
    <w:semiHidden/>
    <w:rsid w:val="00685BB4"/>
    <w:rPr>
      <w:rFonts w:ascii="Times" w:hAnsi="Times"/>
    </w:rPr>
  </w:style>
  <w:style w:type="character" w:styleId="FootnoteReference">
    <w:name w:val="footnote reference"/>
    <w:basedOn w:val="DefaultParagraphFont"/>
    <w:uiPriority w:val="99"/>
    <w:semiHidden/>
    <w:unhideWhenUsed/>
    <w:rsid w:val="00685B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6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53265"/>
    <w:pPr>
      <w:tabs>
        <w:tab w:val="left" w:pos="1134"/>
        <w:tab w:val="left" w:pos="2268"/>
        <w:tab w:val="left" w:pos="3402"/>
        <w:tab w:val="left" w:pos="4536"/>
        <w:tab w:val="left" w:pos="5670"/>
        <w:tab w:val="left" w:pos="6804"/>
        <w:tab w:val="left" w:pos="7938"/>
      </w:tabs>
      <w:spacing w:after="280" w:line="280" w:lineRule="exact"/>
    </w:pPr>
    <w:rPr>
      <w:rFonts w:ascii="Times" w:hAnsi="Times"/>
      <w:sz w:val="22"/>
    </w:rPr>
  </w:style>
  <w:style w:type="paragraph" w:styleId="Header">
    <w:name w:val="header"/>
    <w:basedOn w:val="Normal"/>
    <w:rsid w:val="00153265"/>
    <w:pPr>
      <w:tabs>
        <w:tab w:val="center" w:pos="4320"/>
        <w:tab w:val="right" w:pos="8640"/>
      </w:tabs>
    </w:pPr>
  </w:style>
  <w:style w:type="paragraph" w:styleId="Footer">
    <w:name w:val="footer"/>
    <w:basedOn w:val="Normal"/>
    <w:rsid w:val="00153265"/>
    <w:pPr>
      <w:tabs>
        <w:tab w:val="center" w:pos="4320"/>
        <w:tab w:val="right" w:pos="8640"/>
      </w:tabs>
    </w:pPr>
  </w:style>
  <w:style w:type="paragraph" w:customStyle="1" w:styleId="Titletext">
    <w:name w:val="Title text"/>
    <w:basedOn w:val="text"/>
    <w:rsid w:val="00153265"/>
    <w:pPr>
      <w:suppressAutoHyphens/>
      <w:spacing w:before="120" w:after="0" w:line="240" w:lineRule="auto"/>
    </w:pPr>
    <w:rPr>
      <w:b/>
      <w:sz w:val="110"/>
    </w:rPr>
  </w:style>
  <w:style w:type="paragraph" w:customStyle="1" w:styleId="TextStart">
    <w:name w:val="Text Start"/>
    <w:basedOn w:val="text"/>
    <w:next w:val="text"/>
    <w:rsid w:val="00153265"/>
    <w:pPr>
      <w:spacing w:before="300"/>
    </w:pPr>
  </w:style>
  <w:style w:type="paragraph" w:customStyle="1" w:styleId="Slogan">
    <w:name w:val="Slogan"/>
    <w:basedOn w:val="text"/>
    <w:rsid w:val="00153265"/>
    <w:pPr>
      <w:spacing w:after="0"/>
    </w:pPr>
    <w:rPr>
      <w:rFonts w:ascii="Arial" w:hAnsi="Arial"/>
      <w:b/>
      <w:sz w:val="17"/>
    </w:rPr>
  </w:style>
  <w:style w:type="paragraph" w:customStyle="1" w:styleId="Contactinfo">
    <w:name w:val="Contact info"/>
    <w:basedOn w:val="Slogan"/>
    <w:next w:val="Normal"/>
    <w:rsid w:val="00153265"/>
    <w:rPr>
      <w:b w:val="0"/>
      <w:sz w:val="24"/>
    </w:rPr>
  </w:style>
  <w:style w:type="paragraph" w:customStyle="1" w:styleId="Furtherinfo">
    <w:name w:val="Further info"/>
    <w:basedOn w:val="Slogan"/>
    <w:next w:val="Contactinfo"/>
    <w:rsid w:val="00153265"/>
    <w:pPr>
      <w:spacing w:before="280"/>
    </w:pPr>
    <w:rPr>
      <w:sz w:val="24"/>
    </w:rPr>
  </w:style>
  <w:style w:type="character" w:styleId="Hyperlink">
    <w:name w:val="Hyperlink"/>
    <w:basedOn w:val="DefaultParagraphFont"/>
    <w:uiPriority w:val="99"/>
    <w:rsid w:val="00153265"/>
    <w:rPr>
      <w:color w:val="0000FF"/>
      <w:u w:val="single"/>
    </w:rPr>
  </w:style>
  <w:style w:type="paragraph" w:customStyle="1" w:styleId="slogan0">
    <w:name w:val="slogan"/>
    <w:rsid w:val="00153265"/>
    <w:pPr>
      <w:framePr w:w="9696" w:h="1009" w:wrap="around" w:vAnchor="page" w:hAnchor="page" w:x="1305" w:y="15310"/>
      <w:spacing w:line="280" w:lineRule="exact"/>
    </w:pPr>
    <w:rPr>
      <w:rFonts w:ascii="Arial" w:hAnsi="Arial"/>
      <w:b/>
      <w:noProof/>
      <w:sz w:val="17"/>
    </w:rPr>
  </w:style>
  <w:style w:type="character" w:styleId="CommentReference">
    <w:name w:val="annotation reference"/>
    <w:basedOn w:val="DefaultParagraphFont"/>
    <w:uiPriority w:val="99"/>
    <w:semiHidden/>
    <w:unhideWhenUsed/>
    <w:rsid w:val="00F81C0B"/>
    <w:rPr>
      <w:sz w:val="18"/>
      <w:szCs w:val="18"/>
    </w:rPr>
  </w:style>
  <w:style w:type="paragraph" w:styleId="CommentText">
    <w:name w:val="annotation text"/>
    <w:basedOn w:val="Normal"/>
    <w:link w:val="a"/>
    <w:uiPriority w:val="99"/>
    <w:semiHidden/>
    <w:unhideWhenUsed/>
    <w:rsid w:val="00F81C0B"/>
    <w:pPr>
      <w:spacing w:after="200" w:line="276" w:lineRule="auto"/>
    </w:pPr>
    <w:rPr>
      <w:rFonts w:ascii="Calibri" w:eastAsia="PMingLiU" w:hAnsi="Calibri"/>
      <w:sz w:val="22"/>
      <w:szCs w:val="22"/>
      <w:lang w:eastAsia="en-US"/>
    </w:rPr>
  </w:style>
  <w:style w:type="character" w:customStyle="1" w:styleId="a">
    <w:name w:val="コメント文字列 (文字)"/>
    <w:basedOn w:val="DefaultParagraphFont"/>
    <w:link w:val="CommentText"/>
    <w:uiPriority w:val="99"/>
    <w:semiHidden/>
    <w:rsid w:val="00F81C0B"/>
    <w:rPr>
      <w:rFonts w:ascii="Calibri" w:eastAsia="PMingLiU" w:hAnsi="Calibri" w:cs="Times New Roman"/>
      <w:sz w:val="22"/>
      <w:szCs w:val="22"/>
      <w:lang w:eastAsia="en-US"/>
    </w:rPr>
  </w:style>
  <w:style w:type="paragraph" w:styleId="BalloonText">
    <w:name w:val="Balloon Text"/>
    <w:basedOn w:val="Normal"/>
    <w:link w:val="a0"/>
    <w:uiPriority w:val="99"/>
    <w:semiHidden/>
    <w:unhideWhenUsed/>
    <w:rsid w:val="00F81C0B"/>
    <w:rPr>
      <w:rFonts w:ascii="Tahoma" w:hAnsi="Tahoma" w:cs="Tahoma"/>
      <w:sz w:val="16"/>
      <w:szCs w:val="16"/>
    </w:rPr>
  </w:style>
  <w:style w:type="character" w:customStyle="1" w:styleId="a0">
    <w:name w:val="吹き出し (文字)"/>
    <w:basedOn w:val="DefaultParagraphFont"/>
    <w:link w:val="BalloonText"/>
    <w:uiPriority w:val="99"/>
    <w:semiHidden/>
    <w:rsid w:val="00F81C0B"/>
    <w:rPr>
      <w:rFonts w:ascii="Tahoma" w:hAnsi="Tahoma" w:cs="Tahoma"/>
      <w:sz w:val="16"/>
      <w:szCs w:val="16"/>
    </w:rPr>
  </w:style>
  <w:style w:type="character" w:styleId="FollowedHyperlink">
    <w:name w:val="FollowedHyperlink"/>
    <w:basedOn w:val="DefaultParagraphFont"/>
    <w:uiPriority w:val="99"/>
    <w:semiHidden/>
    <w:unhideWhenUsed/>
    <w:rsid w:val="00164AAC"/>
    <w:rPr>
      <w:color w:val="800080"/>
      <w:u w:val="single"/>
    </w:rPr>
  </w:style>
  <w:style w:type="paragraph" w:styleId="EndnoteText">
    <w:name w:val="endnote text"/>
    <w:basedOn w:val="Normal"/>
    <w:link w:val="a1"/>
    <w:uiPriority w:val="99"/>
    <w:unhideWhenUsed/>
    <w:rsid w:val="00647657"/>
    <w:pPr>
      <w:widowControl w:val="0"/>
      <w:snapToGrid w:val="0"/>
      <w:spacing w:line="260" w:lineRule="exact"/>
    </w:pPr>
    <w:rPr>
      <w:rFonts w:ascii="Times New Roman" w:hAnsi="Times New Roman"/>
      <w:kern w:val="2"/>
      <w:sz w:val="22"/>
      <w:szCs w:val="22"/>
      <w:lang w:val="en-US" w:eastAsia="ja-JP"/>
    </w:rPr>
  </w:style>
  <w:style w:type="character" w:customStyle="1" w:styleId="a1">
    <w:name w:val="文末脚注文字列 (文字)"/>
    <w:basedOn w:val="DefaultParagraphFont"/>
    <w:link w:val="EndnoteText"/>
    <w:uiPriority w:val="99"/>
    <w:rsid w:val="00647657"/>
    <w:rPr>
      <w:rFonts w:eastAsia="Times New Roman"/>
      <w:kern w:val="2"/>
      <w:sz w:val="22"/>
      <w:szCs w:val="22"/>
      <w:lang w:val="en-US" w:eastAsia="ja-JP"/>
    </w:rPr>
  </w:style>
  <w:style w:type="character" w:styleId="EndnoteReference">
    <w:name w:val="endnote reference"/>
    <w:basedOn w:val="DefaultParagraphFont"/>
    <w:uiPriority w:val="99"/>
    <w:unhideWhenUsed/>
    <w:rsid w:val="00647657"/>
    <w:rPr>
      <w:vertAlign w:val="superscript"/>
    </w:rPr>
  </w:style>
  <w:style w:type="paragraph" w:styleId="CommentSubject">
    <w:name w:val="annotation subject"/>
    <w:basedOn w:val="CommentText"/>
    <w:next w:val="CommentText"/>
    <w:link w:val="a2"/>
    <w:uiPriority w:val="99"/>
    <w:semiHidden/>
    <w:unhideWhenUsed/>
    <w:rsid w:val="001D0550"/>
    <w:pPr>
      <w:spacing w:after="0" w:line="240" w:lineRule="auto"/>
    </w:pPr>
    <w:rPr>
      <w:rFonts w:ascii="Times" w:eastAsia="Times New Roman" w:hAnsi="Times"/>
      <w:b/>
      <w:bCs/>
      <w:sz w:val="20"/>
      <w:szCs w:val="20"/>
      <w:lang w:eastAsia="en-GB"/>
    </w:rPr>
  </w:style>
  <w:style w:type="character" w:customStyle="1" w:styleId="a2">
    <w:name w:val="コメント内容 (文字)"/>
    <w:basedOn w:val="a"/>
    <w:link w:val="CommentSubject"/>
    <w:uiPriority w:val="99"/>
    <w:semiHidden/>
    <w:rsid w:val="001D0550"/>
    <w:rPr>
      <w:rFonts w:ascii="Times" w:eastAsia="PMingLiU" w:hAnsi="Times" w:cs="Times New Roman"/>
      <w:b/>
      <w:bCs/>
      <w:sz w:val="22"/>
      <w:szCs w:val="22"/>
      <w:lang w:eastAsia="en-US"/>
    </w:rPr>
  </w:style>
  <w:style w:type="paragraph" w:styleId="Revision">
    <w:name w:val="Revision"/>
    <w:hidden/>
    <w:uiPriority w:val="99"/>
    <w:semiHidden/>
    <w:rsid w:val="007A03AD"/>
    <w:rPr>
      <w:rFonts w:ascii="Times" w:hAnsi="Times"/>
      <w:sz w:val="24"/>
    </w:rPr>
  </w:style>
  <w:style w:type="paragraph" w:styleId="ListParagraph">
    <w:name w:val="List Paragraph"/>
    <w:basedOn w:val="Normal"/>
    <w:uiPriority w:val="34"/>
    <w:qFormat/>
    <w:rsid w:val="00827286"/>
    <w:pPr>
      <w:ind w:left="720"/>
      <w:contextualSpacing/>
    </w:pPr>
  </w:style>
  <w:style w:type="paragraph" w:styleId="FootnoteText">
    <w:name w:val="footnote text"/>
    <w:basedOn w:val="Normal"/>
    <w:link w:val="a3"/>
    <w:uiPriority w:val="99"/>
    <w:semiHidden/>
    <w:unhideWhenUsed/>
    <w:rsid w:val="00685BB4"/>
    <w:rPr>
      <w:sz w:val="20"/>
    </w:rPr>
  </w:style>
  <w:style w:type="character" w:customStyle="1" w:styleId="a3">
    <w:name w:val="脚注文字列 (文字)"/>
    <w:basedOn w:val="DefaultParagraphFont"/>
    <w:link w:val="FootnoteText"/>
    <w:uiPriority w:val="99"/>
    <w:semiHidden/>
    <w:rsid w:val="00685BB4"/>
    <w:rPr>
      <w:rFonts w:ascii="Times" w:hAnsi="Times"/>
    </w:rPr>
  </w:style>
  <w:style w:type="character" w:styleId="FootnoteReference">
    <w:name w:val="footnote reference"/>
    <w:basedOn w:val="DefaultParagraphFont"/>
    <w:uiPriority w:val="99"/>
    <w:semiHidden/>
    <w:unhideWhenUsed/>
    <w:rsid w:val="00685BB4"/>
    <w:rPr>
      <w:vertAlign w:val="superscript"/>
    </w:rPr>
  </w:style>
</w:styles>
</file>

<file path=word/webSettings.xml><?xml version="1.0" encoding="utf-8"?>
<w:webSettings xmlns:r="http://schemas.openxmlformats.org/officeDocument/2006/relationships" xmlns:w="http://schemas.openxmlformats.org/wordprocessingml/2006/main">
  <w:divs>
    <w:div w:id="14576714">
      <w:bodyDiv w:val="1"/>
      <w:marLeft w:val="0"/>
      <w:marRight w:val="0"/>
      <w:marTop w:val="0"/>
      <w:marBottom w:val="0"/>
      <w:divBdr>
        <w:top w:val="none" w:sz="0" w:space="0" w:color="auto"/>
        <w:left w:val="none" w:sz="0" w:space="0" w:color="auto"/>
        <w:bottom w:val="none" w:sz="0" w:space="0" w:color="auto"/>
        <w:right w:val="none" w:sz="0" w:space="0" w:color="auto"/>
      </w:divBdr>
    </w:div>
    <w:div w:id="195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anda.org/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ickie@wwfint.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urni@wwf.or.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yesontheforest.or.i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WF%20Templates\07%20PR_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1800-7A86-43D4-8F34-9B9E3954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 PR_gen.dotx</Template>
  <TotalTime>0</TotalTime>
  <Pages>2</Pages>
  <Words>699</Words>
  <Characters>3989</Characters>
  <Application>Microsoft Office Word</Application>
  <DocSecurity>0</DocSecurity>
  <Lines>33</Lines>
  <Paragraphs>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Media Release</vt:lpstr>
      <vt:lpstr>Media Release</vt:lpstr>
      <vt:lpstr>Media Release</vt:lpstr>
    </vt:vector>
  </TitlesOfParts>
  <Company>WWF International</Company>
  <LinksUpToDate>false</LinksUpToDate>
  <CharactersWithSpaces>4679</CharactersWithSpaces>
  <SharedDoc>false</SharedDoc>
  <HLinks>
    <vt:vector size="30" baseType="variant">
      <vt:variant>
        <vt:i4>4522051</vt:i4>
      </vt:variant>
      <vt:variant>
        <vt:i4>12</vt:i4>
      </vt:variant>
      <vt:variant>
        <vt:i4>0</vt:i4>
      </vt:variant>
      <vt:variant>
        <vt:i4>5</vt:i4>
      </vt:variant>
      <vt:variant>
        <vt:lpwstr>http://www.panda.org/news</vt:lpwstr>
      </vt:variant>
      <vt:variant>
        <vt:lpwstr/>
      </vt:variant>
      <vt:variant>
        <vt:i4>917544</vt:i4>
      </vt:variant>
      <vt:variant>
        <vt:i4>9</vt:i4>
      </vt:variant>
      <vt:variant>
        <vt:i4>0</vt:i4>
      </vt:variant>
      <vt:variant>
        <vt:i4>5</vt:i4>
      </vt:variant>
      <vt:variant>
        <vt:lpwstr>mailto:cchaplin@wwf.sg</vt:lpwstr>
      </vt:variant>
      <vt:variant>
        <vt:lpwstr/>
      </vt:variant>
      <vt:variant>
        <vt:i4>5636193</vt:i4>
      </vt:variant>
      <vt:variant>
        <vt:i4>6</vt:i4>
      </vt:variant>
      <vt:variant>
        <vt:i4>0</vt:i4>
      </vt:variant>
      <vt:variant>
        <vt:i4>5</vt:i4>
      </vt:variant>
      <vt:variant>
        <vt:lpwstr>mailto:pdickie@wwfint.org</vt:lpwstr>
      </vt:variant>
      <vt:variant>
        <vt:lpwstr/>
      </vt:variant>
      <vt:variant>
        <vt:i4>917518</vt:i4>
      </vt:variant>
      <vt:variant>
        <vt:i4>3</vt:i4>
      </vt:variant>
      <vt:variant>
        <vt:i4>0</vt:i4>
      </vt:variant>
      <vt:variant>
        <vt:i4>5</vt:i4>
      </vt:variant>
      <vt:variant>
        <vt:lpwstr>http://www.eyesontheforest.or.id/</vt:lpwstr>
      </vt:variant>
      <vt:variant>
        <vt:lpwstr/>
      </vt:variant>
      <vt:variant>
        <vt:i4>917518</vt:i4>
      </vt:variant>
      <vt:variant>
        <vt:i4>0</vt:i4>
      </vt:variant>
      <vt:variant>
        <vt:i4>0</vt:i4>
      </vt:variant>
      <vt:variant>
        <vt:i4>5</vt:i4>
      </vt:variant>
      <vt:variant>
        <vt:lpwstr>http://www.eyesontheforest.or.id/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Stephen Nunes</dc:creator>
  <cp:lastModifiedBy>Windows User</cp:lastModifiedBy>
  <cp:revision>2</cp:revision>
  <cp:lastPrinted>2012-03-15T10:11:00Z</cp:lastPrinted>
  <dcterms:created xsi:type="dcterms:W3CDTF">2013-02-05T11:31:00Z</dcterms:created>
  <dcterms:modified xsi:type="dcterms:W3CDTF">2013-02-05T11:31:00Z</dcterms:modified>
</cp:coreProperties>
</file>