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BE" w:rsidRPr="00AA0C3E" w:rsidRDefault="00792C27" w:rsidP="00730C4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>Gør cyklen klar til vinteren:</w:t>
      </w:r>
      <w:r w:rsidR="001A0ABE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792C27" w:rsidRPr="00AA0C3E" w:rsidRDefault="00792C27" w:rsidP="00730C4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AA0C3E">
        <w:rPr>
          <w:rFonts w:ascii="Verdana" w:eastAsia="Times New Roman" w:hAnsi="Verdana" w:cs="Times New Roman"/>
          <w:b/>
          <w:color w:val="000000"/>
          <w:sz w:val="24"/>
          <w:szCs w:val="24"/>
        </w:rPr>
        <w:t>Husk nye krav til cykellygterne</w:t>
      </w:r>
    </w:p>
    <w:p w:rsidR="001A0ABE" w:rsidRPr="00AA0C3E" w:rsidRDefault="001A0ABE" w:rsidP="00730C4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95AA6" w:rsidRPr="00AA0C3E" w:rsidRDefault="00CE619B" w:rsidP="00730C4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Fra 1. november skærper Trafikstyrelsen kravene til cykellygterne, derfor er det vigtigt at tjekke </w:t>
      </w:r>
      <w:r w:rsidR="00995AA6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>lygterne</w:t>
      </w: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995AA6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>for</w:t>
      </w: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995AA6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at </w:t>
      </w: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>sikre sig, at de lever op til de nye krav.</w:t>
      </w:r>
      <w:r w:rsidR="00FC5514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995AA6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Gør de ikke det, udsætter man ikke kun sig selv for stor fare, forsikringen dækker heller ikke, hvis man er skyld i en ulykke. </w:t>
      </w:r>
    </w:p>
    <w:p w:rsidR="00792C27" w:rsidRPr="00AA0C3E" w:rsidRDefault="00792C27" w:rsidP="00730C4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0588" w:rsidRPr="00AA0C3E" w:rsidRDefault="00BB66B6" w:rsidP="00CE61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Rigtig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mange danskere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træder 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ben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>hårdt i p</w:t>
      </w:r>
      <w:r w:rsidR="00A818A1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edalerne trods sne, regn, blæst, 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>modvind</w:t>
      </w:r>
      <w:r w:rsidR="00A818A1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og mørke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derfor er det vigtigt, 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>at cyk</w:t>
      </w:r>
      <w:r w:rsidR="0062521C" w:rsidRPr="00AA0C3E">
        <w:rPr>
          <w:rFonts w:ascii="Verdana" w:eastAsia="Times New Roman" w:hAnsi="Verdana" w:cs="Times New Roman"/>
          <w:color w:val="000000"/>
          <w:sz w:val="20"/>
          <w:szCs w:val="20"/>
        </w:rPr>
        <w:t>len</w:t>
      </w:r>
      <w:r w:rsidR="00CE619B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er i top form. </w:t>
      </w:r>
    </w:p>
    <w:p w:rsidR="004E0588" w:rsidRPr="00AA0C3E" w:rsidRDefault="004E0588" w:rsidP="00CE61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0588" w:rsidRPr="00AA0C3E" w:rsidRDefault="004E0588" w:rsidP="00CE61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”Cykler du til </w:t>
      </w:r>
      <w:r w:rsidR="00607488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og 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fra arbejde i mørke, er det meget vigtigt, at du har lygter på din cykel, så du er synlig for både cyklister og bilister, når du drøner af sted. Hav altid lygterne i jakkelommen eller i din taske, eller få dem fastmonteret på cyklen, så du aldrig glemmer dem. Det handler først og fremmest om din egen sikkerhed</w:t>
      </w:r>
      <w:r w:rsidR="0062521C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, men også om at skabe større trafiksikkerhed i det hele taget”, lyder det fra Lise Agerley, kommunikationschef i Alka. </w:t>
      </w:r>
    </w:p>
    <w:p w:rsidR="004E0588" w:rsidRPr="00AA0C3E" w:rsidRDefault="004E0588" w:rsidP="00CE61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0580B" w:rsidRPr="00AA0C3E" w:rsidRDefault="00E0580B" w:rsidP="006252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Husk den rette lysstyrke! </w:t>
      </w:r>
    </w:p>
    <w:p w:rsidR="00FC5514" w:rsidRPr="00AA0C3E" w:rsidRDefault="00DE08B7" w:rsidP="006252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Men det er ikke nok bare at fiske et par flade cykellygter frem fra skuffen. </w:t>
      </w:r>
    </w:p>
    <w:p w:rsidR="00FC5514" w:rsidRPr="00AA0C3E" w:rsidRDefault="00FC5514" w:rsidP="006252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521C" w:rsidRPr="00AA0C3E" w:rsidRDefault="004E0588" w:rsidP="006252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Fra 1. november kræver </w:t>
      </w:r>
      <w:r w:rsidRPr="00AA0C3E">
        <w:rPr>
          <w:rFonts w:ascii="Verdana" w:hAnsi="Verdana"/>
          <w:sz w:val="20"/>
          <w:szCs w:val="20"/>
        </w:rPr>
        <w:t>Trafikstyrelsen</w:t>
      </w:r>
      <w:r w:rsidR="00DE08B7" w:rsidRPr="00AA0C3E">
        <w:rPr>
          <w:rFonts w:ascii="Verdana" w:hAnsi="Verdana"/>
          <w:sz w:val="20"/>
          <w:szCs w:val="20"/>
        </w:rPr>
        <w:t>, a</w:t>
      </w:r>
      <w:r w:rsidRPr="00AA0C3E">
        <w:rPr>
          <w:rFonts w:ascii="Verdana" w:hAnsi="Verdana"/>
          <w:sz w:val="20"/>
          <w:szCs w:val="20"/>
        </w:rPr>
        <w:t xml:space="preserve">t lyset fra </w:t>
      </w:r>
      <w:proofErr w:type="spellStart"/>
      <w:r w:rsidRPr="00AA0C3E">
        <w:rPr>
          <w:rFonts w:ascii="Verdana" w:hAnsi="Verdana"/>
          <w:sz w:val="20"/>
          <w:szCs w:val="20"/>
        </w:rPr>
        <w:t>for-</w:t>
      </w:r>
      <w:proofErr w:type="spellEnd"/>
      <w:r w:rsidRPr="00AA0C3E">
        <w:rPr>
          <w:rFonts w:ascii="Verdana" w:hAnsi="Verdana"/>
          <w:sz w:val="20"/>
          <w:szCs w:val="20"/>
        </w:rPr>
        <w:t xml:space="preserve"> og baglygter</w:t>
      </w:r>
      <w:r w:rsidR="00DE08B7" w:rsidRPr="00AA0C3E">
        <w:rPr>
          <w:rFonts w:ascii="Verdana" w:hAnsi="Verdana"/>
          <w:sz w:val="20"/>
          <w:szCs w:val="20"/>
        </w:rPr>
        <w:t xml:space="preserve"> </w:t>
      </w:r>
      <w:r w:rsidRPr="00AA0C3E">
        <w:rPr>
          <w:rFonts w:ascii="Verdana" w:hAnsi="Verdana"/>
          <w:sz w:val="20"/>
          <w:szCs w:val="20"/>
        </w:rPr>
        <w:t xml:space="preserve">skal være synligt på mindst 300 meters afstand. </w:t>
      </w:r>
      <w:r w:rsidR="00DE08B7" w:rsidRPr="00AA0C3E">
        <w:rPr>
          <w:rFonts w:ascii="Verdana" w:hAnsi="Verdana"/>
          <w:sz w:val="20"/>
          <w:szCs w:val="20"/>
        </w:rPr>
        <w:t xml:space="preserve">Ligesom </w:t>
      </w:r>
      <w:r w:rsidR="0062521C" w:rsidRPr="00AA0C3E">
        <w:rPr>
          <w:rFonts w:ascii="Verdana" w:hAnsi="Verdana"/>
          <w:sz w:val="20"/>
          <w:szCs w:val="20"/>
        </w:rPr>
        <w:t>for- og baglygte</w:t>
      </w:r>
      <w:r w:rsidR="00DE08B7" w:rsidRPr="00AA0C3E">
        <w:rPr>
          <w:rFonts w:ascii="Verdana" w:hAnsi="Verdana"/>
          <w:sz w:val="20"/>
          <w:szCs w:val="20"/>
        </w:rPr>
        <w:t>r</w:t>
      </w:r>
      <w:r w:rsidR="0062521C" w:rsidRPr="00AA0C3E">
        <w:rPr>
          <w:rFonts w:ascii="Verdana" w:hAnsi="Verdana"/>
          <w:sz w:val="20"/>
          <w:szCs w:val="20"/>
        </w:rPr>
        <w:t xml:space="preserve"> skal </w:t>
      </w:r>
      <w:r w:rsidR="00DE08B7" w:rsidRPr="00AA0C3E">
        <w:rPr>
          <w:rFonts w:ascii="Verdana" w:hAnsi="Verdana"/>
          <w:sz w:val="20"/>
          <w:szCs w:val="20"/>
        </w:rPr>
        <w:t xml:space="preserve">sættes fast, så de </w:t>
      </w:r>
      <w:r w:rsidR="0062521C" w:rsidRPr="00AA0C3E">
        <w:rPr>
          <w:rFonts w:ascii="Verdana" w:hAnsi="Verdana"/>
          <w:sz w:val="20"/>
          <w:szCs w:val="20"/>
        </w:rPr>
        <w:t>lyser henholdsvis lige fremad og lige bagud. Dog skal en kraftig forlygte, der er beregnet til at oplyse vejen, monteres med et fald, så den ikke blænder modkørende</w:t>
      </w:r>
      <w:r w:rsidR="00FC5514" w:rsidRPr="00AA0C3E">
        <w:rPr>
          <w:rFonts w:ascii="Verdana" w:hAnsi="Verdana"/>
          <w:sz w:val="20"/>
          <w:szCs w:val="20"/>
        </w:rPr>
        <w:t>.</w:t>
      </w:r>
    </w:p>
    <w:p w:rsidR="004E0588" w:rsidRPr="00AA0C3E" w:rsidRDefault="004E0588" w:rsidP="00CE61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521C" w:rsidRPr="00AA0C3E" w:rsidRDefault="002C75B4" w:rsidP="006252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Mindre </w:t>
      </w:r>
      <w:r w:rsidR="0062521C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>erstatning</w:t>
      </w: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uden lys</w:t>
      </w:r>
      <w:r w:rsidR="0062521C"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62521C" w:rsidRPr="00AA0C3E" w:rsidRDefault="0062521C" w:rsidP="006252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Glemmer du helt cykellygterne</w:t>
      </w:r>
      <w:r w:rsidR="00E0580B" w:rsidRPr="00AA0C3E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2BF0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betyder det ikke kun, at du risikerer at udsætte dig </w:t>
      </w:r>
      <w:r w:rsidR="00E0580B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selv </w:t>
      </w:r>
      <w:r w:rsidR="00162BF0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for fare i trafikken. Manglende </w:t>
      </w:r>
      <w:r w:rsidR="00995AA6" w:rsidRPr="00AA0C3E">
        <w:rPr>
          <w:rFonts w:ascii="Verdana" w:eastAsia="Times New Roman" w:hAnsi="Verdana" w:cs="Times New Roman"/>
          <w:color w:val="000000"/>
          <w:sz w:val="20"/>
          <w:szCs w:val="20"/>
        </w:rPr>
        <w:t>lys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2BF0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kan 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betyde, at du får mindre i erstatning, hvis du får ødelagt din cykel i et trafikuheld – eller du kan ende med at skulle betale erstatning til andre. </w:t>
      </w:r>
    </w:p>
    <w:p w:rsidR="00927E0D" w:rsidRPr="00AA0C3E" w:rsidRDefault="0062521C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”Kører du på cykel uden for- og baglys</w:t>
      </w:r>
      <w:r w:rsidR="00995AA6" w:rsidRPr="00AA0C3E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E08B7" w:rsidRPr="00AA0C3E">
        <w:rPr>
          <w:rFonts w:ascii="Verdana" w:eastAsia="Times New Roman" w:hAnsi="Verdana" w:cs="Times New Roman"/>
          <w:color w:val="000000"/>
          <w:sz w:val="20"/>
          <w:szCs w:val="20"/>
        </w:rPr>
        <w:t>og en anden cyklist eller trafikant kører ind i dig og ødelægger din cykel, kan du risikere at få nedsat erstatningen</w:t>
      </w:r>
      <w:r w:rsidR="00995AA6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. Din forsikring dækker nemlig ikke skader på din cykel, hvis du selv har skylden for ulykken. </w:t>
      </w:r>
      <w:r w:rsidR="00927E0D" w:rsidRPr="00AA0C3E">
        <w:rPr>
          <w:rFonts w:ascii="Verdana" w:eastAsia="Times New Roman" w:hAnsi="Verdana" w:cs="Times New Roman"/>
          <w:color w:val="000000"/>
          <w:sz w:val="20"/>
          <w:szCs w:val="20"/>
        </w:rPr>
        <w:t>Så på med cykellygterne – både for din egen og andres sikkerhed</w:t>
      </w:r>
      <w:r w:rsidR="00BB66B6" w:rsidRPr="00AA0C3E"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  <w:r w:rsidR="00927E0D"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, lyder opfordringen fra Lise Agerley i Alka. </w:t>
      </w:r>
    </w:p>
    <w:p w:rsidR="00192668" w:rsidRPr="00AA0C3E" w:rsidRDefault="00192668" w:rsidP="00192668">
      <w:pPr>
        <w:spacing w:before="100" w:beforeAutospacing="1" w:after="100" w:afterAutospacing="1" w:line="268" w:lineRule="atLeast"/>
        <w:rPr>
          <w:rFonts w:ascii="Verdana" w:eastAsia="Times New Roman" w:hAnsi="Verdana" w:cs="Helvetica"/>
          <w:color w:val="000000"/>
          <w:sz w:val="20"/>
          <w:szCs w:val="20"/>
        </w:rPr>
      </w:pPr>
      <w:r w:rsidRPr="00AA0C3E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>Gør cyklen vinterklar</w:t>
      </w:r>
      <w:r w:rsidRPr="00AA0C3E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br/>
      </w:r>
      <w:r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I det helet taget er det en rigtig god idé at få tjekket cyklens form, </w:t>
      </w:r>
      <w:r w:rsidR="001A6C42"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så </w:t>
      </w:r>
      <w:r w:rsidR="00BB66B6"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den kan modstå både frost og fugt, </w:t>
      </w:r>
      <w:r w:rsidRPr="00AA0C3E">
        <w:rPr>
          <w:rFonts w:ascii="Verdana" w:eastAsia="Times New Roman" w:hAnsi="Verdana" w:cs="Helvetica"/>
          <w:color w:val="000000"/>
          <w:sz w:val="20"/>
          <w:szCs w:val="20"/>
        </w:rPr>
        <w:t>hvis den er din tro følgesvend gennem hele vinteren</w:t>
      </w:r>
      <w:r w:rsidR="00BB66B6"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. </w:t>
      </w:r>
      <w:r w:rsidRPr="00AA0C3E">
        <w:rPr>
          <w:rFonts w:ascii="Verdana" w:eastAsia="Times New Roman" w:hAnsi="Verdana" w:cs="Helvetica"/>
          <w:color w:val="000000"/>
          <w:sz w:val="20"/>
          <w:szCs w:val="20"/>
        </w:rPr>
        <w:t>Sørg for, at kæden er stram, at bremser</w:t>
      </w:r>
      <w:r w:rsidR="001A6C42"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 og</w:t>
      </w:r>
      <w:r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 kabler er fri for smuds, og at cyklen er spændt godt efter. Tjek også skærmene, så du undgår at blive våd og beskidt</w:t>
      </w:r>
      <w:r w:rsidR="001A6C42" w:rsidRPr="00AA0C3E">
        <w:rPr>
          <w:rFonts w:ascii="Verdana" w:eastAsia="Times New Roman" w:hAnsi="Verdana" w:cs="Helvetica"/>
          <w:color w:val="000000"/>
          <w:sz w:val="20"/>
          <w:szCs w:val="20"/>
        </w:rPr>
        <w:t xml:space="preserve">. Og </w:t>
      </w:r>
      <w:r w:rsidRPr="00AA0C3E">
        <w:rPr>
          <w:rFonts w:ascii="Verdana" w:eastAsia="Times New Roman" w:hAnsi="Verdana" w:cs="Helvetica"/>
          <w:color w:val="000000"/>
          <w:sz w:val="20"/>
          <w:szCs w:val="20"/>
        </w:rPr>
        <w:t>smør alle bevægelige dele - gerne hver anden uge.</w:t>
      </w:r>
    </w:p>
    <w:p w:rsidR="00927E0D" w:rsidRPr="00AA0C3E" w:rsidRDefault="00162BF0" w:rsidP="00FE3944">
      <w:pPr>
        <w:pStyle w:val="Ingenafstand"/>
        <w:rPr>
          <w:rFonts w:ascii="Verdana" w:hAnsi="Verdana"/>
          <w:b/>
          <w:sz w:val="20"/>
          <w:szCs w:val="20"/>
        </w:rPr>
      </w:pPr>
      <w:r w:rsidRPr="00AA0C3E">
        <w:rPr>
          <w:rFonts w:ascii="Verdana" w:hAnsi="Verdana"/>
          <w:b/>
          <w:sz w:val="20"/>
          <w:szCs w:val="20"/>
        </w:rPr>
        <w:t xml:space="preserve">Glem ikke cykeltyven! </w:t>
      </w:r>
    </w:p>
    <w:p w:rsidR="00FE3944" w:rsidRPr="00AA0C3E" w:rsidRDefault="00FE3944" w:rsidP="00FE3944">
      <w:pPr>
        <w:pStyle w:val="Ingenafstand"/>
        <w:rPr>
          <w:rFonts w:ascii="Verdana" w:hAnsi="Verdana"/>
          <w:sz w:val="20"/>
          <w:szCs w:val="20"/>
        </w:rPr>
      </w:pPr>
      <w:r w:rsidRPr="00AA0C3E">
        <w:rPr>
          <w:rFonts w:ascii="Verdana" w:hAnsi="Verdana"/>
          <w:sz w:val="20"/>
          <w:szCs w:val="20"/>
        </w:rPr>
        <w:t xml:space="preserve">Nu du er i gang med at trimme cyklens form, så sørg </w:t>
      </w:r>
      <w:r w:rsidR="00BB66B6" w:rsidRPr="00AA0C3E">
        <w:rPr>
          <w:rFonts w:ascii="Verdana" w:hAnsi="Verdana"/>
          <w:sz w:val="20"/>
          <w:szCs w:val="20"/>
        </w:rPr>
        <w:t xml:space="preserve">også </w:t>
      </w:r>
      <w:r w:rsidRPr="00AA0C3E">
        <w:rPr>
          <w:rFonts w:ascii="Verdana" w:hAnsi="Verdana"/>
          <w:sz w:val="20"/>
          <w:szCs w:val="20"/>
        </w:rPr>
        <w:t xml:space="preserve">for, at den ikke frister cykeltyven. </w:t>
      </w:r>
    </w:p>
    <w:p w:rsidR="00FE3944" w:rsidRPr="00AA0C3E" w:rsidRDefault="00FE3944" w:rsidP="00FE3944">
      <w:pPr>
        <w:pStyle w:val="Ingenafstand"/>
        <w:rPr>
          <w:rFonts w:ascii="Verdana" w:hAnsi="Verdana"/>
          <w:sz w:val="20"/>
          <w:szCs w:val="20"/>
        </w:rPr>
      </w:pPr>
    </w:p>
    <w:p w:rsidR="00FE3944" w:rsidRPr="00AA0C3E" w:rsidRDefault="00FE3944" w:rsidP="00FE3944">
      <w:pPr>
        <w:pStyle w:val="Ingenafstand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hAnsi="Verdana"/>
          <w:sz w:val="20"/>
          <w:szCs w:val="20"/>
        </w:rPr>
        <w:t>”Lige meget om det er vinter eller sommer, så glem ikke, at der altid er cykeltyve på spil. Husk at låse din cykel med en godkendt lås – og s</w:t>
      </w:r>
      <w:r w:rsidRPr="00AA0C3E">
        <w:rPr>
          <w:rFonts w:ascii="Verdana" w:eastAsia="Times New Roman" w:hAnsi="Verdana" w:cs="Arial"/>
          <w:sz w:val="20"/>
          <w:szCs w:val="20"/>
        </w:rPr>
        <w:t xml:space="preserve">til den så vidt muligt i en kælder, garage eller lignende, når du ikke bruger den. Og undgå at stille </w:t>
      </w:r>
      <w:r w:rsidR="001A6C42" w:rsidRPr="00AA0C3E">
        <w:rPr>
          <w:rFonts w:ascii="Verdana" w:eastAsia="Times New Roman" w:hAnsi="Verdana" w:cs="Arial"/>
          <w:sz w:val="20"/>
          <w:szCs w:val="20"/>
        </w:rPr>
        <w:t xml:space="preserve">den </w:t>
      </w:r>
      <w:r w:rsidRPr="00AA0C3E">
        <w:rPr>
          <w:rFonts w:ascii="Verdana" w:eastAsia="Times New Roman" w:hAnsi="Verdana" w:cs="Arial"/>
          <w:sz w:val="20"/>
          <w:szCs w:val="20"/>
        </w:rPr>
        <w:t>på udsatte steder som togstationer og busstoppesteder om natten</w:t>
      </w:r>
      <w:r w:rsidR="001A6C42" w:rsidRPr="00AA0C3E">
        <w:rPr>
          <w:rFonts w:ascii="Verdana" w:eastAsia="Times New Roman" w:hAnsi="Verdana" w:cs="Arial"/>
          <w:sz w:val="20"/>
          <w:szCs w:val="20"/>
        </w:rPr>
        <w:t>”</w:t>
      </w:r>
      <w:r w:rsidRPr="00AA0C3E">
        <w:rPr>
          <w:rFonts w:ascii="Verdana" w:eastAsia="Times New Roman" w:hAnsi="Verdana" w:cs="Arial"/>
          <w:sz w:val="20"/>
          <w:szCs w:val="20"/>
        </w:rPr>
        <w:t xml:space="preserve">, lyder rådene fra Lise Agerley fra Alka. </w:t>
      </w:r>
    </w:p>
    <w:p w:rsidR="00BB66B6" w:rsidRPr="00AA0C3E" w:rsidRDefault="00BB66B6" w:rsidP="00FE3944">
      <w:pPr>
        <w:pStyle w:val="Ingenafstand"/>
        <w:rPr>
          <w:rFonts w:ascii="Verdana" w:hAnsi="Verdana"/>
          <w:sz w:val="20"/>
          <w:szCs w:val="20"/>
        </w:rPr>
      </w:pPr>
    </w:p>
    <w:p w:rsidR="00FE3944" w:rsidRPr="00AA0C3E" w:rsidRDefault="00FE3944" w:rsidP="00FE3944">
      <w:pPr>
        <w:pStyle w:val="Ingenafstand"/>
        <w:rPr>
          <w:rFonts w:ascii="Verdana" w:hAnsi="Verdana"/>
          <w:sz w:val="20"/>
          <w:szCs w:val="20"/>
        </w:rPr>
      </w:pPr>
      <w:r w:rsidRPr="00AA0C3E">
        <w:rPr>
          <w:rFonts w:ascii="Verdana" w:hAnsi="Verdana"/>
          <w:sz w:val="20"/>
          <w:szCs w:val="20"/>
        </w:rPr>
        <w:t xml:space="preserve">Skulle du være så uheldig at få stjålet din cykel alligevel, så meld tyveriet til </w:t>
      </w:r>
      <w:r w:rsidRPr="00AA0C3E">
        <w:rPr>
          <w:rFonts w:ascii="Verdana" w:hAnsi="Verdana" w:cs="Arial"/>
          <w:sz w:val="20"/>
          <w:szCs w:val="20"/>
        </w:rPr>
        <w:t>tyveriet til politiet hurtigst muligt – og kontakt også dit forsikringsselskab.</w:t>
      </w:r>
    </w:p>
    <w:p w:rsidR="00104031" w:rsidRPr="00AA0C3E" w:rsidRDefault="00104031" w:rsidP="00FC5514">
      <w:pPr>
        <w:rPr>
          <w:rFonts w:ascii="Verdana" w:hAnsi="Verdana"/>
          <w:b/>
          <w:sz w:val="20"/>
          <w:szCs w:val="20"/>
        </w:rPr>
      </w:pPr>
    </w:p>
    <w:p w:rsidR="00FC5514" w:rsidRPr="00AA0C3E" w:rsidRDefault="00FC5514" w:rsidP="00FC5514">
      <w:pPr>
        <w:rPr>
          <w:rFonts w:ascii="Verdana" w:hAnsi="Verdana"/>
          <w:b/>
          <w:sz w:val="20"/>
          <w:szCs w:val="20"/>
        </w:rPr>
      </w:pPr>
      <w:r w:rsidRPr="00AA0C3E">
        <w:rPr>
          <w:rFonts w:ascii="Verdana" w:hAnsi="Verdana"/>
          <w:b/>
          <w:sz w:val="20"/>
          <w:szCs w:val="20"/>
        </w:rPr>
        <w:lastRenderedPageBreak/>
        <w:t xml:space="preserve">GODE RÅD TIL LANDETS CYKLISTER:  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>Husk for- og baglygte i mørket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>Tjek, at din cykel er i god og sikker stand</w:t>
      </w:r>
    </w:p>
    <w:p w:rsidR="00AD53D4" w:rsidRPr="00AA0C3E" w:rsidRDefault="00656982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Lås altid</w:t>
      </w:r>
      <w:r w:rsidR="00FC5514" w:rsidRPr="00AA0C3E">
        <w:rPr>
          <w:rFonts w:ascii="Verdana" w:eastAsia="Times New Roman" w:hAnsi="Verdana" w:cs="Arial"/>
          <w:sz w:val="20"/>
          <w:szCs w:val="20"/>
        </w:rPr>
        <w:t xml:space="preserve"> din cykel</w:t>
      </w:r>
    </w:p>
    <w:p w:rsidR="00FC5514" w:rsidRPr="00AA0C3E" w:rsidRDefault="00AD53D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>Fj</w:t>
      </w:r>
      <w:r w:rsidR="00FC5514" w:rsidRPr="00AA0C3E">
        <w:rPr>
          <w:rFonts w:ascii="Verdana" w:eastAsia="Times New Roman" w:hAnsi="Verdana" w:cs="Arial"/>
          <w:sz w:val="20"/>
          <w:szCs w:val="20"/>
        </w:rPr>
        <w:t>ern løse cykellygter, pumpe og kurv</w:t>
      </w:r>
      <w:r w:rsidRPr="00AA0C3E">
        <w:rPr>
          <w:rFonts w:ascii="Verdana" w:eastAsia="Times New Roman" w:hAnsi="Verdana" w:cs="Arial"/>
          <w:sz w:val="20"/>
          <w:szCs w:val="20"/>
        </w:rPr>
        <w:t>, når du forlader den</w:t>
      </w:r>
      <w:r w:rsidR="00FC5514" w:rsidRPr="00AA0C3E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 xml:space="preserve">Lås din cykel fast med en godkendt lås 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 xml:space="preserve">Gem altid cyklens stelnummer og låsekort 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 xml:space="preserve">Sørg for, at din cykel har en godkendt lås, der opfylder krav, som forsikringsselskaberne, politiet, Dansk Varefakta Nævn (DVN) og Dansk Cyklist Forbund er blevet enige om 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 xml:space="preserve">Stil, så vidt muligt, din cykel i en kælder, garage eller lignende, når du ikke bruger den </w:t>
      </w:r>
    </w:p>
    <w:p w:rsidR="00FC5514" w:rsidRPr="00AA0C3E" w:rsidRDefault="00FC5514" w:rsidP="00FC5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Arial"/>
          <w:sz w:val="20"/>
          <w:szCs w:val="20"/>
        </w:rPr>
      </w:pPr>
      <w:r w:rsidRPr="00AA0C3E">
        <w:rPr>
          <w:rFonts w:ascii="Verdana" w:eastAsia="Times New Roman" w:hAnsi="Verdana" w:cs="Arial"/>
          <w:sz w:val="20"/>
          <w:szCs w:val="20"/>
        </w:rPr>
        <w:t>Lad være med at stille din cykel på udsatte steder som togstationer og busstoppesteder om natten</w:t>
      </w:r>
    </w:p>
    <w:p w:rsidR="00FE3944" w:rsidRPr="00AA0C3E" w:rsidRDefault="00FE3944" w:rsidP="00FE3944">
      <w:pPr>
        <w:shd w:val="clear" w:color="auto" w:fill="FFFFFF"/>
        <w:spacing w:before="100" w:beforeAutospacing="1" w:after="100" w:afterAutospacing="1" w:line="210" w:lineRule="atLeast"/>
        <w:ind w:left="720"/>
        <w:rPr>
          <w:rFonts w:ascii="Verdana" w:eastAsia="Times New Roman" w:hAnsi="Verdana" w:cs="Arial"/>
          <w:b/>
          <w:sz w:val="20"/>
          <w:szCs w:val="20"/>
        </w:rPr>
      </w:pPr>
      <w:r w:rsidRPr="00AA0C3E">
        <w:rPr>
          <w:rFonts w:ascii="Verdana" w:eastAsia="Times New Roman" w:hAnsi="Verdana" w:cs="Arial"/>
          <w:b/>
          <w:sz w:val="20"/>
          <w:szCs w:val="20"/>
        </w:rPr>
        <w:t>(Kilde: Alka)</w:t>
      </w:r>
    </w:p>
    <w:p w:rsidR="00104031" w:rsidRPr="00AA0C3E" w:rsidRDefault="00104031" w:rsidP="0010403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104031" w:rsidRPr="00AA0C3E" w:rsidRDefault="00104031" w:rsidP="0010403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b/>
          <w:color w:val="000000"/>
          <w:sz w:val="20"/>
          <w:szCs w:val="20"/>
        </w:rPr>
        <w:t>For mere information kontakt:</w:t>
      </w:r>
    </w:p>
    <w:p w:rsidR="00104031" w:rsidRPr="00AA0C3E" w:rsidRDefault="00104031" w:rsidP="001040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Lise Agerley, </w:t>
      </w:r>
      <w:r w:rsidRPr="00AA0C3E">
        <w:rPr>
          <w:rFonts w:ascii="Verdana" w:eastAsia="Times New Roman" w:hAnsi="Verdana" w:cs="Times New Roman"/>
          <w:sz w:val="20"/>
          <w:szCs w:val="20"/>
        </w:rPr>
        <w:t>Kommunikationschef</w:t>
      </w: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 xml:space="preserve"> i Alka</w:t>
      </w:r>
    </w:p>
    <w:p w:rsidR="00104031" w:rsidRPr="00AA0C3E" w:rsidRDefault="00104031" w:rsidP="001040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Telefon: 43 58 59 11 / mobil: 40 21 01 77</w:t>
      </w:r>
    </w:p>
    <w:p w:rsidR="00104031" w:rsidRPr="00AA0C3E" w:rsidRDefault="00104031" w:rsidP="001040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0C3E">
        <w:rPr>
          <w:rFonts w:ascii="Verdana" w:eastAsia="Times New Roman" w:hAnsi="Verdana" w:cs="Times New Roman"/>
          <w:color w:val="000000"/>
          <w:sz w:val="20"/>
          <w:szCs w:val="20"/>
        </w:rPr>
        <w:t>Mail: lag@alka.dk</w:t>
      </w:r>
    </w:p>
    <w:p w:rsidR="00104031" w:rsidRPr="00AA0C3E" w:rsidRDefault="00104031" w:rsidP="001040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7E0D" w:rsidRPr="00AA0C3E" w:rsidRDefault="00927E0D" w:rsidP="00927E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A11F1" w:rsidRPr="00AA0C3E" w:rsidRDefault="009A11F1">
      <w:pPr>
        <w:rPr>
          <w:rFonts w:ascii="Verdana" w:hAnsi="Verdana"/>
          <w:sz w:val="20"/>
          <w:szCs w:val="20"/>
        </w:rPr>
      </w:pPr>
    </w:p>
    <w:sectPr w:rsidR="009A11F1" w:rsidRPr="00AA0C3E" w:rsidSect="000F5E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A90"/>
    <w:multiLevelType w:val="multilevel"/>
    <w:tmpl w:val="E2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629B6"/>
    <w:multiLevelType w:val="multilevel"/>
    <w:tmpl w:val="D52A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30C4E"/>
    <w:rsid w:val="000A1B72"/>
    <w:rsid w:val="000F5E9D"/>
    <w:rsid w:val="00104031"/>
    <w:rsid w:val="00110CB0"/>
    <w:rsid w:val="00162BF0"/>
    <w:rsid w:val="0017475F"/>
    <w:rsid w:val="00192668"/>
    <w:rsid w:val="001A0ABE"/>
    <w:rsid w:val="001A6C42"/>
    <w:rsid w:val="002C75B4"/>
    <w:rsid w:val="004E0588"/>
    <w:rsid w:val="005D1ADF"/>
    <w:rsid w:val="00607488"/>
    <w:rsid w:val="0062521C"/>
    <w:rsid w:val="00656982"/>
    <w:rsid w:val="00730C4E"/>
    <w:rsid w:val="00792C27"/>
    <w:rsid w:val="008B3043"/>
    <w:rsid w:val="00927E0D"/>
    <w:rsid w:val="009473D9"/>
    <w:rsid w:val="0099426B"/>
    <w:rsid w:val="00995AA6"/>
    <w:rsid w:val="009A11F1"/>
    <w:rsid w:val="00A70D74"/>
    <w:rsid w:val="00A72FDD"/>
    <w:rsid w:val="00A818A1"/>
    <w:rsid w:val="00AA0C3E"/>
    <w:rsid w:val="00AD53D4"/>
    <w:rsid w:val="00BB66B6"/>
    <w:rsid w:val="00BD24DE"/>
    <w:rsid w:val="00C65B58"/>
    <w:rsid w:val="00C75E23"/>
    <w:rsid w:val="00CE619B"/>
    <w:rsid w:val="00D85873"/>
    <w:rsid w:val="00DE08B7"/>
    <w:rsid w:val="00E0580B"/>
    <w:rsid w:val="00F73910"/>
    <w:rsid w:val="00F974D6"/>
    <w:rsid w:val="00FC5514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h3-overskrift-gotham-16">
    <w:name w:val="ms-rtecustom-h3-overskrift-gotham-16"/>
    <w:basedOn w:val="Standardskrifttypeiafsnit"/>
    <w:rsid w:val="00730C4E"/>
  </w:style>
  <w:style w:type="character" w:styleId="Hyperlink">
    <w:name w:val="Hyperlink"/>
    <w:basedOn w:val="Standardskrifttypeiafsnit"/>
    <w:uiPriority w:val="99"/>
    <w:semiHidden/>
    <w:unhideWhenUsed/>
    <w:rsid w:val="009A11F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9A11F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11F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h3-overskrift-gotham-16">
    <w:name w:val="ms-rtecustom-h3-overskrift-gotham-16"/>
    <w:basedOn w:val="Standardskrifttypeiafsnit"/>
    <w:rsid w:val="00730C4E"/>
  </w:style>
  <w:style w:type="character" w:styleId="Hyperlink">
    <w:name w:val="Hyperlink"/>
    <w:basedOn w:val="Standardskrifttypeiafsnit"/>
    <w:uiPriority w:val="99"/>
    <w:semiHidden/>
    <w:unhideWhenUsed/>
    <w:rsid w:val="009A11F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9A11F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11F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80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7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8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75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82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5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5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3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5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0147-1AE9-4E45-8E2A-D365A7A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Kenni</cp:lastModifiedBy>
  <cp:revision>5</cp:revision>
  <dcterms:created xsi:type="dcterms:W3CDTF">2012-10-10T12:02:00Z</dcterms:created>
  <dcterms:modified xsi:type="dcterms:W3CDTF">2012-10-10T12:30:00Z</dcterms:modified>
</cp:coreProperties>
</file>