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b/>
          <w:sz w:val="24"/>
          <w:szCs w:val="24"/>
          <w:lang w:val="en-US"/>
        </w:rPr>
        <w:t>NDX Notice Denmark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17-29</w:t>
      </w:r>
      <w:bookmarkStart w:id="0" w:name="_GoBack"/>
      <w:bookmarkEnd w:id="0"/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4"/>
          <w:szCs w:val="24"/>
          <w:lang w:val="en-US"/>
        </w:rPr>
        <w:t>Stockholm 2017-08-11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4"/>
          <w:szCs w:val="24"/>
          <w:lang w:val="en-US"/>
        </w:rPr>
        <w:t>As from August 14, 2017, 9 Knock out warrants issued by Commerzbank AG will be listed on NDX Denmark and will be included on the list for Knock-Outs. The instruments will be registered at VP SECURITIES A/S.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4"/>
          <w:szCs w:val="24"/>
          <w:lang w:val="en-US"/>
        </w:rPr>
        <w:t>Type of security: Knock o</w:t>
      </w:r>
      <w:r w:rsidRPr="00A7358C">
        <w:rPr>
          <w:rFonts w:ascii="Baskerville MT" w:hAnsi="Baskerville MT" w:cs="Baskerville MT"/>
          <w:sz w:val="24"/>
          <w:szCs w:val="24"/>
          <w:lang w:val="en-US"/>
        </w:rPr>
        <w:t>ut warrants, open ended</w:t>
      </w: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4"/>
          <w:szCs w:val="24"/>
          <w:lang w:val="en-US"/>
        </w:rPr>
        <w:t>Term: As from August 14, 2017 and forward or until time for knock out event</w:t>
      </w: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315385" w:rsidRPr="00A7358C" w:rsidRDefault="00A7358C">
      <w:pPr>
        <w:spacing w:after="0"/>
        <w:rPr>
          <w:lang w:val="en-US"/>
        </w:rPr>
      </w:pPr>
      <w:hyperlink r:id="rId8" w:history="1">
        <w:r w:rsidRPr="00A7358C">
          <w:rPr>
            <w:color w:val="0000FF"/>
            <w:u w:val="single"/>
            <w:lang w:val="en-US"/>
          </w:rPr>
          <w:t>[ NGM Market Data Web - KnockOutWarrants ]</w:t>
        </w:r>
      </w:hyperlink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lang w:val="en-US"/>
        </w:rPr>
        <w:t>www.warrants.commerzbank.com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2"/>
          <w:szCs w:val="22"/>
          <w:lang w:val="en-US"/>
        </w:rPr>
        <w:t>For further information concerning t</w:t>
      </w:r>
      <w:r w:rsidRPr="00A7358C">
        <w:rPr>
          <w:rFonts w:ascii="Baskerville MT" w:hAnsi="Baskerville MT" w:cs="Baskerville MT"/>
          <w:sz w:val="22"/>
          <w:szCs w:val="22"/>
          <w:lang w:val="en-US"/>
        </w:rPr>
        <w:t>his NDX notice please contact:</w:t>
      </w: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7358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7358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7358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15385" w:rsidRPr="00A7358C" w:rsidRDefault="00315385">
      <w:pPr>
        <w:spacing w:after="0"/>
        <w:rPr>
          <w:lang w:val="en-US"/>
        </w:rPr>
      </w:pPr>
    </w:p>
    <w:p w:rsidR="00315385" w:rsidRPr="00A7358C" w:rsidRDefault="00A7358C">
      <w:pPr>
        <w:spacing w:after="0"/>
        <w:rPr>
          <w:lang w:val="en-US"/>
        </w:rPr>
      </w:pPr>
      <w:r w:rsidRPr="00A7358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7358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15385" w:rsidRPr="00A7358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358C">
      <w:pPr>
        <w:spacing w:after="0" w:line="240" w:lineRule="auto"/>
      </w:pPr>
      <w:r>
        <w:separator/>
      </w:r>
    </w:p>
  </w:endnote>
  <w:endnote w:type="continuationSeparator" w:id="0">
    <w:p w:rsidR="00000000" w:rsidRDefault="00A7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358C">
      <w:pPr>
        <w:spacing w:after="0" w:line="240" w:lineRule="auto"/>
      </w:pPr>
      <w:r>
        <w:separator/>
      </w:r>
    </w:p>
  </w:footnote>
  <w:footnote w:type="continuationSeparator" w:id="0">
    <w:p w:rsidR="00000000" w:rsidRDefault="00A7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385" w:rsidRDefault="00A7358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385"/>
    <w:rsid w:val="00315385"/>
    <w:rsid w:val="00A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2017-08-11T08:47:00Z</dcterms:created>
  <dcterms:modified xsi:type="dcterms:W3CDTF">2017-08-11T12:01:00Z</dcterms:modified>
  <cp:category/>
</cp:coreProperties>
</file>