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E2" w:rsidRDefault="003266E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#17-726</w:t>
      </w:r>
      <w:bookmarkStart w:id="0" w:name="_GoBack"/>
      <w:bookmarkEnd w:id="0"/>
    </w:p>
    <w:p w:rsidR="004837E2" w:rsidRDefault="004837E2">
      <w:pPr>
        <w:spacing w:after="0"/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Stockholm 2017-07-31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As from August 01, 2017, 8 Mini futures issued by BNP Paribas Issuance B.V. will be listed on NDX Sweden and will be included on the list for Knock-Outs. The instruments will be registered at Euroclear Sweden AB.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3266E8">
        <w:rPr>
          <w:rFonts w:ascii="Baskerville MT" w:hAnsi="Baskerville MT" w:cs="Baskerville MT"/>
          <w:sz w:val="24"/>
          <w:szCs w:val="24"/>
          <w:lang w:val="en-US"/>
        </w:rPr>
        <w:t>security: Mini futures, open ended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Term: As from August 01, 2017 and forward or until time for knock out event</w:t>
      </w:r>
    </w:p>
    <w:p w:rsidR="004837E2" w:rsidRDefault="003266E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4837E2" w:rsidRDefault="004837E2">
      <w:pPr>
        <w:spacing w:after="0"/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EUR/SEK Exchange Rate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EUR/U</w:t>
      </w:r>
      <w:r w:rsidRPr="003266E8">
        <w:rPr>
          <w:rFonts w:ascii="Baskerville MT" w:hAnsi="Baskerville MT" w:cs="Baskerville MT"/>
          <w:sz w:val="24"/>
          <w:szCs w:val="24"/>
          <w:lang w:val="en-US"/>
        </w:rPr>
        <w:t>SD Exchange Rate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837E2" w:rsidRPr="003266E8" w:rsidRDefault="003266E8">
      <w:pPr>
        <w:spacing w:after="0"/>
        <w:rPr>
          <w:lang w:val="en-US"/>
        </w:rPr>
      </w:pPr>
      <w:hyperlink r:id="rId8" w:history="1">
        <w:r w:rsidRPr="003266E8">
          <w:rPr>
            <w:color w:val="0000FF"/>
            <w:u w:val="single"/>
            <w:lang w:val="en-US"/>
          </w:rPr>
          <w:t>[ NGM Market Data Web - MiniFutures ]</w:t>
        </w:r>
      </w:hyperlink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b/>
          <w:sz w:val="24"/>
          <w:szCs w:val="24"/>
          <w:lang w:val="en-US"/>
        </w:rPr>
        <w:t>For more</w:t>
      </w:r>
      <w:r w:rsidRPr="003266E8">
        <w:rPr>
          <w:rFonts w:ascii="Baskerville MT" w:hAnsi="Baskerville MT" w:cs="Baskerville MT"/>
          <w:b/>
          <w:sz w:val="24"/>
          <w:szCs w:val="24"/>
          <w:lang w:val="en-US"/>
        </w:rPr>
        <w:t xml:space="preserve"> details see attached file.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4837E2" w:rsidRPr="003266E8" w:rsidRDefault="003266E8">
      <w:pPr>
        <w:spacing w:after="0"/>
        <w:rPr>
          <w:lang w:val="en-US"/>
        </w:rPr>
      </w:pPr>
      <w:r w:rsidRPr="003266E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4837E2" w:rsidRPr="003266E8" w:rsidRDefault="004837E2">
      <w:pPr>
        <w:spacing w:after="0"/>
        <w:rPr>
          <w:lang w:val="en-US"/>
        </w:rPr>
      </w:pPr>
    </w:p>
    <w:p w:rsidR="004837E2" w:rsidRDefault="003266E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4837E2" w:rsidRDefault="004837E2">
      <w:pPr>
        <w:spacing w:after="0"/>
      </w:pPr>
    </w:p>
    <w:p w:rsidR="004837E2" w:rsidRDefault="004837E2">
      <w:pPr>
        <w:spacing w:after="0"/>
      </w:pPr>
    </w:p>
    <w:p w:rsidR="004837E2" w:rsidRDefault="004837E2">
      <w:pPr>
        <w:spacing w:after="0"/>
      </w:pPr>
    </w:p>
    <w:p w:rsidR="004837E2" w:rsidRDefault="003266E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4837E2" w:rsidRDefault="003266E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4837E2" w:rsidRDefault="004837E2">
      <w:pPr>
        <w:spacing w:after="0"/>
      </w:pPr>
    </w:p>
    <w:p w:rsidR="004837E2" w:rsidRDefault="003266E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4837E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66E8">
      <w:pPr>
        <w:spacing w:after="0" w:line="240" w:lineRule="auto"/>
      </w:pPr>
      <w:r>
        <w:separator/>
      </w:r>
    </w:p>
  </w:endnote>
  <w:endnote w:type="continuationSeparator" w:id="0">
    <w:p w:rsidR="00000000" w:rsidRDefault="0032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66E8">
      <w:pPr>
        <w:spacing w:after="0" w:line="240" w:lineRule="auto"/>
      </w:pPr>
      <w:r>
        <w:separator/>
      </w:r>
    </w:p>
  </w:footnote>
  <w:footnote w:type="continuationSeparator" w:id="0">
    <w:p w:rsidR="00000000" w:rsidRDefault="0032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E2" w:rsidRDefault="003266E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7E2"/>
    <w:rsid w:val="003266E8"/>
    <w:rsid w:val="0048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2017-07-31T08:35:00Z</dcterms:created>
  <dcterms:modified xsi:type="dcterms:W3CDTF">2017-07-31T12:31:00Z</dcterms:modified>
  <cp:category/>
</cp:coreProperties>
</file>