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1C" w:rsidRDefault="006E301C" w:rsidP="009B32C1">
      <w:pPr>
        <w:spacing w:after="0"/>
        <w:jc w:val="both"/>
        <w:rPr>
          <w:rFonts w:ascii="Calibri Light" w:hAnsi="Calibri Light" w:cs="Calibri Light"/>
          <w:b/>
          <w:sz w:val="32"/>
          <w:szCs w:val="32"/>
        </w:rPr>
      </w:pPr>
    </w:p>
    <w:p w:rsidR="006E301C" w:rsidRDefault="006E301C" w:rsidP="009B32C1">
      <w:pPr>
        <w:spacing w:after="0"/>
        <w:jc w:val="both"/>
        <w:rPr>
          <w:rFonts w:ascii="Calibri Light" w:hAnsi="Calibri Light" w:cs="Calibri Light"/>
          <w:b/>
          <w:sz w:val="32"/>
          <w:szCs w:val="32"/>
        </w:rPr>
      </w:pPr>
    </w:p>
    <w:p w:rsidR="004C49C2" w:rsidRPr="00312038" w:rsidRDefault="004C49C2" w:rsidP="004C49C2">
      <w:pPr>
        <w:spacing w:after="0"/>
        <w:jc w:val="both"/>
        <w:rPr>
          <w:rFonts w:cs="Calibri"/>
          <w:b/>
          <w:sz w:val="32"/>
          <w:szCs w:val="32"/>
        </w:rPr>
      </w:pPr>
      <w:r w:rsidRPr="00312038">
        <w:rPr>
          <w:rFonts w:cs="Calibri"/>
          <w:b/>
          <w:sz w:val="32"/>
          <w:szCs w:val="32"/>
        </w:rPr>
        <w:t>PRESSEINFORMATION</w:t>
      </w:r>
    </w:p>
    <w:p w:rsidR="004C49C2" w:rsidRPr="00312038" w:rsidRDefault="00E2339B" w:rsidP="004C49C2">
      <w:pPr>
        <w:spacing w:after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10. Mai 2017</w:t>
      </w:r>
      <w:bookmarkStart w:id="0" w:name="_GoBack"/>
      <w:bookmarkEnd w:id="0"/>
    </w:p>
    <w:p w:rsidR="00F5065F" w:rsidRDefault="00F5065F" w:rsidP="004C49C2">
      <w:pPr>
        <w:spacing w:after="0"/>
        <w:rPr>
          <w:rFonts w:cs="Calibri"/>
          <w:b/>
          <w:sz w:val="28"/>
          <w:szCs w:val="28"/>
        </w:rPr>
      </w:pPr>
    </w:p>
    <w:p w:rsidR="006E301C" w:rsidRDefault="00D34A7F" w:rsidP="004C49C2">
      <w:pPr>
        <w:spacing w:after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Aktionen des VDI Bezirksvereins Köln 2017</w:t>
      </w:r>
    </w:p>
    <w:p w:rsidR="00ED46FA" w:rsidRDefault="00ED46FA" w:rsidP="004C49C2">
      <w:pPr>
        <w:spacing w:after="0"/>
        <w:rPr>
          <w:rFonts w:cs="Calibri"/>
          <w:b/>
          <w:sz w:val="28"/>
          <w:szCs w:val="28"/>
        </w:rPr>
      </w:pPr>
    </w:p>
    <w:p w:rsidR="00D34A7F" w:rsidRDefault="00D34A7F" w:rsidP="004C49C2">
      <w:pPr>
        <w:spacing w:after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Zu allen Aktionen sind Ihre Redaktionen herzlich</w:t>
      </w:r>
      <w:r w:rsidR="008A3947">
        <w:rPr>
          <w:rFonts w:ascii="Calibri Light" w:hAnsi="Calibri Light" w:cs="Calibri Light"/>
          <w:b/>
          <w:bCs/>
        </w:rPr>
        <w:t xml:space="preserve"> zur Berichterstattung eingeladen:</w:t>
      </w:r>
    </w:p>
    <w:p w:rsidR="00D34A7F" w:rsidRDefault="00D34A7F" w:rsidP="004C49C2">
      <w:pPr>
        <w:spacing w:after="0"/>
        <w:rPr>
          <w:rFonts w:cs="Calibri"/>
          <w:b/>
          <w:sz w:val="28"/>
          <w:szCs w:val="28"/>
        </w:rPr>
      </w:pPr>
    </w:p>
    <w:p w:rsidR="00D34A7F" w:rsidRDefault="00D34A7F" w:rsidP="00D34A7F">
      <w:pPr>
        <w:spacing w:after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9. Juni 2017, ab 14 Uhr</w:t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  <w:t xml:space="preserve">Tag der TGA (Technischen Gebäudeausrüstung) </w:t>
      </w:r>
    </w:p>
    <w:p w:rsidR="00D34A7F" w:rsidRPr="00D34A7F" w:rsidRDefault="00D34A7F" w:rsidP="00D34A7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Pr="00D34A7F">
        <w:rPr>
          <w:rFonts w:ascii="Calibri Light" w:hAnsi="Calibri Light" w:cs="Calibri Light"/>
          <w:bCs/>
        </w:rPr>
        <w:t>Technische Hochschule Köln</w:t>
      </w:r>
    </w:p>
    <w:p w:rsidR="00D34A7F" w:rsidRPr="00D34A7F" w:rsidRDefault="00D34A7F" w:rsidP="00D34A7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 Light" w:hAnsi="Calibri Light" w:cs="Calibri Light"/>
          <w:bCs/>
        </w:rPr>
      </w:pPr>
      <w:r w:rsidRPr="00D34A7F">
        <w:rPr>
          <w:rFonts w:ascii="Calibri Light" w:hAnsi="Calibri Light" w:cs="Calibri Light"/>
          <w:bCs/>
        </w:rPr>
        <w:t>Betzdorfer Straße 2</w:t>
      </w:r>
    </w:p>
    <w:p w:rsidR="00D34A7F" w:rsidRPr="00D34A7F" w:rsidRDefault="00D34A7F" w:rsidP="00D34A7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 Light" w:hAnsi="Calibri Light" w:cs="Calibri Light"/>
          <w:bCs/>
        </w:rPr>
      </w:pPr>
      <w:r w:rsidRPr="00D34A7F">
        <w:rPr>
          <w:rFonts w:ascii="Calibri Light" w:hAnsi="Calibri Light" w:cs="Calibri Light"/>
          <w:bCs/>
        </w:rPr>
        <w:t>50679 Köln (Deutz)</w:t>
      </w:r>
    </w:p>
    <w:p w:rsidR="00D34A7F" w:rsidRPr="00D34A7F" w:rsidRDefault="00D34A7F" w:rsidP="00D34A7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 Light" w:hAnsi="Calibri Light" w:cs="Calibri Light"/>
          <w:bCs/>
        </w:rPr>
      </w:pPr>
      <w:r w:rsidRPr="00D34A7F">
        <w:rPr>
          <w:rFonts w:ascii="Calibri Light" w:hAnsi="Calibri Light" w:cs="Calibri Light"/>
          <w:bCs/>
        </w:rPr>
        <w:t>Raum: Karl-Schüssler-Saal</w:t>
      </w:r>
    </w:p>
    <w:p w:rsidR="00D34A7F" w:rsidRPr="00D34A7F" w:rsidRDefault="00D34A7F" w:rsidP="00D34A7F">
      <w:pPr>
        <w:spacing w:after="0"/>
        <w:ind w:left="2124" w:firstLine="708"/>
        <w:jc w:val="both"/>
        <w:rPr>
          <w:rFonts w:ascii="Calibri Light" w:hAnsi="Calibri Light" w:cs="Calibri Light"/>
          <w:bCs/>
        </w:rPr>
      </w:pPr>
      <w:r w:rsidRPr="00D34A7F">
        <w:rPr>
          <w:rFonts w:ascii="Calibri Light" w:hAnsi="Calibri Light" w:cs="Calibri Light"/>
          <w:bCs/>
        </w:rPr>
        <w:t>IWZ-Altbau (Fakultät für Architektur)</w:t>
      </w:r>
    </w:p>
    <w:p w:rsidR="00D34A7F" w:rsidRPr="008A3947" w:rsidRDefault="00D34A7F" w:rsidP="008A3947">
      <w:pPr>
        <w:spacing w:after="0"/>
        <w:rPr>
          <w:rFonts w:ascii="MyriadPro-LightSemiCn" w:hAnsi="MyriadPro-LightSemiCn" w:cs="MyriadPro-LightSemiCn"/>
          <w:sz w:val="28"/>
          <w:szCs w:val="28"/>
          <w:lang w:eastAsia="de-DE"/>
        </w:rPr>
      </w:pPr>
    </w:p>
    <w:p w:rsidR="00D34A7F" w:rsidRDefault="00D34A7F" w:rsidP="00D34A7F">
      <w:pPr>
        <w:spacing w:after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23. Juni 2017, 18 - 24 Uhr</w:t>
      </w:r>
      <w:r>
        <w:rPr>
          <w:rFonts w:ascii="Calibri Light" w:hAnsi="Calibri Light" w:cs="Calibri Light"/>
          <w:b/>
          <w:bCs/>
        </w:rPr>
        <w:tab/>
        <w:t xml:space="preserve">Nacht der Technik </w:t>
      </w:r>
    </w:p>
    <w:p w:rsidR="00D34A7F" w:rsidRPr="00D34A7F" w:rsidRDefault="00D34A7F" w:rsidP="00D34A7F">
      <w:p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Pr="00D34A7F">
        <w:rPr>
          <w:rFonts w:ascii="Calibri Light" w:hAnsi="Calibri Light" w:cs="Calibri Light"/>
          <w:bCs/>
        </w:rPr>
        <w:t xml:space="preserve">64 Stationen in Köln und Bergisch Gladbach </w:t>
      </w:r>
    </w:p>
    <w:p w:rsidR="00D34A7F" w:rsidRPr="00D34A7F" w:rsidRDefault="00D34A7F" w:rsidP="00D34A7F">
      <w:pPr>
        <w:spacing w:after="0"/>
        <w:ind w:left="2124" w:firstLine="708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Weitere Infos: </w:t>
      </w:r>
      <w:r w:rsidRPr="00D34A7F">
        <w:rPr>
          <w:rFonts w:ascii="Calibri Light" w:hAnsi="Calibri Light" w:cs="Calibri Light"/>
          <w:bCs/>
        </w:rPr>
        <w:t>www.nacht-der-technik.de</w:t>
      </w:r>
    </w:p>
    <w:p w:rsidR="00D34A7F" w:rsidRDefault="00D34A7F" w:rsidP="004C49C2">
      <w:pPr>
        <w:spacing w:after="0"/>
        <w:rPr>
          <w:rFonts w:cs="Calibri"/>
          <w:b/>
          <w:sz w:val="28"/>
          <w:szCs w:val="28"/>
        </w:rPr>
      </w:pPr>
    </w:p>
    <w:p w:rsidR="00D34A7F" w:rsidRDefault="00D34A7F" w:rsidP="00D34A7F">
      <w:pPr>
        <w:spacing w:after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September 2017</w:t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  <w:t xml:space="preserve">Frühstück für Frauen im Ingenieurberuf </w:t>
      </w:r>
    </w:p>
    <w:p w:rsidR="00D34A7F" w:rsidRDefault="00D34A7F" w:rsidP="00D34A7F">
      <w:pPr>
        <w:spacing w:after="0"/>
        <w:rPr>
          <w:rFonts w:cs="Calibri"/>
          <w:b/>
          <w:sz w:val="28"/>
          <w:szCs w:val="28"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="00D10D6D">
        <w:rPr>
          <w:rFonts w:ascii="Calibri Light" w:hAnsi="Calibri Light" w:cs="Calibri Light"/>
          <w:bCs/>
        </w:rPr>
        <w:t>Termin und Ort werden</w:t>
      </w:r>
      <w:r>
        <w:rPr>
          <w:rFonts w:ascii="Calibri Light" w:hAnsi="Calibri Light" w:cs="Calibri Light"/>
          <w:bCs/>
        </w:rPr>
        <w:t xml:space="preserve"> noch bekannt gegeben</w:t>
      </w:r>
    </w:p>
    <w:p w:rsidR="00D34A7F" w:rsidRDefault="00D34A7F" w:rsidP="004C49C2">
      <w:pPr>
        <w:spacing w:after="0"/>
        <w:rPr>
          <w:rFonts w:cs="Calibri"/>
          <w:b/>
          <w:sz w:val="28"/>
          <w:szCs w:val="28"/>
        </w:rPr>
      </w:pPr>
    </w:p>
    <w:p w:rsidR="00D10D6D" w:rsidRDefault="00D10D6D" w:rsidP="00D10D6D">
      <w:pPr>
        <w:spacing w:after="0"/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12. Oktober 2017</w:t>
      </w:r>
      <w:r w:rsidR="008A3947">
        <w:rPr>
          <w:rFonts w:ascii="Calibri Light" w:hAnsi="Calibri Light" w:cs="Calibri Light"/>
          <w:b/>
          <w:bCs/>
        </w:rPr>
        <w:t>, 18 Uhr</w:t>
      </w:r>
      <w:r>
        <w:rPr>
          <w:rFonts w:ascii="Calibri Light" w:hAnsi="Calibri Light" w:cs="Calibri Light"/>
          <w:b/>
          <w:bCs/>
        </w:rPr>
        <w:tab/>
        <w:t xml:space="preserve">VDI Förderpreisverleihung 2017 </w:t>
      </w:r>
    </w:p>
    <w:p w:rsidR="00D10D6D" w:rsidRDefault="00D10D6D" w:rsidP="00D10D6D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Cs/>
        </w:rPr>
        <w:t>Köln Bonn Airport</w:t>
      </w:r>
    </w:p>
    <w:p w:rsidR="008A3947" w:rsidRDefault="008A3947" w:rsidP="00D10D6D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Event-Lounge </w:t>
      </w:r>
    </w:p>
    <w:p w:rsidR="008A3947" w:rsidRDefault="008A3947" w:rsidP="00D10D6D">
      <w:pPr>
        <w:spacing w:after="0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Kennedystraße</w:t>
      </w:r>
    </w:p>
    <w:p w:rsidR="008A3947" w:rsidRDefault="008A3947" w:rsidP="00D10D6D">
      <w:pPr>
        <w:spacing w:after="0"/>
        <w:rPr>
          <w:rFonts w:cs="Calibri"/>
          <w:b/>
          <w:sz w:val="28"/>
          <w:szCs w:val="28"/>
        </w:rPr>
      </w:pP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>51147 Köln</w:t>
      </w:r>
    </w:p>
    <w:p w:rsidR="00D34A7F" w:rsidRDefault="00D34A7F" w:rsidP="004C49C2">
      <w:pPr>
        <w:spacing w:after="0"/>
        <w:rPr>
          <w:rFonts w:cs="Calibri"/>
          <w:b/>
          <w:sz w:val="28"/>
          <w:szCs w:val="28"/>
        </w:rPr>
      </w:pPr>
    </w:p>
    <w:p w:rsidR="006E301C" w:rsidRDefault="006E301C" w:rsidP="001D259E">
      <w:pPr>
        <w:jc w:val="both"/>
        <w:rPr>
          <w:color w:val="FF0000"/>
        </w:rPr>
      </w:pPr>
    </w:p>
    <w:p w:rsidR="004C49C2" w:rsidRPr="00EB556D" w:rsidRDefault="004C49C2" w:rsidP="004C49C2">
      <w:pPr>
        <w:spacing w:after="0"/>
        <w:jc w:val="both"/>
        <w:rPr>
          <w:rFonts w:ascii="Calibri Light" w:hAnsi="Calibri Light" w:cs="Calibri Light"/>
          <w:b/>
          <w:bCs/>
        </w:rPr>
      </w:pPr>
      <w:r w:rsidRPr="00EB556D">
        <w:rPr>
          <w:rFonts w:ascii="Calibri Light" w:hAnsi="Calibri Light" w:cs="Calibri Light"/>
          <w:b/>
          <w:bCs/>
        </w:rPr>
        <w:t>Pressekontakt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ANNÉ SCHWARZKOPF COMMUNICATIONS GMBH &amp; Co. KG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Nicole Marschall – Seniorberaterin Public &amp; Media Relations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Stadtwaldgürtel 42, D - 50931 Köln</w:t>
      </w:r>
    </w:p>
    <w:p w:rsidR="004C49C2" w:rsidRPr="00EB556D" w:rsidRDefault="004C49C2" w:rsidP="004C49C2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Phone +49 - 221 - 400 83 90, Fax +49 - 221 - 400 83 99</w:t>
      </w:r>
    </w:p>
    <w:p w:rsidR="004C49C2" w:rsidRPr="002B40A9" w:rsidRDefault="00E2339B" w:rsidP="004C49C2">
      <w:pPr>
        <w:spacing w:after="0" w:line="240" w:lineRule="auto"/>
        <w:jc w:val="both"/>
        <w:rPr>
          <w:rFonts w:ascii="Myanmar Text" w:eastAsia="Times New Roman" w:hAnsi="Myanmar Text" w:cs="Myanmar Text"/>
          <w:noProof/>
          <w:lang w:val="en-US" w:eastAsia="de-DE"/>
        </w:rPr>
      </w:pPr>
      <w:hyperlink r:id="rId8" w:history="1">
        <w:r w:rsidR="004C49C2" w:rsidRPr="00EB556D">
          <w:rPr>
            <w:rStyle w:val="Hyperlink"/>
            <w:rFonts w:ascii="Calibri Light" w:hAnsi="Calibri Light" w:cs="Calibri Light"/>
            <w:bCs/>
          </w:rPr>
          <w:t>nm@schwarzkopfcommunications.de</w:t>
        </w:r>
      </w:hyperlink>
      <w:r w:rsidR="004C49C2" w:rsidRPr="00EB556D">
        <w:rPr>
          <w:rFonts w:ascii="Calibri Light" w:hAnsi="Calibri Light" w:cs="Calibri Light"/>
          <w:bCs/>
        </w:rPr>
        <w:t xml:space="preserve">, </w:t>
      </w:r>
      <w:hyperlink r:id="rId9" w:history="1">
        <w:r w:rsidR="004C49C2" w:rsidRPr="00EB556D">
          <w:rPr>
            <w:rFonts w:ascii="Calibri Light" w:hAnsi="Calibri Light" w:cs="Calibri Light"/>
            <w:bCs/>
          </w:rPr>
          <w:t>www.schwarzkopfcommunications.de</w:t>
        </w:r>
      </w:hyperlink>
      <w:r w:rsidR="004C49C2" w:rsidRPr="00EB556D">
        <w:rPr>
          <w:rFonts w:ascii="Calibri Light" w:hAnsi="Calibri Light" w:cs="Calibri Light"/>
          <w:bCs/>
        </w:rPr>
        <w:t xml:space="preserve"> </w:t>
      </w:r>
    </w:p>
    <w:sectPr w:rsidR="004C49C2" w:rsidRPr="002B40A9" w:rsidSect="00CE740E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9B" w:rsidRDefault="00B33C9B" w:rsidP="00232C70">
      <w:pPr>
        <w:spacing w:after="0" w:line="240" w:lineRule="auto"/>
      </w:pPr>
      <w:r>
        <w:separator/>
      </w:r>
    </w:p>
  </w:endnote>
  <w:endnote w:type="continuationSeparator" w:id="0">
    <w:p w:rsidR="00B33C9B" w:rsidRDefault="00B33C9B" w:rsidP="0023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Pro-LightS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9B" w:rsidRDefault="00B33C9B" w:rsidP="00232C70">
      <w:pPr>
        <w:spacing w:after="0" w:line="240" w:lineRule="auto"/>
      </w:pPr>
      <w:r>
        <w:separator/>
      </w:r>
    </w:p>
  </w:footnote>
  <w:footnote w:type="continuationSeparator" w:id="0">
    <w:p w:rsidR="00B33C9B" w:rsidRDefault="00B33C9B" w:rsidP="0023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9B" w:rsidRDefault="00B33C9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-354965</wp:posOffset>
          </wp:positionH>
          <wp:positionV relativeFrom="page">
            <wp:posOffset>440690</wp:posOffset>
          </wp:positionV>
          <wp:extent cx="2469515" cy="661670"/>
          <wp:effectExtent l="0" t="0" r="6985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61B"/>
    <w:multiLevelType w:val="hybridMultilevel"/>
    <w:tmpl w:val="AFC48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1"/>
    <w:rsid w:val="00002DE1"/>
    <w:rsid w:val="0003258F"/>
    <w:rsid w:val="00077B89"/>
    <w:rsid w:val="000A3400"/>
    <w:rsid w:val="000B2E0F"/>
    <w:rsid w:val="000B7709"/>
    <w:rsid w:val="000D6D20"/>
    <w:rsid w:val="000E138A"/>
    <w:rsid w:val="000E31F5"/>
    <w:rsid w:val="00101CC4"/>
    <w:rsid w:val="0011069F"/>
    <w:rsid w:val="00143AAC"/>
    <w:rsid w:val="001B6B29"/>
    <w:rsid w:val="001D249C"/>
    <w:rsid w:val="001D259E"/>
    <w:rsid w:val="002015D5"/>
    <w:rsid w:val="00232C70"/>
    <w:rsid w:val="0023394A"/>
    <w:rsid w:val="002B40A9"/>
    <w:rsid w:val="002C6894"/>
    <w:rsid w:val="002C7F64"/>
    <w:rsid w:val="002F1FAE"/>
    <w:rsid w:val="002F651A"/>
    <w:rsid w:val="0034524F"/>
    <w:rsid w:val="0034666A"/>
    <w:rsid w:val="00360795"/>
    <w:rsid w:val="00373595"/>
    <w:rsid w:val="0037470F"/>
    <w:rsid w:val="00377F24"/>
    <w:rsid w:val="00387BFB"/>
    <w:rsid w:val="003A758F"/>
    <w:rsid w:val="003B1EF6"/>
    <w:rsid w:val="004149F1"/>
    <w:rsid w:val="0041654E"/>
    <w:rsid w:val="0042137B"/>
    <w:rsid w:val="004359C3"/>
    <w:rsid w:val="004437A1"/>
    <w:rsid w:val="00445BDC"/>
    <w:rsid w:val="004A63D0"/>
    <w:rsid w:val="004A7F9C"/>
    <w:rsid w:val="004C49C2"/>
    <w:rsid w:val="004D14F8"/>
    <w:rsid w:val="004D4168"/>
    <w:rsid w:val="004D786F"/>
    <w:rsid w:val="00515365"/>
    <w:rsid w:val="00526F7C"/>
    <w:rsid w:val="00556938"/>
    <w:rsid w:val="00564E09"/>
    <w:rsid w:val="00590E1B"/>
    <w:rsid w:val="005A182A"/>
    <w:rsid w:val="005F60B8"/>
    <w:rsid w:val="00604168"/>
    <w:rsid w:val="00607124"/>
    <w:rsid w:val="00614E54"/>
    <w:rsid w:val="006708E4"/>
    <w:rsid w:val="006E301C"/>
    <w:rsid w:val="00703161"/>
    <w:rsid w:val="00734715"/>
    <w:rsid w:val="007421C0"/>
    <w:rsid w:val="00760541"/>
    <w:rsid w:val="00765E04"/>
    <w:rsid w:val="00824991"/>
    <w:rsid w:val="008966F7"/>
    <w:rsid w:val="008A3947"/>
    <w:rsid w:val="008D0565"/>
    <w:rsid w:val="008D3BAC"/>
    <w:rsid w:val="008E52C3"/>
    <w:rsid w:val="008F1508"/>
    <w:rsid w:val="0097721A"/>
    <w:rsid w:val="00994A64"/>
    <w:rsid w:val="009B32C1"/>
    <w:rsid w:val="009B57FC"/>
    <w:rsid w:val="009E6B41"/>
    <w:rsid w:val="009F7FF6"/>
    <w:rsid w:val="00A21F11"/>
    <w:rsid w:val="00A3688F"/>
    <w:rsid w:val="00AF0BB4"/>
    <w:rsid w:val="00B01491"/>
    <w:rsid w:val="00B11526"/>
    <w:rsid w:val="00B1306C"/>
    <w:rsid w:val="00B33C9B"/>
    <w:rsid w:val="00B748D8"/>
    <w:rsid w:val="00B84910"/>
    <w:rsid w:val="00BC2D5C"/>
    <w:rsid w:val="00BC7978"/>
    <w:rsid w:val="00BE48BA"/>
    <w:rsid w:val="00BF4E86"/>
    <w:rsid w:val="00BF64EB"/>
    <w:rsid w:val="00C06A04"/>
    <w:rsid w:val="00C5125C"/>
    <w:rsid w:val="00C55B0B"/>
    <w:rsid w:val="00C55B83"/>
    <w:rsid w:val="00C65952"/>
    <w:rsid w:val="00CA02EE"/>
    <w:rsid w:val="00CB12FC"/>
    <w:rsid w:val="00CE740E"/>
    <w:rsid w:val="00D07D35"/>
    <w:rsid w:val="00D10A3C"/>
    <w:rsid w:val="00D10D6D"/>
    <w:rsid w:val="00D145B2"/>
    <w:rsid w:val="00D206D9"/>
    <w:rsid w:val="00D34A7F"/>
    <w:rsid w:val="00D3672D"/>
    <w:rsid w:val="00D375F3"/>
    <w:rsid w:val="00D469FF"/>
    <w:rsid w:val="00D51F40"/>
    <w:rsid w:val="00D57E7C"/>
    <w:rsid w:val="00D7059B"/>
    <w:rsid w:val="00D90524"/>
    <w:rsid w:val="00DA2BEA"/>
    <w:rsid w:val="00DC18F9"/>
    <w:rsid w:val="00DC34D5"/>
    <w:rsid w:val="00DF5B8A"/>
    <w:rsid w:val="00E04A81"/>
    <w:rsid w:val="00E2339B"/>
    <w:rsid w:val="00E303B8"/>
    <w:rsid w:val="00E64246"/>
    <w:rsid w:val="00E70E01"/>
    <w:rsid w:val="00E7308A"/>
    <w:rsid w:val="00E94F37"/>
    <w:rsid w:val="00EC0247"/>
    <w:rsid w:val="00ED46FA"/>
    <w:rsid w:val="00ED77FE"/>
    <w:rsid w:val="00EE4457"/>
    <w:rsid w:val="00F07D28"/>
    <w:rsid w:val="00F37DDD"/>
    <w:rsid w:val="00F5065F"/>
    <w:rsid w:val="00F7112B"/>
    <w:rsid w:val="00FA7C5D"/>
    <w:rsid w:val="00FB6DEE"/>
    <w:rsid w:val="00FE2F71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F716C930-D67D-41D4-85D5-D62764BF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740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654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32C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32C7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32C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32C70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E301C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E30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30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301C"/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01C"/>
    <w:rPr>
      <w:rFonts w:ascii="Segoe UI" w:hAnsi="Segoe UI" w:cs="Segoe UI"/>
      <w:sz w:val="18"/>
      <w:szCs w:val="18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4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40A9"/>
    <w:rPr>
      <w:b/>
      <w:bCs/>
      <w:lang w:eastAsia="en-US"/>
    </w:rPr>
  </w:style>
  <w:style w:type="paragraph" w:customStyle="1" w:styleId="Default">
    <w:name w:val="Default"/>
    <w:rsid w:val="00E642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Absatz-Standardschriftart"/>
    <w:rsid w:val="00FB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@schwarzkopfcommunications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warzkopfcommunication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4CD1-B4C8-411C-A112-3450FA31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Links>
    <vt:vector size="6" baseType="variant"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mailto:nm@schwarzkopfcommunications.de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Nicole Marschall</cp:lastModifiedBy>
  <cp:revision>6</cp:revision>
  <cp:lastPrinted>2016-10-13T09:57:00Z</cp:lastPrinted>
  <dcterms:created xsi:type="dcterms:W3CDTF">2017-05-09T07:41:00Z</dcterms:created>
  <dcterms:modified xsi:type="dcterms:W3CDTF">2017-05-10T10:46:00Z</dcterms:modified>
</cp:coreProperties>
</file>