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MAGURA </w:t>
      </w:r>
      <w:proofErr w:type="spellStart"/>
      <w:r>
        <w:rPr>
          <w:rFonts w:ascii="Arial" w:hAnsi="Arial"/>
          <w:b/>
          <w:sz w:val="36"/>
          <w:szCs w:val="36"/>
        </w:rPr>
        <w:t>distribue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gamme</w:t>
      </w:r>
      <w:proofErr w:type="spellEnd"/>
      <w:r>
        <w:rPr>
          <w:rFonts w:ascii="Arial" w:hAnsi="Arial"/>
          <w:b/>
          <w:sz w:val="36"/>
          <w:szCs w:val="36"/>
        </w:rPr>
        <w:t xml:space="preserve"> Bike de LIQUI MOLY en </w:t>
      </w:r>
      <w:proofErr w:type="spellStart"/>
      <w:r>
        <w:rPr>
          <w:rFonts w:ascii="Arial" w:hAnsi="Arial"/>
          <w:b/>
          <w:sz w:val="36"/>
          <w:szCs w:val="36"/>
        </w:rPr>
        <w:t>exclusivité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commerce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vélos</w:t>
      </w:r>
      <w:proofErr w:type="spellEnd"/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D1114C" w:rsidRDefault="005F7305" w:rsidP="005F730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D1114C">
        <w:rPr>
          <w:rFonts w:ascii="Arial" w:hAnsi="Arial"/>
          <w:sz w:val="28"/>
          <w:szCs w:val="28"/>
        </w:rPr>
        <w:t xml:space="preserve">Le </w:t>
      </w:r>
      <w:proofErr w:type="spellStart"/>
      <w:r w:rsidRPr="00D1114C">
        <w:rPr>
          <w:rFonts w:ascii="Arial" w:hAnsi="Arial"/>
          <w:sz w:val="28"/>
          <w:szCs w:val="28"/>
        </w:rPr>
        <w:t>spécialiste</w:t>
      </w:r>
      <w:proofErr w:type="spellEnd"/>
      <w:r w:rsidRPr="00D1114C">
        <w:rPr>
          <w:rFonts w:ascii="Arial" w:hAnsi="Arial"/>
          <w:sz w:val="28"/>
          <w:szCs w:val="28"/>
        </w:rPr>
        <w:t xml:space="preserve"> des </w:t>
      </w:r>
      <w:proofErr w:type="spellStart"/>
      <w:r w:rsidRPr="00D1114C">
        <w:rPr>
          <w:rFonts w:ascii="Arial" w:hAnsi="Arial"/>
          <w:sz w:val="28"/>
          <w:szCs w:val="28"/>
        </w:rPr>
        <w:t>lubrifiants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mise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entièrement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sur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l’expérience</w:t>
      </w:r>
      <w:proofErr w:type="spellEnd"/>
      <w:r w:rsidRPr="00D1114C">
        <w:rPr>
          <w:rFonts w:ascii="Arial" w:hAnsi="Arial"/>
          <w:sz w:val="28"/>
          <w:szCs w:val="28"/>
        </w:rPr>
        <w:t xml:space="preserve"> du </w:t>
      </w:r>
      <w:proofErr w:type="spellStart"/>
      <w:r w:rsidRPr="00D1114C">
        <w:rPr>
          <w:rFonts w:ascii="Arial" w:hAnsi="Arial"/>
          <w:sz w:val="28"/>
          <w:szCs w:val="28"/>
        </w:rPr>
        <w:t>principal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fabricant</w:t>
      </w:r>
      <w:proofErr w:type="spellEnd"/>
      <w:r w:rsidRPr="00D1114C">
        <w:rPr>
          <w:rFonts w:ascii="Arial" w:hAnsi="Arial"/>
          <w:sz w:val="28"/>
          <w:szCs w:val="28"/>
        </w:rPr>
        <w:t xml:space="preserve"> de </w:t>
      </w:r>
      <w:proofErr w:type="spellStart"/>
      <w:r w:rsidRPr="00D1114C">
        <w:rPr>
          <w:rFonts w:ascii="Arial" w:hAnsi="Arial"/>
          <w:sz w:val="28"/>
          <w:szCs w:val="28"/>
        </w:rPr>
        <w:t>pièces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pour</w:t>
      </w:r>
      <w:proofErr w:type="spellEnd"/>
      <w:r w:rsidRPr="00D1114C">
        <w:rPr>
          <w:rFonts w:ascii="Arial" w:hAnsi="Arial"/>
          <w:sz w:val="28"/>
          <w:szCs w:val="28"/>
        </w:rPr>
        <w:t xml:space="preserve"> </w:t>
      </w:r>
      <w:proofErr w:type="spellStart"/>
      <w:r w:rsidRPr="00D1114C">
        <w:rPr>
          <w:rFonts w:ascii="Arial" w:hAnsi="Arial"/>
          <w:sz w:val="28"/>
          <w:szCs w:val="28"/>
        </w:rPr>
        <w:t>vélos</w:t>
      </w:r>
      <w:proofErr w:type="spellEnd"/>
      <w:r w:rsidRPr="00D1114C">
        <w:rPr>
          <w:rFonts w:ascii="Arial" w:hAnsi="Arial"/>
          <w:sz w:val="28"/>
          <w:szCs w:val="28"/>
        </w:rPr>
        <w:t xml:space="preserve">. </w:t>
      </w:r>
    </w:p>
    <w:bookmarkEnd w:id="0"/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LIQUI MOLY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l’univers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se faire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vélo</w:t>
      </w:r>
      <w:proofErr w:type="spellEnd"/>
      <w:r>
        <w:rPr>
          <w:rFonts w:ascii="Arial" w:hAnsi="Arial"/>
          <w:b/>
        </w:rPr>
        <w:t xml:space="preserve">. Il </w:t>
      </w:r>
      <w:proofErr w:type="spellStart"/>
      <w:r>
        <w:rPr>
          <w:rFonts w:ascii="Arial" w:hAnsi="Arial"/>
          <w:b/>
        </w:rPr>
        <w:t>coopère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entreprise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réputée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domaine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MAGURA. Le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pièces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distribuera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exclusivité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Bike de LIQUI MOLY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commerce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vélos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lancement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officiel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salon</w:t>
      </w:r>
      <w:proofErr w:type="spellEnd"/>
      <w:r>
        <w:rPr>
          <w:rFonts w:ascii="Arial" w:hAnsi="Arial"/>
          <w:b/>
        </w:rPr>
        <w:t xml:space="preserve"> Eurobike à Friedrichshafen.</w:t>
      </w: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géographique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sociétés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 50 km.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proches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étend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débutée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MAGURA en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confie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Bike au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vélo</w:t>
      </w:r>
      <w:proofErr w:type="spellEnd"/>
      <w:r>
        <w:rPr>
          <w:rFonts w:ascii="Arial" w:hAnsi="Arial"/>
        </w:rPr>
        <w:t xml:space="preserve">. Son </w:t>
      </w:r>
      <w:proofErr w:type="spellStart"/>
      <w:r>
        <w:rPr>
          <w:rFonts w:ascii="Arial" w:hAnsi="Arial"/>
        </w:rPr>
        <w:t>savoir</w:t>
      </w:r>
      <w:proofErr w:type="spellEnd"/>
      <w:r>
        <w:rPr>
          <w:rFonts w:ascii="Arial" w:hAnsi="Arial"/>
        </w:rPr>
        <w:t xml:space="preserve">-faire </w:t>
      </w:r>
      <w:proofErr w:type="spellStart"/>
      <w:r>
        <w:rPr>
          <w:rFonts w:ascii="Arial" w:hAnsi="Arial"/>
        </w:rPr>
        <w:t>reconnu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commerçants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l’Europe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LIQUI MOLY. « MAGURA </w:t>
      </w:r>
      <w:proofErr w:type="spellStart"/>
      <w:r>
        <w:rPr>
          <w:rFonts w:ascii="Arial" w:hAnsi="Arial"/>
        </w:rPr>
        <w:t>livre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 xml:space="preserve"> de haute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dorénavant</w:t>
      </w:r>
      <w:proofErr w:type="spellEnd"/>
      <w:r>
        <w:rPr>
          <w:rFonts w:ascii="Arial" w:hAnsi="Arial"/>
        </w:rPr>
        <w:t xml:space="preserve"> les liquides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l’entretien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de 2-Wheel,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responsable du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Bike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étendue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lancée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l’occasion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Eurobike de Friedrichshafen. Les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de MAGURA y </w:t>
      </w:r>
      <w:proofErr w:type="spellStart"/>
      <w:r>
        <w:rPr>
          <w:rFonts w:ascii="Arial" w:hAnsi="Arial"/>
        </w:rPr>
        <w:t>proposaient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spécial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afficher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. « Le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disponibles </w:t>
      </w:r>
      <w:proofErr w:type="spellStart"/>
      <w:r>
        <w:rPr>
          <w:rFonts w:ascii="Arial" w:hAnsi="Arial"/>
        </w:rPr>
        <w:t>dès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maintenant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boutique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de MAGURA 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partenariat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Martina Class, </w:t>
      </w:r>
      <w:proofErr w:type="spellStart"/>
      <w:r>
        <w:rPr>
          <w:rFonts w:ascii="Arial" w:hAnsi="Arial"/>
        </w:rPr>
        <w:t>directrice</w:t>
      </w:r>
      <w:proofErr w:type="spellEnd"/>
      <w:r>
        <w:rPr>
          <w:rFonts w:ascii="Arial" w:hAnsi="Arial"/>
        </w:rPr>
        <w:t xml:space="preserve"> de MAGURA </w:t>
      </w:r>
      <w:proofErr w:type="spellStart"/>
      <w:r>
        <w:rPr>
          <w:rFonts w:ascii="Arial" w:hAnsi="Arial"/>
        </w:rPr>
        <w:t>BikeParts</w:t>
      </w:r>
      <w:proofErr w:type="spellEnd"/>
      <w:r>
        <w:rPr>
          <w:rFonts w:ascii="Arial" w:hAnsi="Arial"/>
        </w:rPr>
        <w:t>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différents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 </w:t>
      </w:r>
      <w:proofErr w:type="spellStart"/>
      <w:r>
        <w:rPr>
          <w:rFonts w:ascii="Arial" w:hAnsi="Arial"/>
        </w:rPr>
        <w:t>conviennent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l’atelier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privé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séduisent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par les </w:t>
      </w:r>
      <w:proofErr w:type="spellStart"/>
      <w:r>
        <w:rPr>
          <w:rFonts w:ascii="Arial" w:hAnsi="Arial"/>
        </w:rPr>
        <w:t>tailles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conteneurs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proposées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possède</w:t>
      </w:r>
      <w:proofErr w:type="spellEnd"/>
      <w:r>
        <w:rPr>
          <w:rFonts w:ascii="Arial" w:hAnsi="Arial"/>
        </w:rPr>
        <w:t xml:space="preserve"> 60 ans </w:t>
      </w:r>
      <w:proofErr w:type="spellStart"/>
      <w:r>
        <w:rPr>
          <w:rFonts w:ascii="Arial" w:hAnsi="Arial"/>
        </w:rPr>
        <w:t>d’expérience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Made in Germany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automobile.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familiale </w:t>
      </w:r>
      <w:proofErr w:type="spellStart"/>
      <w:r>
        <w:rPr>
          <w:rFonts w:ascii="Arial" w:hAnsi="Arial"/>
        </w:rPr>
        <w:t>d’Ulm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applique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connaissances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cyclistes</w:t>
      </w:r>
      <w:proofErr w:type="spellEnd"/>
      <w:r>
        <w:rPr>
          <w:rFonts w:ascii="Arial" w:hAnsi="Arial"/>
        </w:rPr>
        <w:t xml:space="preserve">.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 xml:space="preserve"> : « 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d’activité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</w:t>
      </w:r>
      <w:proofErr w:type="spellEnd"/>
      <w:r>
        <w:rPr>
          <w:rFonts w:ascii="Arial" w:hAnsi="Arial"/>
        </w:rPr>
        <w:t xml:space="preserve">. Avec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l’entretien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 »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trouverez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d’informations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www.liqui-moly.de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www.magura-b2b.com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>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Légende</w:t>
      </w:r>
      <w:proofErr w:type="spellEnd"/>
      <w:r>
        <w:rPr>
          <w:rFonts w:ascii="Arial" w:hAnsi="Arial"/>
          <w:b/>
        </w:rPr>
        <w:t xml:space="preserve"> 1 :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MAGURA </w:t>
      </w:r>
      <w:proofErr w:type="spellStart"/>
      <w:r>
        <w:rPr>
          <w:rFonts w:ascii="Arial" w:hAnsi="Arial"/>
        </w:rPr>
        <w:t>distribue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 de LIQUI MOLY en </w:t>
      </w:r>
      <w:proofErr w:type="spellStart"/>
      <w:r>
        <w:rPr>
          <w:rFonts w:ascii="Arial" w:hAnsi="Arial"/>
        </w:rPr>
        <w:t>exclusivité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commerce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>.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Légende</w:t>
      </w:r>
      <w:proofErr w:type="spellEnd"/>
      <w:r>
        <w:rPr>
          <w:rFonts w:ascii="Arial" w:hAnsi="Arial"/>
          <w:b/>
        </w:rPr>
        <w:t xml:space="preserve"> 2 :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l’occasion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lancement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</w:t>
      </w:r>
      <w:proofErr w:type="spellEnd"/>
      <w:r>
        <w:rPr>
          <w:rFonts w:ascii="Arial" w:hAnsi="Arial"/>
        </w:rPr>
        <w:t xml:space="preserve">, MAGURA </w:t>
      </w:r>
      <w:proofErr w:type="spellStart"/>
      <w:r>
        <w:rPr>
          <w:rFonts w:ascii="Arial" w:hAnsi="Arial"/>
        </w:rPr>
        <w:t>proposait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promotionnel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Euro-Bike à Friedrichshafen.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322EE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MAGURA</w:t>
      </w:r>
    </w:p>
    <w:p w:rsidR="005F7305" w:rsidRPr="00E01384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 » –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s’applique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taille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moyenne</w:t>
      </w:r>
      <w:proofErr w:type="spellEnd"/>
      <w:r>
        <w:rPr>
          <w:rFonts w:ascii="Arial" w:hAnsi="Arial"/>
        </w:rPr>
        <w:t xml:space="preserve"> MAGURA de Bad Urach.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compétence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absolue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hydraulique</w:t>
      </w:r>
      <w:proofErr w:type="spellEnd"/>
      <w:r>
        <w:rPr>
          <w:rFonts w:ascii="Arial" w:hAnsi="Arial"/>
        </w:rPr>
        <w:t xml:space="preserve">, MAGURA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synonyme de </w:t>
      </w:r>
      <w:proofErr w:type="spellStart"/>
      <w:r>
        <w:rPr>
          <w:rFonts w:ascii="Arial" w:hAnsi="Arial"/>
        </w:rPr>
        <w:t>passion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d’innovations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surtout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sécurité</w:t>
      </w:r>
      <w:proofErr w:type="spellEnd"/>
      <w:r>
        <w:rPr>
          <w:rFonts w:ascii="Arial" w:hAnsi="Arial"/>
        </w:rPr>
        <w:t xml:space="preserve"> maximale et de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exemplaire</w:t>
      </w:r>
      <w:proofErr w:type="spellEnd"/>
      <w:r>
        <w:rPr>
          <w:rFonts w:ascii="Arial" w:hAnsi="Arial"/>
        </w:rPr>
        <w:t xml:space="preserve"> – et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plus de 120 ans !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550 </w:t>
      </w:r>
      <w:proofErr w:type="spellStart"/>
      <w:r>
        <w:rPr>
          <w:rFonts w:ascii="Arial" w:hAnsi="Arial"/>
        </w:rPr>
        <w:t>collaborateurs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États</w:t>
      </w:r>
      <w:proofErr w:type="spellEnd"/>
      <w:r>
        <w:rPr>
          <w:rFonts w:ascii="Arial" w:hAnsi="Arial"/>
        </w:rPr>
        <w:t xml:space="preserve">-Unis </w:t>
      </w:r>
      <w:proofErr w:type="spellStart"/>
      <w:r>
        <w:rPr>
          <w:rFonts w:ascii="Arial" w:hAnsi="Arial"/>
        </w:rPr>
        <w:t>conçoivent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jour des </w:t>
      </w:r>
      <w:proofErr w:type="spellStart"/>
      <w:r>
        <w:rPr>
          <w:rFonts w:ascii="Arial" w:hAnsi="Arial"/>
        </w:rPr>
        <w:t>composants</w:t>
      </w:r>
      <w:proofErr w:type="spellEnd"/>
      <w:r>
        <w:rPr>
          <w:rFonts w:ascii="Arial" w:hAnsi="Arial"/>
        </w:rPr>
        <w:t xml:space="preserve"> haute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type,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, des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garantie</w:t>
      </w:r>
      <w:proofErr w:type="spellEnd"/>
      <w:r>
        <w:rPr>
          <w:rFonts w:ascii="Arial" w:hAnsi="Arial"/>
        </w:rPr>
        <w:t xml:space="preserve"> optimale et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maximum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plaisir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>.</w:t>
      </w:r>
    </w:p>
    <w:p w:rsidR="005F7305" w:rsidRPr="00965678" w:rsidRDefault="005F7305" w:rsidP="005F7305">
      <w:pPr>
        <w:spacing w:line="360" w:lineRule="auto"/>
        <w:rPr>
          <w:rFonts w:ascii="Arial" w:hAnsi="Arial" w:cs="Arial"/>
        </w:rPr>
      </w:pP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d’informations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veuillez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adresser</w:t>
      </w:r>
      <w:proofErr w:type="spellEnd"/>
      <w:r>
        <w:rPr>
          <w:rFonts w:ascii="Arial" w:hAnsi="Arial"/>
          <w:b/>
        </w:rPr>
        <w:t xml:space="preserve"> à :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MAGURA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Götz Braun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5F7305" w:rsidRPr="005F0CB2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Stuttgarter Straße 48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72574 Bad Urach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Tél</w:t>
      </w:r>
      <w:proofErr w:type="spellEnd"/>
      <w:r>
        <w:rPr>
          <w:rFonts w:ascii="Arial" w:hAnsi="Arial"/>
        </w:rPr>
        <w:t> : +49 (0)7125 153235</w:t>
      </w:r>
    </w:p>
    <w:p w:rsidR="005F7305" w:rsidRPr="00965678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g.braun@magura.de</w:t>
      </w:r>
    </w:p>
    <w:p w:rsidR="008C7917" w:rsidRDefault="008C7917" w:rsidP="008C7917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Peter </w:t>
      </w:r>
      <w:proofErr w:type="spellStart"/>
      <w:r w:rsidRPr="008D6E36">
        <w:rPr>
          <w:rFonts w:ascii="Arial" w:hAnsi="Arial" w:cs="Arial"/>
          <w:color w:val="000000"/>
          <w:lang w:val="fr-FR"/>
        </w:rPr>
        <w:t>Szarafinski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2017-09-04T07:03:00Z</dcterms:created>
  <dcterms:modified xsi:type="dcterms:W3CDTF">2017-09-08T09:52:00Z</dcterms:modified>
</cp:coreProperties>
</file>