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21D" w:rsidRPr="004E4D8A" w:rsidRDefault="00CE421D" w:rsidP="00CE421D">
      <w:pPr>
        <w:jc w:val="both"/>
        <w:rPr>
          <w:rFonts w:ascii="Arial" w:hAnsi="Arial" w:cs="Arial"/>
          <w:snapToGrid/>
        </w:rPr>
      </w:pPr>
    </w:p>
    <w:p w:rsidR="00AC7801" w:rsidRDefault="00AC7801" w:rsidP="00AC7801">
      <w:pPr>
        <w:spacing w:line="360" w:lineRule="auto"/>
        <w:ind w:right="1984"/>
        <w:jc w:val="both"/>
        <w:rPr>
          <w:rFonts w:asciiTheme="minorBidi" w:hAnsiTheme="minorBidi" w:cstheme="minorBidi"/>
          <w:b/>
          <w:snapToGrid/>
          <w:sz w:val="36"/>
          <w:szCs w:val="36"/>
        </w:rPr>
      </w:pPr>
      <w:r>
        <w:rPr>
          <w:rFonts w:asciiTheme="minorBidi" w:hAnsiTheme="minorBidi" w:cstheme="minorBidi"/>
          <w:b/>
          <w:bCs/>
          <w:sz w:val="36"/>
          <w:szCs w:val="36"/>
          <w:lang w:val="da-DK"/>
        </w:rPr>
        <w:t>Stor vækst for LIQUI MOLY</w:t>
      </w:r>
    </w:p>
    <w:p w:rsidR="00AC7801" w:rsidRDefault="00AC7801" w:rsidP="00AC7801">
      <w:pPr>
        <w:spacing w:line="360" w:lineRule="auto"/>
        <w:ind w:right="1984"/>
        <w:jc w:val="both"/>
        <w:rPr>
          <w:rFonts w:asciiTheme="minorBidi" w:hAnsiTheme="minorBidi" w:cstheme="minorBidi"/>
        </w:rPr>
      </w:pPr>
    </w:p>
    <w:p w:rsidR="00AC7801" w:rsidRDefault="00AC7801" w:rsidP="000F462C">
      <w:pPr>
        <w:spacing w:line="360" w:lineRule="auto"/>
        <w:ind w:right="1984"/>
        <w:jc w:val="both"/>
        <w:rPr>
          <w:rFonts w:asciiTheme="minorBidi" w:hAnsiTheme="minorBidi" w:cstheme="minorBidi"/>
          <w:sz w:val="28"/>
          <w:szCs w:val="28"/>
        </w:rPr>
      </w:pPr>
      <w:r>
        <w:rPr>
          <w:rFonts w:asciiTheme="minorBidi" w:hAnsiTheme="minorBidi" w:cstheme="minorBidi"/>
          <w:sz w:val="28"/>
          <w:szCs w:val="28"/>
          <w:lang w:val="da-DK"/>
        </w:rPr>
        <w:t xml:space="preserve">Olie- og additivspecialisten slutter 2016 af med en omsætningsrekord – i </w:t>
      </w:r>
      <w:r w:rsidR="000F462C">
        <w:rPr>
          <w:rFonts w:asciiTheme="minorBidi" w:hAnsiTheme="minorBidi" w:cstheme="minorBidi"/>
          <w:sz w:val="28"/>
          <w:szCs w:val="28"/>
          <w:lang w:val="da-DK"/>
        </w:rPr>
        <w:t>Danmark</w:t>
      </w:r>
      <w:bookmarkStart w:id="0" w:name="_GoBack"/>
      <w:bookmarkEnd w:id="0"/>
      <w:r>
        <w:rPr>
          <w:rFonts w:asciiTheme="minorBidi" w:hAnsiTheme="minorBidi" w:cstheme="minorBidi"/>
          <w:sz w:val="28"/>
          <w:szCs w:val="28"/>
          <w:lang w:val="da-DK"/>
        </w:rPr>
        <w:t xml:space="preserve"> voksede forretningen med otte procent</w:t>
      </w:r>
    </w:p>
    <w:p w:rsidR="00AC7801" w:rsidRDefault="00AC7801" w:rsidP="00AC7801">
      <w:pPr>
        <w:spacing w:line="360" w:lineRule="auto"/>
        <w:ind w:right="1984"/>
        <w:jc w:val="both"/>
        <w:rPr>
          <w:rFonts w:asciiTheme="minorBidi" w:hAnsiTheme="minorBidi" w:cstheme="minorBidi"/>
          <w:b/>
        </w:rPr>
      </w:pPr>
    </w:p>
    <w:p w:rsidR="00AC7801" w:rsidRDefault="00AC7801" w:rsidP="00AC7801">
      <w:pPr>
        <w:spacing w:line="360" w:lineRule="auto"/>
        <w:ind w:right="1984"/>
        <w:jc w:val="both"/>
        <w:rPr>
          <w:rFonts w:asciiTheme="minorBidi" w:hAnsiTheme="minorBidi" w:cstheme="minorBidi"/>
          <w:b/>
        </w:rPr>
      </w:pPr>
      <w:r>
        <w:rPr>
          <w:rFonts w:asciiTheme="minorBidi" w:hAnsiTheme="minorBidi" w:cstheme="minorBidi"/>
          <w:b/>
          <w:bCs/>
          <w:lang w:val="da-DK"/>
        </w:rPr>
        <w:t>Februar 2017 – LIQUI MOLY fortsætter væksten.</w:t>
      </w:r>
      <w:r>
        <w:rPr>
          <w:rFonts w:asciiTheme="minorBidi" w:hAnsiTheme="minorBidi" w:cstheme="minorBidi"/>
          <w:lang w:val="da-DK"/>
        </w:rPr>
        <w:t xml:space="preserve"> </w:t>
      </w:r>
      <w:r>
        <w:rPr>
          <w:rFonts w:asciiTheme="minorBidi" w:hAnsiTheme="minorBidi" w:cstheme="minorBidi"/>
          <w:b/>
          <w:bCs/>
          <w:lang w:val="da-DK"/>
        </w:rPr>
        <w:t>Den tyske olie- og additivproducent øgede i 2016 omsætningen med 11 procent til 489 mio. euro.</w:t>
      </w:r>
      <w:r>
        <w:rPr>
          <w:rFonts w:asciiTheme="minorBidi" w:hAnsiTheme="minorBidi" w:cstheme="minorBidi"/>
          <w:lang w:val="da-DK"/>
        </w:rPr>
        <w:t xml:space="preserve"> </w:t>
      </w:r>
      <w:r>
        <w:rPr>
          <w:rFonts w:asciiTheme="minorBidi" w:hAnsiTheme="minorBidi" w:cstheme="minorBidi"/>
          <w:b/>
          <w:bCs/>
          <w:lang w:val="da-DK"/>
        </w:rPr>
        <w:t>Dermed satte virksomheden lige som i de foregående år en ny omsætningsrekord.</w:t>
      </w:r>
      <w:r>
        <w:rPr>
          <w:rFonts w:asciiTheme="minorBidi" w:hAnsiTheme="minorBidi" w:cstheme="minorBidi"/>
          <w:lang w:val="da-DK"/>
        </w:rPr>
        <w:t xml:space="preserve"> </w:t>
      </w:r>
      <w:r>
        <w:rPr>
          <w:rFonts w:asciiTheme="minorBidi" w:hAnsiTheme="minorBidi" w:cstheme="minorBidi"/>
          <w:b/>
          <w:bCs/>
          <w:lang w:val="da-DK"/>
        </w:rPr>
        <w:t>"Som en middelstor virksomhed har vi ikke bare gjort os bemærket i konkurrencen med store internationale koncerner, vi har sågar også taget markedsandele fra dem", siger Ernst Prost, administrerende direktør for LIQUI MOLY.</w:t>
      </w:r>
    </w:p>
    <w:p w:rsidR="00AC7801" w:rsidRDefault="00AC7801" w:rsidP="00AC7801">
      <w:pPr>
        <w:spacing w:line="360" w:lineRule="auto"/>
        <w:ind w:right="1984"/>
        <w:jc w:val="both"/>
        <w:rPr>
          <w:rFonts w:asciiTheme="minorBidi" w:hAnsiTheme="minorBidi" w:cstheme="minorBidi"/>
        </w:rPr>
      </w:pPr>
    </w:p>
    <w:p w:rsidR="00AC7801" w:rsidRDefault="00AC7801" w:rsidP="00AC7801">
      <w:pPr>
        <w:spacing w:line="360" w:lineRule="auto"/>
        <w:ind w:right="1984"/>
        <w:jc w:val="both"/>
        <w:rPr>
          <w:rFonts w:asciiTheme="minorBidi" w:hAnsiTheme="minorBidi" w:cstheme="minorBidi"/>
        </w:rPr>
      </w:pPr>
      <w:r>
        <w:rPr>
          <w:rFonts w:asciiTheme="minorBidi" w:hAnsiTheme="minorBidi" w:cstheme="minorBidi"/>
          <w:lang w:val="da-DK"/>
        </w:rPr>
        <w:t>I 2016 producerede LIQUI MOLY næsten 80.000 tons smøremiddel og fyldte mere end 14 millioner dåser. Antallet af medarbejdere steg med 60 til 791. "De er kernen i vores succes", siger Ernst Prost. "Den har kun været mulig med motiverede mennesker, der løser opgaven hver dag og fører virksomheden frem". Det lave antal sygedage og den traditionelt meget lave udskiftningsrate viser, hvor meget vores medarbejdere identificerer sig med virksomheden. Og det samme gør den kendsgerning, at mange af medarbejdernes børn også starter hos LIQUI MOLY. Ernst Prost: "Det er mere end bare en familievirksomhed. Det er LIQUI MOLY-familien."</w:t>
      </w:r>
    </w:p>
    <w:p w:rsidR="00AC7801" w:rsidRDefault="00AC7801" w:rsidP="00AC7801">
      <w:pPr>
        <w:spacing w:line="360" w:lineRule="auto"/>
        <w:ind w:right="1984"/>
        <w:jc w:val="both"/>
        <w:rPr>
          <w:rFonts w:asciiTheme="minorBidi" w:hAnsiTheme="minorBidi" w:cstheme="minorBidi"/>
        </w:rPr>
      </w:pPr>
    </w:p>
    <w:p w:rsidR="00AC7801" w:rsidRDefault="00AC7801" w:rsidP="00AC7801">
      <w:pPr>
        <w:spacing w:line="360" w:lineRule="auto"/>
        <w:ind w:right="1984"/>
        <w:jc w:val="both"/>
        <w:rPr>
          <w:rFonts w:asciiTheme="minorBidi" w:hAnsiTheme="minorBidi" w:cstheme="minorBidi"/>
        </w:rPr>
      </w:pPr>
      <w:r>
        <w:rPr>
          <w:rFonts w:asciiTheme="minorBidi" w:hAnsiTheme="minorBidi" w:cstheme="minorBidi"/>
          <w:lang w:val="da-DK"/>
        </w:rPr>
        <w:t xml:space="preserve">2016 var præget af en kraftigt svingende oliepris. I december var den dobbelt så høj som i januar. "Det gør ikke vores arbejde nemmere", siger Ernst Prost. "Derfor satser vi på bæredygtig, kvalitativ vækst og træffer ikke kortsigtede beslutninger for at øge omsætningen". I Tyskland steg omsætningen med syv procent i det forgangne år. Det var helt som forventet, for LIQUI MOLY har for </w:t>
      </w:r>
      <w:r>
        <w:rPr>
          <w:rFonts w:asciiTheme="minorBidi" w:hAnsiTheme="minorBidi" w:cstheme="minorBidi"/>
          <w:lang w:val="da-DK"/>
        </w:rPr>
        <w:lastRenderedPageBreak/>
        <w:t xml:space="preserve">længst nået en stor markedsandel på hjemmemarkedet, der bliver svær at øge. </w:t>
      </w:r>
    </w:p>
    <w:p w:rsidR="00AC7801" w:rsidRDefault="00AC7801" w:rsidP="00AC7801">
      <w:pPr>
        <w:spacing w:line="360" w:lineRule="auto"/>
        <w:ind w:right="1984"/>
        <w:jc w:val="both"/>
        <w:rPr>
          <w:rFonts w:asciiTheme="minorBidi" w:hAnsiTheme="minorBidi" w:cstheme="minorBidi"/>
        </w:rPr>
      </w:pPr>
    </w:p>
    <w:p w:rsidR="00AC7801" w:rsidRDefault="00AC7801" w:rsidP="00AC7801">
      <w:pPr>
        <w:spacing w:line="360" w:lineRule="auto"/>
        <w:ind w:right="1984"/>
        <w:jc w:val="both"/>
        <w:rPr>
          <w:rFonts w:asciiTheme="minorBidi" w:hAnsiTheme="minorBidi" w:cstheme="minorBidi"/>
        </w:rPr>
      </w:pPr>
      <w:r>
        <w:rPr>
          <w:rFonts w:asciiTheme="minorBidi" w:hAnsiTheme="minorBidi" w:cstheme="minorBidi"/>
          <w:lang w:val="da-DK"/>
        </w:rPr>
        <w:t xml:space="preserve">Eksporten gik endnu bedre. Her steg omsætningen med 15 procent. Det skyldes først og fremmest kraftigt voksende omsætning på nøglemarkeder som USA (40 procents vækst) og Kina (70 procents vækst). Og i Rusland lykkedes det LIQUI MOLY at vende udviklingen på deres største eksportmarked. I 2015 brød salget sammen på grund af krisen på Krim, den svage rubel og økonomiske vanskeligheder. I 2016 kom tallene sig – på trods af den fortsat vanskelige økonomiske situation. </w:t>
      </w:r>
    </w:p>
    <w:p w:rsidR="00AC7801" w:rsidRDefault="00AC7801" w:rsidP="00AC7801">
      <w:pPr>
        <w:spacing w:line="360" w:lineRule="auto"/>
        <w:ind w:right="1984"/>
        <w:jc w:val="both"/>
        <w:rPr>
          <w:rFonts w:asciiTheme="minorBidi" w:hAnsiTheme="minorBidi" w:cstheme="minorBidi"/>
        </w:rPr>
      </w:pPr>
    </w:p>
    <w:p w:rsidR="00AC7801" w:rsidRDefault="00AC7801" w:rsidP="00AC7801">
      <w:pPr>
        <w:spacing w:line="360" w:lineRule="auto"/>
        <w:ind w:right="1984"/>
        <w:jc w:val="both"/>
        <w:rPr>
          <w:rFonts w:asciiTheme="minorBidi" w:hAnsiTheme="minorBidi" w:cstheme="minorBidi"/>
        </w:rPr>
      </w:pPr>
      <w:r>
        <w:rPr>
          <w:rFonts w:asciiTheme="minorBidi" w:hAnsiTheme="minorBidi" w:cstheme="minorBidi"/>
          <w:lang w:val="da-DK"/>
        </w:rPr>
        <w:t>LIQUI MOLY opnår nu to tredjedele af indtjeningen i udlandet – og tendensen er stigende. Det sørger 51 partnere i eksportafdelingen for. Ernst Prost: "Vores Export Area Managers tilbringer halvdelen af deres arbejdstid ude hos vores kunder, hvor de er med til at realisere vores koncepter og strategier. Og vores Back Office sørger for, at hundredvis af containere hver eneste måned transporteres ud i verden".</w:t>
      </w:r>
    </w:p>
    <w:p w:rsidR="00AC7801" w:rsidRDefault="00AC7801" w:rsidP="00AC7801">
      <w:pPr>
        <w:spacing w:line="360" w:lineRule="auto"/>
        <w:ind w:right="1984"/>
        <w:jc w:val="both"/>
        <w:rPr>
          <w:rFonts w:asciiTheme="minorBidi" w:hAnsiTheme="minorBidi" w:cstheme="minorBidi"/>
        </w:rPr>
      </w:pPr>
    </w:p>
    <w:p w:rsidR="00AC7801" w:rsidRDefault="00AC7801" w:rsidP="00AC7801">
      <w:pPr>
        <w:spacing w:line="360" w:lineRule="auto"/>
        <w:ind w:right="1984"/>
        <w:jc w:val="both"/>
        <w:rPr>
          <w:rFonts w:asciiTheme="minorBidi" w:hAnsiTheme="minorBidi" w:cstheme="minorBidi"/>
        </w:rPr>
      </w:pPr>
      <w:r>
        <w:rPr>
          <w:rFonts w:asciiTheme="minorBidi" w:hAnsiTheme="minorBidi" w:cstheme="minorBidi"/>
          <w:lang w:val="da-DK"/>
        </w:rPr>
        <w:t xml:space="preserve">Selvom LIQUI MOLY allerede har en stærk markedsposition i Danmark, holder virksomheden her fortsat vækstkursen. Omsætningen sted med otte procent. Det blev også muliggjort af, at vi systematisk erobrer ny forretningsområder. Det går også rigtig godt for LIQUI MOLY i mere eksotiske lande som Irak, Algeriet og Turkmenistan. Mens konkurrenterne ikke bruger særlig meget energi på disse markeder, udnytter LIQUI MOLY potentialet her (læs også interviewet med Ernst Prost). </w:t>
      </w:r>
    </w:p>
    <w:p w:rsidR="00AC7801" w:rsidRDefault="00AC7801" w:rsidP="00AC7801">
      <w:pPr>
        <w:spacing w:line="360" w:lineRule="auto"/>
        <w:ind w:right="1984"/>
        <w:jc w:val="both"/>
        <w:rPr>
          <w:rFonts w:asciiTheme="minorBidi" w:hAnsiTheme="minorBidi" w:cstheme="minorBidi"/>
        </w:rPr>
      </w:pPr>
    </w:p>
    <w:p w:rsidR="00AC7801" w:rsidRDefault="00AC7801" w:rsidP="00AC7801">
      <w:pPr>
        <w:spacing w:line="360" w:lineRule="auto"/>
        <w:ind w:right="1984"/>
        <w:jc w:val="both"/>
        <w:rPr>
          <w:rFonts w:asciiTheme="minorBidi" w:hAnsiTheme="minorBidi" w:cstheme="minorBidi"/>
        </w:rPr>
      </w:pPr>
      <w:r>
        <w:rPr>
          <w:rFonts w:asciiTheme="minorBidi" w:hAnsiTheme="minorBidi" w:cstheme="minorBidi"/>
          <w:lang w:val="da-DK"/>
        </w:rPr>
        <w:t xml:space="preserve">Det omfattende investeringsprogram for oliefabrikken afsluttes i de kommende år. Men snart er det tid til nye anskaffelser for millioner: LIQUI MOLY arbejder på at indføre en ny virksomhedssoftware samt at modernisere og automatisere produktionen. </w:t>
      </w:r>
      <w:r>
        <w:rPr>
          <w:rFonts w:asciiTheme="minorBidi" w:hAnsiTheme="minorBidi" w:cstheme="minorBidi"/>
          <w:lang w:val="da-DK"/>
        </w:rPr>
        <w:lastRenderedPageBreak/>
        <w:t>"Automatiseringen er en nødvendighed for at vi kan klare den voksende efterspørgsel og skåne vores medarbejdere for særligt fysisk krævende arbejde", siger Ernst Prost. "Det vil ikke koste én eneste arbejdsplads, for hos os kommer mennesket altid før maskinen".</w:t>
      </w:r>
    </w:p>
    <w:p w:rsidR="00AC7801" w:rsidRDefault="00AC7801" w:rsidP="00AC7801">
      <w:pPr>
        <w:spacing w:line="360" w:lineRule="auto"/>
        <w:ind w:right="1984"/>
        <w:jc w:val="both"/>
        <w:rPr>
          <w:rFonts w:asciiTheme="minorBidi" w:hAnsiTheme="minorBidi" w:cstheme="minorBidi"/>
        </w:rPr>
      </w:pPr>
    </w:p>
    <w:p w:rsidR="00AC7801" w:rsidRDefault="00AC7801" w:rsidP="00AC7801">
      <w:pPr>
        <w:spacing w:line="360" w:lineRule="auto"/>
        <w:ind w:right="1984"/>
        <w:jc w:val="both"/>
        <w:rPr>
          <w:rFonts w:asciiTheme="minorBidi" w:hAnsiTheme="minorBidi" w:cstheme="minorBidi"/>
        </w:rPr>
      </w:pPr>
      <w:r>
        <w:rPr>
          <w:rFonts w:asciiTheme="minorBidi" w:hAnsiTheme="minorBidi" w:cstheme="minorBidi"/>
          <w:lang w:val="da-DK"/>
        </w:rPr>
        <w:t xml:space="preserve">Der er altså lagt op til yderligere vækst. Siden årets begyndelse er der ansat 14 nye medarbejdere, og omsætningen i januar lå 16 procent over samme måned året før. Ernst Prost er fortrøstningsfuld: "I 2017 når vi den halve milliard". </w:t>
      </w:r>
    </w:p>
    <w:p w:rsidR="00A02F99" w:rsidRDefault="00A02F99" w:rsidP="00A02F99">
      <w:pPr>
        <w:spacing w:line="360" w:lineRule="auto"/>
        <w:ind w:right="1984"/>
        <w:jc w:val="both"/>
        <w:rPr>
          <w:rFonts w:asciiTheme="minorBidi" w:hAnsiTheme="minorBidi" w:cstheme="minorBidi"/>
        </w:rPr>
      </w:pPr>
    </w:p>
    <w:p w:rsidR="00A02F99" w:rsidRDefault="00A02F99" w:rsidP="00A02F99">
      <w:pPr>
        <w:spacing w:line="360" w:lineRule="auto"/>
        <w:ind w:right="1984"/>
        <w:jc w:val="both"/>
        <w:rPr>
          <w:rFonts w:asciiTheme="minorBidi" w:hAnsiTheme="minorBidi" w:cstheme="minorBidi"/>
        </w:rPr>
      </w:pPr>
    </w:p>
    <w:p w:rsidR="00A02F99" w:rsidRDefault="00A02F99" w:rsidP="00A02F99">
      <w:pPr>
        <w:spacing w:line="360" w:lineRule="auto"/>
        <w:ind w:right="1984"/>
        <w:jc w:val="both"/>
        <w:rPr>
          <w:rFonts w:asciiTheme="minorBidi" w:hAnsiTheme="minorBidi" w:cstheme="minorBidi"/>
        </w:rPr>
      </w:pPr>
    </w:p>
    <w:p w:rsidR="00A02F99" w:rsidRDefault="00A02F99" w:rsidP="00A02F99">
      <w:pPr>
        <w:spacing w:line="360" w:lineRule="auto"/>
        <w:ind w:right="1984"/>
        <w:jc w:val="both"/>
        <w:rPr>
          <w:rFonts w:asciiTheme="minorBidi" w:hAnsiTheme="minorBidi" w:cstheme="minorBidi"/>
          <w:b/>
          <w:bCs/>
        </w:rPr>
      </w:pPr>
      <w:r>
        <w:rPr>
          <w:rFonts w:asciiTheme="minorBidi" w:hAnsiTheme="minorBidi" w:cstheme="minorBidi"/>
          <w:b/>
        </w:rPr>
        <w:t>Om LIQUI MOLY</w:t>
      </w:r>
    </w:p>
    <w:p w:rsidR="00A02F99" w:rsidRDefault="00A02F99" w:rsidP="00AC7801">
      <w:pPr>
        <w:spacing w:line="360" w:lineRule="auto"/>
        <w:ind w:right="1984"/>
        <w:jc w:val="both"/>
        <w:rPr>
          <w:rFonts w:asciiTheme="minorBidi" w:hAnsiTheme="minorBidi" w:cstheme="minorBidi"/>
        </w:rPr>
      </w:pPr>
      <w:proofErr w:type="spellStart"/>
      <w:r>
        <w:rPr>
          <w:rFonts w:asciiTheme="minorBidi" w:hAnsiTheme="minorBidi" w:cstheme="minorBidi"/>
        </w:rPr>
        <w:t>Med</w:t>
      </w:r>
      <w:proofErr w:type="spellEnd"/>
      <w:r>
        <w:rPr>
          <w:rFonts w:asciiTheme="minorBidi" w:hAnsiTheme="minorBidi" w:cstheme="minorBidi"/>
        </w:rPr>
        <w:t xml:space="preserve"> </w:t>
      </w:r>
      <w:proofErr w:type="spellStart"/>
      <w:r>
        <w:rPr>
          <w:rFonts w:asciiTheme="minorBidi" w:hAnsiTheme="minorBidi" w:cstheme="minorBidi"/>
        </w:rPr>
        <w:t>cirka</w:t>
      </w:r>
      <w:proofErr w:type="spellEnd"/>
      <w:r>
        <w:rPr>
          <w:rFonts w:asciiTheme="minorBidi" w:hAnsiTheme="minorBidi" w:cstheme="minorBidi"/>
        </w:rPr>
        <w:t xml:space="preserve"> 4.000 </w:t>
      </w:r>
      <w:proofErr w:type="spellStart"/>
      <w:r>
        <w:rPr>
          <w:rFonts w:asciiTheme="minorBidi" w:hAnsiTheme="minorBidi" w:cstheme="minorBidi"/>
        </w:rPr>
        <w:t>produkter</w:t>
      </w:r>
      <w:proofErr w:type="spellEnd"/>
      <w:r>
        <w:rPr>
          <w:rFonts w:asciiTheme="minorBidi" w:hAnsiTheme="minorBidi" w:cstheme="minorBidi"/>
        </w:rPr>
        <w:t xml:space="preserve"> </w:t>
      </w:r>
      <w:proofErr w:type="spellStart"/>
      <w:r>
        <w:rPr>
          <w:rFonts w:asciiTheme="minorBidi" w:hAnsiTheme="minorBidi" w:cstheme="minorBidi"/>
        </w:rPr>
        <w:t>tilbyder</w:t>
      </w:r>
      <w:proofErr w:type="spellEnd"/>
      <w:r>
        <w:rPr>
          <w:rFonts w:asciiTheme="minorBidi" w:hAnsiTheme="minorBidi" w:cstheme="minorBidi"/>
        </w:rPr>
        <w:t xml:space="preserve"> LIQUI MOLY et </w:t>
      </w:r>
      <w:proofErr w:type="spellStart"/>
      <w:r>
        <w:rPr>
          <w:rFonts w:asciiTheme="minorBidi" w:hAnsiTheme="minorBidi" w:cstheme="minorBidi"/>
        </w:rPr>
        <w:t>verdensomspændende</w:t>
      </w:r>
      <w:proofErr w:type="spellEnd"/>
      <w:r>
        <w:rPr>
          <w:rFonts w:asciiTheme="minorBidi" w:hAnsiTheme="minorBidi" w:cstheme="minorBidi"/>
        </w:rPr>
        <w:t xml:space="preserve"> </w:t>
      </w:r>
      <w:proofErr w:type="spellStart"/>
      <w:r>
        <w:rPr>
          <w:rFonts w:asciiTheme="minorBidi" w:hAnsiTheme="minorBidi" w:cstheme="minorBidi"/>
        </w:rPr>
        <w:t>og</w:t>
      </w:r>
      <w:proofErr w:type="spellEnd"/>
      <w:r>
        <w:rPr>
          <w:rFonts w:asciiTheme="minorBidi" w:hAnsiTheme="minorBidi" w:cstheme="minorBidi"/>
        </w:rPr>
        <w:t xml:space="preserve"> </w:t>
      </w:r>
      <w:proofErr w:type="spellStart"/>
      <w:r>
        <w:rPr>
          <w:rFonts w:asciiTheme="minorBidi" w:hAnsiTheme="minorBidi" w:cstheme="minorBidi"/>
        </w:rPr>
        <w:t>enestående</w:t>
      </w:r>
      <w:proofErr w:type="spellEnd"/>
      <w:r>
        <w:rPr>
          <w:rFonts w:asciiTheme="minorBidi" w:hAnsiTheme="minorBidi" w:cstheme="minorBidi"/>
        </w:rPr>
        <w:t xml:space="preserve"> </w:t>
      </w:r>
      <w:proofErr w:type="spellStart"/>
      <w:r>
        <w:rPr>
          <w:rFonts w:asciiTheme="minorBidi" w:hAnsiTheme="minorBidi" w:cstheme="minorBidi"/>
        </w:rPr>
        <w:t>bredt</w:t>
      </w:r>
      <w:proofErr w:type="spellEnd"/>
      <w:r>
        <w:rPr>
          <w:rFonts w:asciiTheme="minorBidi" w:hAnsiTheme="minorBidi" w:cstheme="minorBidi"/>
        </w:rPr>
        <w:t xml:space="preserve"> </w:t>
      </w:r>
      <w:proofErr w:type="spellStart"/>
      <w:r>
        <w:rPr>
          <w:rFonts w:asciiTheme="minorBidi" w:hAnsiTheme="minorBidi" w:cstheme="minorBidi"/>
        </w:rPr>
        <w:t>udvalg</w:t>
      </w:r>
      <w:proofErr w:type="spellEnd"/>
      <w:r>
        <w:rPr>
          <w:rFonts w:asciiTheme="minorBidi" w:hAnsiTheme="minorBidi" w:cstheme="minorBidi"/>
        </w:rPr>
        <w:t xml:space="preserve"> </w:t>
      </w:r>
      <w:proofErr w:type="spellStart"/>
      <w:r>
        <w:rPr>
          <w:rFonts w:asciiTheme="minorBidi" w:hAnsiTheme="minorBidi" w:cstheme="minorBidi"/>
        </w:rPr>
        <w:t>af</w:t>
      </w:r>
      <w:proofErr w:type="spellEnd"/>
      <w:r>
        <w:rPr>
          <w:rFonts w:asciiTheme="minorBidi" w:hAnsiTheme="minorBidi" w:cstheme="minorBidi"/>
        </w:rPr>
        <w:t xml:space="preserve"> </w:t>
      </w:r>
      <w:proofErr w:type="spellStart"/>
      <w:r>
        <w:rPr>
          <w:rFonts w:asciiTheme="minorBidi" w:hAnsiTheme="minorBidi" w:cstheme="minorBidi"/>
        </w:rPr>
        <w:t>kemiske</w:t>
      </w:r>
      <w:proofErr w:type="spellEnd"/>
      <w:r>
        <w:rPr>
          <w:rFonts w:asciiTheme="minorBidi" w:hAnsiTheme="minorBidi" w:cstheme="minorBidi"/>
        </w:rPr>
        <w:t xml:space="preserve"> </w:t>
      </w:r>
      <w:proofErr w:type="spellStart"/>
      <w:r>
        <w:rPr>
          <w:rFonts w:asciiTheme="minorBidi" w:hAnsiTheme="minorBidi" w:cstheme="minorBidi"/>
        </w:rPr>
        <w:t>produkter</w:t>
      </w:r>
      <w:proofErr w:type="spellEnd"/>
      <w:r>
        <w:rPr>
          <w:rFonts w:asciiTheme="minorBidi" w:hAnsiTheme="minorBidi" w:cstheme="minorBidi"/>
        </w:rPr>
        <w:t xml:space="preserve"> i </w:t>
      </w:r>
      <w:proofErr w:type="spellStart"/>
      <w:r>
        <w:rPr>
          <w:rFonts w:asciiTheme="minorBidi" w:hAnsiTheme="minorBidi" w:cstheme="minorBidi"/>
        </w:rPr>
        <w:t>bilbranchen</w:t>
      </w:r>
      <w:proofErr w:type="spellEnd"/>
      <w:r>
        <w:rPr>
          <w:rFonts w:asciiTheme="minorBidi" w:hAnsiTheme="minorBidi" w:cstheme="minorBidi"/>
        </w:rPr>
        <w:t xml:space="preserve">: </w:t>
      </w:r>
      <w:proofErr w:type="spellStart"/>
      <w:r>
        <w:rPr>
          <w:rFonts w:asciiTheme="minorBidi" w:hAnsiTheme="minorBidi" w:cstheme="minorBidi"/>
        </w:rPr>
        <w:t>Motorolier</w:t>
      </w:r>
      <w:proofErr w:type="spellEnd"/>
      <w:r>
        <w:rPr>
          <w:rFonts w:asciiTheme="minorBidi" w:hAnsiTheme="minorBidi" w:cstheme="minorBidi"/>
        </w:rPr>
        <w:t xml:space="preserve"> </w:t>
      </w:r>
      <w:proofErr w:type="spellStart"/>
      <w:r>
        <w:rPr>
          <w:rFonts w:asciiTheme="minorBidi" w:hAnsiTheme="minorBidi" w:cstheme="minorBidi"/>
        </w:rPr>
        <w:t>og</w:t>
      </w:r>
      <w:proofErr w:type="spellEnd"/>
      <w:r>
        <w:rPr>
          <w:rFonts w:asciiTheme="minorBidi" w:hAnsiTheme="minorBidi" w:cstheme="minorBidi"/>
        </w:rPr>
        <w:t xml:space="preserve"> additiver, </w:t>
      </w:r>
      <w:proofErr w:type="spellStart"/>
      <w:r>
        <w:rPr>
          <w:rFonts w:asciiTheme="minorBidi" w:hAnsiTheme="minorBidi" w:cstheme="minorBidi"/>
        </w:rPr>
        <w:t>smørestoffer</w:t>
      </w:r>
      <w:proofErr w:type="spellEnd"/>
      <w:r>
        <w:rPr>
          <w:rFonts w:asciiTheme="minorBidi" w:hAnsiTheme="minorBidi" w:cstheme="minorBidi"/>
        </w:rPr>
        <w:t xml:space="preserve"> </w:t>
      </w:r>
      <w:proofErr w:type="spellStart"/>
      <w:r>
        <w:rPr>
          <w:rFonts w:asciiTheme="minorBidi" w:hAnsiTheme="minorBidi" w:cstheme="minorBidi"/>
        </w:rPr>
        <w:t>og</w:t>
      </w:r>
      <w:proofErr w:type="spellEnd"/>
      <w:r>
        <w:rPr>
          <w:rFonts w:asciiTheme="minorBidi" w:hAnsiTheme="minorBidi" w:cstheme="minorBidi"/>
        </w:rPr>
        <w:t xml:space="preserve"> </w:t>
      </w:r>
      <w:proofErr w:type="spellStart"/>
      <w:r>
        <w:rPr>
          <w:rFonts w:asciiTheme="minorBidi" w:hAnsiTheme="minorBidi" w:cstheme="minorBidi"/>
        </w:rPr>
        <w:t>pastaer</w:t>
      </w:r>
      <w:proofErr w:type="spellEnd"/>
      <w:r>
        <w:rPr>
          <w:rFonts w:asciiTheme="minorBidi" w:hAnsiTheme="minorBidi" w:cstheme="minorBidi"/>
        </w:rPr>
        <w:t xml:space="preserve">, </w:t>
      </w:r>
      <w:proofErr w:type="spellStart"/>
      <w:r>
        <w:rPr>
          <w:rFonts w:asciiTheme="minorBidi" w:hAnsiTheme="minorBidi" w:cstheme="minorBidi"/>
        </w:rPr>
        <w:t>forskellige</w:t>
      </w:r>
      <w:proofErr w:type="spellEnd"/>
      <w:r>
        <w:rPr>
          <w:rFonts w:asciiTheme="minorBidi" w:hAnsiTheme="minorBidi" w:cstheme="minorBidi"/>
        </w:rPr>
        <w:t xml:space="preserve"> </w:t>
      </w:r>
      <w:proofErr w:type="spellStart"/>
      <w:r>
        <w:rPr>
          <w:rFonts w:asciiTheme="minorBidi" w:hAnsiTheme="minorBidi" w:cstheme="minorBidi"/>
        </w:rPr>
        <w:t>slags</w:t>
      </w:r>
      <w:proofErr w:type="spellEnd"/>
      <w:r>
        <w:rPr>
          <w:rFonts w:asciiTheme="minorBidi" w:hAnsiTheme="minorBidi" w:cstheme="minorBidi"/>
        </w:rPr>
        <w:t xml:space="preserve"> spray </w:t>
      </w:r>
      <w:proofErr w:type="spellStart"/>
      <w:r>
        <w:rPr>
          <w:rFonts w:asciiTheme="minorBidi" w:hAnsiTheme="minorBidi" w:cstheme="minorBidi"/>
        </w:rPr>
        <w:t>og</w:t>
      </w:r>
      <w:proofErr w:type="spellEnd"/>
      <w:r>
        <w:rPr>
          <w:rFonts w:asciiTheme="minorBidi" w:hAnsiTheme="minorBidi" w:cstheme="minorBidi"/>
        </w:rPr>
        <w:t xml:space="preserve"> </w:t>
      </w:r>
      <w:proofErr w:type="spellStart"/>
      <w:r>
        <w:rPr>
          <w:rFonts w:asciiTheme="minorBidi" w:hAnsiTheme="minorBidi" w:cstheme="minorBidi"/>
        </w:rPr>
        <w:t>bilplejeprodukter</w:t>
      </w:r>
      <w:proofErr w:type="spellEnd"/>
      <w:r>
        <w:rPr>
          <w:rFonts w:asciiTheme="minorBidi" w:hAnsiTheme="minorBidi" w:cstheme="minorBidi"/>
        </w:rPr>
        <w:t xml:space="preserve">, </w:t>
      </w:r>
      <w:proofErr w:type="spellStart"/>
      <w:r>
        <w:rPr>
          <w:rFonts w:asciiTheme="minorBidi" w:hAnsiTheme="minorBidi" w:cstheme="minorBidi"/>
        </w:rPr>
        <w:t>klæbe</w:t>
      </w:r>
      <w:proofErr w:type="spellEnd"/>
      <w:r>
        <w:rPr>
          <w:rFonts w:asciiTheme="minorBidi" w:hAnsiTheme="minorBidi" w:cstheme="minorBidi"/>
        </w:rPr>
        <w:t xml:space="preserve">- </w:t>
      </w:r>
      <w:proofErr w:type="spellStart"/>
      <w:r>
        <w:rPr>
          <w:rFonts w:asciiTheme="minorBidi" w:hAnsiTheme="minorBidi" w:cstheme="minorBidi"/>
        </w:rPr>
        <w:t>og</w:t>
      </w:r>
      <w:proofErr w:type="spellEnd"/>
      <w:r>
        <w:rPr>
          <w:rFonts w:asciiTheme="minorBidi" w:hAnsiTheme="minorBidi" w:cstheme="minorBidi"/>
        </w:rPr>
        <w:t xml:space="preserve"> </w:t>
      </w:r>
      <w:proofErr w:type="spellStart"/>
      <w:r>
        <w:rPr>
          <w:rFonts w:asciiTheme="minorBidi" w:hAnsiTheme="minorBidi" w:cstheme="minorBidi"/>
        </w:rPr>
        <w:t>tætningsmaterialer</w:t>
      </w:r>
      <w:proofErr w:type="spellEnd"/>
      <w:r>
        <w:rPr>
          <w:rFonts w:asciiTheme="minorBidi" w:hAnsiTheme="minorBidi" w:cstheme="minorBidi"/>
        </w:rPr>
        <w:t xml:space="preserve">. LIQUI MOLY </w:t>
      </w:r>
      <w:proofErr w:type="spellStart"/>
      <w:r>
        <w:rPr>
          <w:rFonts w:asciiTheme="minorBidi" w:hAnsiTheme="minorBidi" w:cstheme="minorBidi"/>
        </w:rPr>
        <w:t>blev</w:t>
      </w:r>
      <w:proofErr w:type="spellEnd"/>
      <w:r>
        <w:rPr>
          <w:rFonts w:asciiTheme="minorBidi" w:hAnsiTheme="minorBidi" w:cstheme="minorBidi"/>
        </w:rPr>
        <w:t xml:space="preserve"> grundlagt i 1957, </w:t>
      </w:r>
      <w:proofErr w:type="spellStart"/>
      <w:r>
        <w:rPr>
          <w:rFonts w:asciiTheme="minorBidi" w:hAnsiTheme="minorBidi" w:cstheme="minorBidi"/>
        </w:rPr>
        <w:t>og</w:t>
      </w:r>
      <w:proofErr w:type="spellEnd"/>
      <w:r>
        <w:rPr>
          <w:rFonts w:asciiTheme="minorBidi" w:hAnsiTheme="minorBidi" w:cstheme="minorBidi"/>
        </w:rPr>
        <w:t xml:space="preserve"> alle </w:t>
      </w:r>
      <w:proofErr w:type="spellStart"/>
      <w:r>
        <w:rPr>
          <w:rFonts w:asciiTheme="minorBidi" w:hAnsiTheme="minorBidi" w:cstheme="minorBidi"/>
        </w:rPr>
        <w:t>produkter</w:t>
      </w:r>
      <w:proofErr w:type="spellEnd"/>
      <w:r>
        <w:rPr>
          <w:rFonts w:asciiTheme="minorBidi" w:hAnsiTheme="minorBidi" w:cstheme="minorBidi"/>
        </w:rPr>
        <w:t xml:space="preserve"> </w:t>
      </w:r>
      <w:proofErr w:type="spellStart"/>
      <w:r>
        <w:rPr>
          <w:rFonts w:asciiTheme="minorBidi" w:hAnsiTheme="minorBidi" w:cstheme="minorBidi"/>
        </w:rPr>
        <w:t>fremstilles</w:t>
      </w:r>
      <w:proofErr w:type="spellEnd"/>
      <w:r>
        <w:rPr>
          <w:rFonts w:asciiTheme="minorBidi" w:hAnsiTheme="minorBidi" w:cstheme="minorBidi"/>
        </w:rPr>
        <w:t xml:space="preserve"> i </w:t>
      </w:r>
      <w:proofErr w:type="spellStart"/>
      <w:r>
        <w:rPr>
          <w:rFonts w:asciiTheme="minorBidi" w:hAnsiTheme="minorBidi" w:cstheme="minorBidi"/>
        </w:rPr>
        <w:t>Tyskland</w:t>
      </w:r>
      <w:proofErr w:type="spellEnd"/>
      <w:r>
        <w:rPr>
          <w:rFonts w:asciiTheme="minorBidi" w:hAnsiTheme="minorBidi" w:cstheme="minorBidi"/>
        </w:rPr>
        <w:t xml:space="preserve">. I </w:t>
      </w:r>
      <w:proofErr w:type="spellStart"/>
      <w:r>
        <w:rPr>
          <w:rFonts w:asciiTheme="minorBidi" w:hAnsiTheme="minorBidi" w:cstheme="minorBidi"/>
        </w:rPr>
        <w:t>hjemlandet</w:t>
      </w:r>
      <w:proofErr w:type="spellEnd"/>
      <w:r>
        <w:rPr>
          <w:rFonts w:asciiTheme="minorBidi" w:hAnsiTheme="minorBidi" w:cstheme="minorBidi"/>
        </w:rPr>
        <w:t xml:space="preserve"> er </w:t>
      </w:r>
      <w:proofErr w:type="spellStart"/>
      <w:r>
        <w:rPr>
          <w:rFonts w:asciiTheme="minorBidi" w:hAnsiTheme="minorBidi" w:cstheme="minorBidi"/>
        </w:rPr>
        <w:t>virksomheden</w:t>
      </w:r>
      <w:proofErr w:type="spellEnd"/>
      <w:r>
        <w:rPr>
          <w:rFonts w:asciiTheme="minorBidi" w:hAnsiTheme="minorBidi" w:cstheme="minorBidi"/>
        </w:rPr>
        <w:t xml:space="preserve"> klart </w:t>
      </w:r>
      <w:proofErr w:type="spellStart"/>
      <w:r>
        <w:rPr>
          <w:rFonts w:asciiTheme="minorBidi" w:hAnsiTheme="minorBidi" w:cstheme="minorBidi"/>
        </w:rPr>
        <w:t>markedsførende</w:t>
      </w:r>
      <w:proofErr w:type="spellEnd"/>
      <w:r>
        <w:rPr>
          <w:rFonts w:asciiTheme="minorBidi" w:hAnsiTheme="minorBidi" w:cstheme="minorBidi"/>
        </w:rPr>
        <w:t xml:space="preserve"> </w:t>
      </w:r>
      <w:proofErr w:type="spellStart"/>
      <w:r>
        <w:rPr>
          <w:rFonts w:asciiTheme="minorBidi" w:hAnsiTheme="minorBidi" w:cstheme="minorBidi"/>
        </w:rPr>
        <w:t>indenfor</w:t>
      </w:r>
      <w:proofErr w:type="spellEnd"/>
      <w:r>
        <w:rPr>
          <w:rFonts w:asciiTheme="minorBidi" w:hAnsiTheme="minorBidi" w:cstheme="minorBidi"/>
        </w:rPr>
        <w:t xml:space="preserve"> additiver </w:t>
      </w:r>
      <w:proofErr w:type="spellStart"/>
      <w:r>
        <w:rPr>
          <w:rFonts w:asciiTheme="minorBidi" w:hAnsiTheme="minorBidi" w:cstheme="minorBidi"/>
        </w:rPr>
        <w:t>og</w:t>
      </w:r>
      <w:proofErr w:type="spellEnd"/>
      <w:r>
        <w:rPr>
          <w:rFonts w:asciiTheme="minorBidi" w:hAnsiTheme="minorBidi" w:cstheme="minorBidi"/>
        </w:rPr>
        <w:t xml:space="preserve"> </w:t>
      </w:r>
      <w:proofErr w:type="spellStart"/>
      <w:r>
        <w:rPr>
          <w:rFonts w:asciiTheme="minorBidi" w:hAnsiTheme="minorBidi" w:cstheme="minorBidi"/>
        </w:rPr>
        <w:t>kåres</w:t>
      </w:r>
      <w:proofErr w:type="spellEnd"/>
      <w:r>
        <w:rPr>
          <w:rFonts w:asciiTheme="minorBidi" w:hAnsiTheme="minorBidi" w:cstheme="minorBidi"/>
        </w:rPr>
        <w:t xml:space="preserve"> </w:t>
      </w:r>
      <w:proofErr w:type="spellStart"/>
      <w:r>
        <w:rPr>
          <w:rFonts w:asciiTheme="minorBidi" w:hAnsiTheme="minorBidi" w:cstheme="minorBidi"/>
        </w:rPr>
        <w:t>år</w:t>
      </w:r>
      <w:proofErr w:type="spellEnd"/>
      <w:r>
        <w:rPr>
          <w:rFonts w:asciiTheme="minorBidi" w:hAnsiTheme="minorBidi" w:cstheme="minorBidi"/>
        </w:rPr>
        <w:t xml:space="preserve"> </w:t>
      </w:r>
      <w:proofErr w:type="spellStart"/>
      <w:r>
        <w:rPr>
          <w:rFonts w:asciiTheme="minorBidi" w:hAnsiTheme="minorBidi" w:cstheme="minorBidi"/>
        </w:rPr>
        <w:t>efter</w:t>
      </w:r>
      <w:proofErr w:type="spellEnd"/>
      <w:r>
        <w:rPr>
          <w:rFonts w:asciiTheme="minorBidi" w:hAnsiTheme="minorBidi" w:cstheme="minorBidi"/>
        </w:rPr>
        <w:t xml:space="preserve"> </w:t>
      </w:r>
      <w:proofErr w:type="spellStart"/>
      <w:r>
        <w:rPr>
          <w:rFonts w:asciiTheme="minorBidi" w:hAnsiTheme="minorBidi" w:cstheme="minorBidi"/>
        </w:rPr>
        <w:t>år</w:t>
      </w:r>
      <w:proofErr w:type="spellEnd"/>
      <w:r>
        <w:rPr>
          <w:rFonts w:asciiTheme="minorBidi" w:hAnsiTheme="minorBidi" w:cstheme="minorBidi"/>
        </w:rPr>
        <w:t xml:space="preserve"> </w:t>
      </w:r>
      <w:proofErr w:type="spellStart"/>
      <w:r>
        <w:rPr>
          <w:rFonts w:asciiTheme="minorBidi" w:hAnsiTheme="minorBidi" w:cstheme="minorBidi"/>
        </w:rPr>
        <w:t>som</w:t>
      </w:r>
      <w:proofErr w:type="spellEnd"/>
      <w:r>
        <w:rPr>
          <w:rFonts w:asciiTheme="minorBidi" w:hAnsiTheme="minorBidi" w:cstheme="minorBidi"/>
        </w:rPr>
        <w:t xml:space="preserve"> </w:t>
      </w:r>
      <w:proofErr w:type="spellStart"/>
      <w:r>
        <w:rPr>
          <w:rFonts w:asciiTheme="minorBidi" w:hAnsiTheme="minorBidi" w:cstheme="minorBidi"/>
        </w:rPr>
        <w:t>det</w:t>
      </w:r>
      <w:proofErr w:type="spellEnd"/>
      <w:r>
        <w:rPr>
          <w:rFonts w:asciiTheme="minorBidi" w:hAnsiTheme="minorBidi" w:cstheme="minorBidi"/>
        </w:rPr>
        <w:t xml:space="preserve"> </w:t>
      </w:r>
      <w:proofErr w:type="spellStart"/>
      <w:r>
        <w:rPr>
          <w:rFonts w:asciiTheme="minorBidi" w:hAnsiTheme="minorBidi" w:cstheme="minorBidi"/>
        </w:rPr>
        <w:t>bedste</w:t>
      </w:r>
      <w:proofErr w:type="spellEnd"/>
      <w:r>
        <w:rPr>
          <w:rFonts w:asciiTheme="minorBidi" w:hAnsiTheme="minorBidi" w:cstheme="minorBidi"/>
        </w:rPr>
        <w:t xml:space="preserve"> </w:t>
      </w:r>
      <w:proofErr w:type="spellStart"/>
      <w:r>
        <w:rPr>
          <w:rFonts w:asciiTheme="minorBidi" w:hAnsiTheme="minorBidi" w:cstheme="minorBidi"/>
        </w:rPr>
        <w:t>oliemærke</w:t>
      </w:r>
      <w:proofErr w:type="spellEnd"/>
      <w:r>
        <w:rPr>
          <w:rFonts w:asciiTheme="minorBidi" w:hAnsiTheme="minorBidi" w:cstheme="minorBidi"/>
        </w:rPr>
        <w:t xml:space="preserve">. </w:t>
      </w:r>
      <w:proofErr w:type="spellStart"/>
      <w:r>
        <w:rPr>
          <w:rFonts w:asciiTheme="minorBidi" w:hAnsiTheme="minorBidi" w:cstheme="minorBidi"/>
        </w:rPr>
        <w:t>Virksomheden</w:t>
      </w:r>
      <w:proofErr w:type="spellEnd"/>
      <w:r>
        <w:rPr>
          <w:rFonts w:asciiTheme="minorBidi" w:hAnsiTheme="minorBidi" w:cstheme="minorBidi"/>
        </w:rPr>
        <w:t xml:space="preserve"> </w:t>
      </w:r>
      <w:proofErr w:type="spellStart"/>
      <w:r>
        <w:rPr>
          <w:rFonts w:asciiTheme="minorBidi" w:hAnsiTheme="minorBidi" w:cstheme="minorBidi"/>
        </w:rPr>
        <w:t>ejes</w:t>
      </w:r>
      <w:proofErr w:type="spellEnd"/>
      <w:r>
        <w:rPr>
          <w:rFonts w:asciiTheme="minorBidi" w:hAnsiTheme="minorBidi" w:cstheme="minorBidi"/>
        </w:rPr>
        <w:t xml:space="preserve"> </w:t>
      </w:r>
      <w:proofErr w:type="spellStart"/>
      <w:r>
        <w:rPr>
          <w:rFonts w:asciiTheme="minorBidi" w:hAnsiTheme="minorBidi" w:cstheme="minorBidi"/>
        </w:rPr>
        <w:t>og</w:t>
      </w:r>
      <w:proofErr w:type="spellEnd"/>
      <w:r>
        <w:rPr>
          <w:rFonts w:asciiTheme="minorBidi" w:hAnsiTheme="minorBidi" w:cstheme="minorBidi"/>
        </w:rPr>
        <w:t xml:space="preserve"> </w:t>
      </w:r>
      <w:proofErr w:type="spellStart"/>
      <w:r>
        <w:rPr>
          <w:rFonts w:asciiTheme="minorBidi" w:hAnsiTheme="minorBidi" w:cstheme="minorBidi"/>
        </w:rPr>
        <w:t>ledes</w:t>
      </w:r>
      <w:proofErr w:type="spellEnd"/>
      <w:r>
        <w:rPr>
          <w:rFonts w:asciiTheme="minorBidi" w:hAnsiTheme="minorBidi" w:cstheme="minorBidi"/>
        </w:rPr>
        <w:t xml:space="preserve"> </w:t>
      </w:r>
      <w:proofErr w:type="spellStart"/>
      <w:r>
        <w:rPr>
          <w:rFonts w:asciiTheme="minorBidi" w:hAnsiTheme="minorBidi" w:cstheme="minorBidi"/>
        </w:rPr>
        <w:t>af</w:t>
      </w:r>
      <w:proofErr w:type="spellEnd"/>
      <w:r>
        <w:rPr>
          <w:rFonts w:asciiTheme="minorBidi" w:hAnsiTheme="minorBidi" w:cstheme="minorBidi"/>
        </w:rPr>
        <w:t xml:space="preserve"> Ernst Prost </w:t>
      </w:r>
      <w:proofErr w:type="spellStart"/>
      <w:r>
        <w:rPr>
          <w:rFonts w:asciiTheme="minorBidi" w:hAnsiTheme="minorBidi" w:cstheme="minorBidi"/>
        </w:rPr>
        <w:t>og</w:t>
      </w:r>
      <w:proofErr w:type="spellEnd"/>
      <w:r>
        <w:rPr>
          <w:rFonts w:asciiTheme="minorBidi" w:hAnsiTheme="minorBidi" w:cstheme="minorBidi"/>
        </w:rPr>
        <w:t xml:space="preserve"> er </w:t>
      </w:r>
      <w:proofErr w:type="spellStart"/>
      <w:r>
        <w:rPr>
          <w:rFonts w:asciiTheme="minorBidi" w:hAnsiTheme="minorBidi" w:cstheme="minorBidi"/>
        </w:rPr>
        <w:t>repræsenteret</w:t>
      </w:r>
      <w:proofErr w:type="spellEnd"/>
      <w:r>
        <w:rPr>
          <w:rFonts w:asciiTheme="minorBidi" w:hAnsiTheme="minorBidi" w:cstheme="minorBidi"/>
        </w:rPr>
        <w:t xml:space="preserve"> </w:t>
      </w:r>
      <w:proofErr w:type="spellStart"/>
      <w:r>
        <w:rPr>
          <w:rFonts w:asciiTheme="minorBidi" w:hAnsiTheme="minorBidi" w:cstheme="minorBidi"/>
        </w:rPr>
        <w:t>på</w:t>
      </w:r>
      <w:proofErr w:type="spellEnd"/>
      <w:r>
        <w:rPr>
          <w:rFonts w:asciiTheme="minorBidi" w:hAnsiTheme="minorBidi" w:cstheme="minorBidi"/>
        </w:rPr>
        <w:t xml:space="preserve"> </w:t>
      </w:r>
      <w:proofErr w:type="spellStart"/>
      <w:r>
        <w:rPr>
          <w:rFonts w:asciiTheme="minorBidi" w:hAnsiTheme="minorBidi" w:cstheme="minorBidi"/>
        </w:rPr>
        <w:t>markedet</w:t>
      </w:r>
      <w:proofErr w:type="spellEnd"/>
      <w:r>
        <w:rPr>
          <w:rFonts w:asciiTheme="minorBidi" w:hAnsiTheme="minorBidi" w:cstheme="minorBidi"/>
        </w:rPr>
        <w:t xml:space="preserve"> i 120 lande. I 201</w:t>
      </w:r>
      <w:r w:rsidR="00AC7801">
        <w:rPr>
          <w:rFonts w:asciiTheme="minorBidi" w:hAnsiTheme="minorBidi" w:cstheme="minorBidi"/>
        </w:rPr>
        <w:t>6</w:t>
      </w:r>
      <w:r>
        <w:rPr>
          <w:rFonts w:asciiTheme="minorBidi" w:hAnsiTheme="minorBidi" w:cstheme="minorBidi"/>
        </w:rPr>
        <w:t xml:space="preserve"> </w:t>
      </w:r>
      <w:proofErr w:type="spellStart"/>
      <w:r>
        <w:rPr>
          <w:rFonts w:asciiTheme="minorBidi" w:hAnsiTheme="minorBidi" w:cstheme="minorBidi"/>
        </w:rPr>
        <w:t>omsatte</w:t>
      </w:r>
      <w:proofErr w:type="spellEnd"/>
      <w:r>
        <w:rPr>
          <w:rFonts w:asciiTheme="minorBidi" w:hAnsiTheme="minorBidi" w:cstheme="minorBidi"/>
        </w:rPr>
        <w:t xml:space="preserve"> LIQUI MOLY </w:t>
      </w:r>
      <w:proofErr w:type="spellStart"/>
      <w:r>
        <w:rPr>
          <w:rFonts w:asciiTheme="minorBidi" w:hAnsiTheme="minorBidi" w:cstheme="minorBidi"/>
        </w:rPr>
        <w:t>for</w:t>
      </w:r>
      <w:proofErr w:type="spellEnd"/>
      <w:r>
        <w:rPr>
          <w:rFonts w:asciiTheme="minorBidi" w:hAnsiTheme="minorBidi" w:cstheme="minorBidi"/>
        </w:rPr>
        <w:t xml:space="preserve"> 4</w:t>
      </w:r>
      <w:r w:rsidR="00AC7801">
        <w:rPr>
          <w:rFonts w:asciiTheme="minorBidi" w:hAnsiTheme="minorBidi" w:cstheme="minorBidi"/>
        </w:rPr>
        <w:t>89</w:t>
      </w:r>
      <w:r>
        <w:rPr>
          <w:rFonts w:asciiTheme="minorBidi" w:hAnsiTheme="minorBidi" w:cstheme="minorBidi"/>
        </w:rPr>
        <w:t xml:space="preserve"> </w:t>
      </w:r>
      <w:proofErr w:type="spellStart"/>
      <w:r>
        <w:rPr>
          <w:rFonts w:asciiTheme="minorBidi" w:hAnsiTheme="minorBidi" w:cstheme="minorBidi"/>
        </w:rPr>
        <w:t>mio.</w:t>
      </w:r>
      <w:proofErr w:type="spellEnd"/>
      <w:r>
        <w:rPr>
          <w:rFonts w:asciiTheme="minorBidi" w:hAnsiTheme="minorBidi" w:cstheme="minorBidi"/>
        </w:rPr>
        <w:t xml:space="preserve"> </w:t>
      </w:r>
      <w:proofErr w:type="spellStart"/>
      <w:r>
        <w:rPr>
          <w:rFonts w:asciiTheme="minorBidi" w:hAnsiTheme="minorBidi" w:cstheme="minorBidi"/>
        </w:rPr>
        <w:t>euro</w:t>
      </w:r>
      <w:proofErr w:type="spellEnd"/>
      <w:r>
        <w:rPr>
          <w:rFonts w:asciiTheme="minorBidi" w:hAnsiTheme="minorBidi" w:cstheme="minorBidi"/>
        </w:rPr>
        <w:t>.</w:t>
      </w:r>
    </w:p>
    <w:p w:rsidR="0090036B" w:rsidRPr="004E4D8A" w:rsidRDefault="0090036B" w:rsidP="000B7DC7">
      <w:pPr>
        <w:widowControl w:val="0"/>
        <w:spacing w:line="360" w:lineRule="auto"/>
        <w:ind w:right="2052"/>
        <w:jc w:val="both"/>
        <w:rPr>
          <w:rFonts w:ascii="Arial" w:hAnsi="Arial" w:cs="Arial"/>
          <w:color w:val="000000"/>
          <w:lang w:val="da-DK"/>
        </w:rPr>
      </w:pPr>
    </w:p>
    <w:p w:rsidR="00155FD0" w:rsidRPr="004E4D8A" w:rsidRDefault="00155FD0" w:rsidP="00FF1004">
      <w:pPr>
        <w:keepNext/>
        <w:keepLines/>
        <w:tabs>
          <w:tab w:val="left" w:pos="7020"/>
        </w:tabs>
        <w:autoSpaceDE w:val="0"/>
        <w:autoSpaceDN w:val="0"/>
        <w:adjustRightInd w:val="0"/>
        <w:ind w:right="2052"/>
        <w:jc w:val="both"/>
        <w:rPr>
          <w:rStyle w:val="Fett"/>
          <w:rFonts w:ascii="Arial" w:hAnsi="Arial" w:cs="Arial"/>
          <w:noProof/>
          <w:color w:val="000000"/>
          <w:lang w:val="da-DK"/>
        </w:rPr>
      </w:pPr>
      <w:r w:rsidRPr="004E4D8A">
        <w:rPr>
          <w:rStyle w:val="Fett"/>
          <w:rFonts w:ascii="Arial" w:hAnsi="Arial" w:cs="Arial"/>
          <w:noProof/>
          <w:color w:val="000000"/>
          <w:lang w:val="da-DK"/>
        </w:rPr>
        <w:t>Yderligere informationer fås ved henvendelse til:</w:t>
      </w:r>
    </w:p>
    <w:p w:rsidR="002328D3" w:rsidRPr="004E4D8A" w:rsidRDefault="002328D3" w:rsidP="00FF1004">
      <w:pPr>
        <w:keepNext/>
        <w:keepLines/>
        <w:tabs>
          <w:tab w:val="left" w:pos="7020"/>
        </w:tabs>
        <w:autoSpaceDE w:val="0"/>
        <w:autoSpaceDN w:val="0"/>
        <w:adjustRightInd w:val="0"/>
        <w:ind w:right="173"/>
        <w:jc w:val="both"/>
        <w:rPr>
          <w:rFonts w:ascii="Arial" w:hAnsi="Arial" w:cs="Arial"/>
          <w:color w:val="000000"/>
        </w:rPr>
      </w:pPr>
      <w:r w:rsidRPr="004E4D8A">
        <w:rPr>
          <w:rFonts w:ascii="Arial" w:hAnsi="Arial" w:cs="Arial"/>
          <w:noProof/>
          <w:color w:val="000000"/>
        </w:rPr>
        <w:t>Peter Szarafinski</w:t>
      </w:r>
    </w:p>
    <w:p w:rsidR="002328D3" w:rsidRPr="004E4D8A" w:rsidRDefault="002328D3" w:rsidP="00FF1004">
      <w:pPr>
        <w:keepNext/>
        <w:keepLines/>
        <w:tabs>
          <w:tab w:val="left" w:pos="7020"/>
        </w:tabs>
        <w:autoSpaceDE w:val="0"/>
        <w:autoSpaceDN w:val="0"/>
        <w:adjustRightInd w:val="0"/>
        <w:ind w:right="173"/>
        <w:jc w:val="both"/>
        <w:rPr>
          <w:rFonts w:ascii="Arial" w:hAnsi="Arial" w:cs="Arial"/>
          <w:color w:val="000000"/>
          <w:lang w:val="en-US"/>
        </w:rPr>
      </w:pPr>
      <w:r w:rsidRPr="004E4D8A">
        <w:rPr>
          <w:rFonts w:ascii="Arial" w:hAnsi="Arial" w:cs="Arial"/>
          <w:noProof/>
          <w:color w:val="000000"/>
        </w:rPr>
        <w:t xml:space="preserve">Jerg-Wieland-Str. </w:t>
      </w:r>
      <w:r w:rsidRPr="004E4D8A">
        <w:rPr>
          <w:rFonts w:ascii="Arial" w:hAnsi="Arial" w:cs="Arial"/>
          <w:noProof/>
          <w:color w:val="000000"/>
          <w:lang w:val="en-US"/>
        </w:rPr>
        <w:t>4</w:t>
      </w:r>
    </w:p>
    <w:p w:rsidR="002328D3" w:rsidRPr="004E4D8A" w:rsidRDefault="002328D3" w:rsidP="00FF1004">
      <w:pPr>
        <w:keepNext/>
        <w:keepLines/>
        <w:tabs>
          <w:tab w:val="left" w:pos="7020"/>
        </w:tabs>
        <w:autoSpaceDE w:val="0"/>
        <w:autoSpaceDN w:val="0"/>
        <w:adjustRightInd w:val="0"/>
        <w:ind w:right="173"/>
        <w:jc w:val="both"/>
        <w:rPr>
          <w:rFonts w:ascii="Arial" w:hAnsi="Arial" w:cs="Arial"/>
          <w:color w:val="000000"/>
          <w:lang w:val="en-US"/>
        </w:rPr>
      </w:pPr>
      <w:r w:rsidRPr="004E4D8A">
        <w:rPr>
          <w:rFonts w:ascii="Arial" w:hAnsi="Arial" w:cs="Arial"/>
          <w:noProof/>
          <w:color w:val="000000"/>
          <w:lang w:val="en-US"/>
        </w:rPr>
        <w:t>89081 Ulm-Lehr</w:t>
      </w:r>
    </w:p>
    <w:p w:rsidR="002328D3" w:rsidRPr="004E4D8A" w:rsidRDefault="002328D3" w:rsidP="00FF1004">
      <w:pPr>
        <w:keepNext/>
        <w:keepLines/>
        <w:tabs>
          <w:tab w:val="left" w:pos="7020"/>
        </w:tabs>
        <w:autoSpaceDE w:val="0"/>
        <w:autoSpaceDN w:val="0"/>
        <w:adjustRightInd w:val="0"/>
        <w:ind w:right="173"/>
        <w:jc w:val="both"/>
        <w:rPr>
          <w:rFonts w:ascii="Arial" w:hAnsi="Arial" w:cs="Arial"/>
          <w:color w:val="000000"/>
          <w:lang w:val="en-US"/>
        </w:rPr>
      </w:pPr>
      <w:r w:rsidRPr="004E4D8A">
        <w:rPr>
          <w:rFonts w:ascii="Arial" w:hAnsi="Arial" w:cs="Arial"/>
          <w:noProof/>
          <w:color w:val="000000"/>
          <w:lang w:val="en-US"/>
        </w:rPr>
        <w:t>Germany</w:t>
      </w:r>
    </w:p>
    <w:p w:rsidR="002328D3" w:rsidRPr="004E4D8A" w:rsidRDefault="002328D3" w:rsidP="00FF1004">
      <w:pPr>
        <w:keepNext/>
        <w:keepLines/>
        <w:tabs>
          <w:tab w:val="left" w:pos="7020"/>
        </w:tabs>
        <w:autoSpaceDE w:val="0"/>
        <w:autoSpaceDN w:val="0"/>
        <w:adjustRightInd w:val="0"/>
        <w:ind w:right="173"/>
        <w:jc w:val="both"/>
        <w:rPr>
          <w:rFonts w:ascii="Arial" w:hAnsi="Arial" w:cs="Arial"/>
          <w:color w:val="000000"/>
          <w:lang w:val="en-GB"/>
        </w:rPr>
      </w:pPr>
      <w:r w:rsidRPr="004E4D8A">
        <w:rPr>
          <w:rFonts w:ascii="Arial" w:hAnsi="Arial" w:cs="Arial"/>
          <w:noProof/>
          <w:color w:val="000000"/>
          <w:lang w:val="en-GB"/>
        </w:rPr>
        <w:t>Tel.:</w:t>
      </w:r>
      <w:r w:rsidRPr="004E4D8A">
        <w:rPr>
          <w:rFonts w:ascii="Arial" w:hAnsi="Arial" w:cs="Arial"/>
          <w:color w:val="000000"/>
          <w:lang w:val="en-GB"/>
        </w:rPr>
        <w:t xml:space="preserve"> +49 7 31/14 20 189</w:t>
      </w:r>
    </w:p>
    <w:p w:rsidR="002328D3" w:rsidRPr="004E4D8A" w:rsidRDefault="002328D3" w:rsidP="00FF1004">
      <w:pPr>
        <w:keepNext/>
        <w:keepLines/>
        <w:tabs>
          <w:tab w:val="left" w:pos="7020"/>
        </w:tabs>
        <w:autoSpaceDE w:val="0"/>
        <w:autoSpaceDN w:val="0"/>
        <w:adjustRightInd w:val="0"/>
        <w:ind w:right="173"/>
        <w:jc w:val="both"/>
        <w:rPr>
          <w:rFonts w:ascii="Arial" w:hAnsi="Arial" w:cs="Arial"/>
          <w:color w:val="000000"/>
          <w:lang w:val="en-GB"/>
        </w:rPr>
      </w:pPr>
      <w:r w:rsidRPr="004E4D8A">
        <w:rPr>
          <w:rFonts w:ascii="Arial" w:hAnsi="Arial" w:cs="Arial"/>
          <w:noProof/>
          <w:color w:val="000000"/>
          <w:lang w:val="en-GB"/>
        </w:rPr>
        <w:t>Fax:</w:t>
      </w:r>
      <w:r w:rsidRPr="004E4D8A">
        <w:rPr>
          <w:rFonts w:ascii="Arial" w:hAnsi="Arial" w:cs="Arial"/>
          <w:color w:val="000000"/>
          <w:lang w:val="en-GB"/>
        </w:rPr>
        <w:t xml:space="preserve"> +49 7 31/14 20 82</w:t>
      </w:r>
    </w:p>
    <w:p w:rsidR="00155FD0" w:rsidRPr="004E4D8A" w:rsidRDefault="000F462C" w:rsidP="00FF1004">
      <w:pPr>
        <w:keepNext/>
        <w:keepLines/>
        <w:tabs>
          <w:tab w:val="left" w:pos="7020"/>
        </w:tabs>
        <w:autoSpaceDE w:val="0"/>
        <w:autoSpaceDN w:val="0"/>
        <w:adjustRightInd w:val="0"/>
        <w:ind w:right="2052"/>
        <w:jc w:val="both"/>
        <w:rPr>
          <w:rStyle w:val="Fett"/>
          <w:rFonts w:ascii="Arial" w:hAnsi="Arial" w:cs="Arial"/>
          <w:color w:val="000000"/>
          <w:lang w:val="da-DK"/>
        </w:rPr>
      </w:pPr>
      <w:hyperlink r:id="rId7" w:history="1">
        <w:r w:rsidR="002328D3" w:rsidRPr="004E4D8A">
          <w:rPr>
            <w:rStyle w:val="Hyperlink"/>
            <w:rFonts w:ascii="Arial" w:hAnsi="Arial" w:cs="Arial"/>
            <w:noProof/>
            <w:color w:val="000000"/>
            <w:u w:val="none"/>
            <w:lang w:val="en-US"/>
          </w:rPr>
          <w:t>Peter.Szarafinski@liqui-moly.de</w:t>
        </w:r>
      </w:hyperlink>
    </w:p>
    <w:sectPr w:rsidR="00155FD0" w:rsidRPr="004E4D8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0F7" w:rsidRDefault="001E30F7">
      <w:r>
        <w:separator/>
      </w:r>
    </w:p>
  </w:endnote>
  <w:endnote w:type="continuationSeparator" w:id="0">
    <w:p w:rsidR="001E30F7" w:rsidRDefault="001E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1" w:rsidRDefault="0016406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1" w:rsidRDefault="0016406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1" w:rsidRDefault="0016406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0F7" w:rsidRDefault="001E30F7">
      <w:r>
        <w:separator/>
      </w:r>
    </w:p>
  </w:footnote>
  <w:footnote w:type="continuationSeparator" w:id="0">
    <w:p w:rsidR="001E30F7" w:rsidRDefault="001E3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1" w:rsidRDefault="0016406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1" w:rsidRDefault="00587A49">
    <w:pPr>
      <w:pStyle w:val="Kopfzeile"/>
    </w:pPr>
    <w:r>
      <w:rPr>
        <w:noProof/>
        <w:lang w:val="de-DE" w:eastAsia="de-DE"/>
      </w:rPr>
      <w:drawing>
        <wp:inline distT="0" distB="0" distL="0" distR="0">
          <wp:extent cx="5743575" cy="6762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762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1" w:rsidRDefault="0016406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da-DK"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10C72"/>
    <w:rsid w:val="000132A7"/>
    <w:rsid w:val="000218FD"/>
    <w:rsid w:val="00022136"/>
    <w:rsid w:val="00023747"/>
    <w:rsid w:val="0002591F"/>
    <w:rsid w:val="00026C4D"/>
    <w:rsid w:val="00032B3B"/>
    <w:rsid w:val="00037C60"/>
    <w:rsid w:val="000569CF"/>
    <w:rsid w:val="00076E87"/>
    <w:rsid w:val="00082C1C"/>
    <w:rsid w:val="00082E95"/>
    <w:rsid w:val="000835F1"/>
    <w:rsid w:val="00086AEC"/>
    <w:rsid w:val="00090D97"/>
    <w:rsid w:val="00092330"/>
    <w:rsid w:val="00096256"/>
    <w:rsid w:val="000971FE"/>
    <w:rsid w:val="000B7DC7"/>
    <w:rsid w:val="000C6DB8"/>
    <w:rsid w:val="000D59CA"/>
    <w:rsid w:val="000D6C0F"/>
    <w:rsid w:val="000D7548"/>
    <w:rsid w:val="000E60B9"/>
    <w:rsid w:val="000F2E74"/>
    <w:rsid w:val="000F462C"/>
    <w:rsid w:val="000F64A7"/>
    <w:rsid w:val="00104D23"/>
    <w:rsid w:val="00107945"/>
    <w:rsid w:val="001155E9"/>
    <w:rsid w:val="00115705"/>
    <w:rsid w:val="0012261A"/>
    <w:rsid w:val="001262AE"/>
    <w:rsid w:val="001470FD"/>
    <w:rsid w:val="00147934"/>
    <w:rsid w:val="001505A7"/>
    <w:rsid w:val="00155FD0"/>
    <w:rsid w:val="001571E2"/>
    <w:rsid w:val="001625F5"/>
    <w:rsid w:val="0016261A"/>
    <w:rsid w:val="00164061"/>
    <w:rsid w:val="001818A8"/>
    <w:rsid w:val="00191127"/>
    <w:rsid w:val="00193DA1"/>
    <w:rsid w:val="0019472C"/>
    <w:rsid w:val="00195E5E"/>
    <w:rsid w:val="001A26C1"/>
    <w:rsid w:val="001A4A31"/>
    <w:rsid w:val="001C530C"/>
    <w:rsid w:val="001C5CBE"/>
    <w:rsid w:val="001D5353"/>
    <w:rsid w:val="001D7B3B"/>
    <w:rsid w:val="001E30F7"/>
    <w:rsid w:val="001E3624"/>
    <w:rsid w:val="001E4255"/>
    <w:rsid w:val="001E4956"/>
    <w:rsid w:val="001E4A07"/>
    <w:rsid w:val="001F34FE"/>
    <w:rsid w:val="001F7766"/>
    <w:rsid w:val="00201127"/>
    <w:rsid w:val="00206A96"/>
    <w:rsid w:val="002074AC"/>
    <w:rsid w:val="00212655"/>
    <w:rsid w:val="00213379"/>
    <w:rsid w:val="002206D2"/>
    <w:rsid w:val="00221658"/>
    <w:rsid w:val="002328D3"/>
    <w:rsid w:val="00234B46"/>
    <w:rsid w:val="002439BC"/>
    <w:rsid w:val="00243A0A"/>
    <w:rsid w:val="00243BF3"/>
    <w:rsid w:val="00243C0A"/>
    <w:rsid w:val="00252988"/>
    <w:rsid w:val="002530B7"/>
    <w:rsid w:val="00264CDF"/>
    <w:rsid w:val="0026758A"/>
    <w:rsid w:val="002733FD"/>
    <w:rsid w:val="00273A04"/>
    <w:rsid w:val="00283453"/>
    <w:rsid w:val="00292093"/>
    <w:rsid w:val="00292A9C"/>
    <w:rsid w:val="00297EE2"/>
    <w:rsid w:val="002B14FC"/>
    <w:rsid w:val="002C6131"/>
    <w:rsid w:val="002D4773"/>
    <w:rsid w:val="002E039F"/>
    <w:rsid w:val="002E58A2"/>
    <w:rsid w:val="002E77D4"/>
    <w:rsid w:val="0032075E"/>
    <w:rsid w:val="00321607"/>
    <w:rsid w:val="00330243"/>
    <w:rsid w:val="00330DEB"/>
    <w:rsid w:val="003431D8"/>
    <w:rsid w:val="00360D90"/>
    <w:rsid w:val="003712BF"/>
    <w:rsid w:val="00374BFC"/>
    <w:rsid w:val="003828D9"/>
    <w:rsid w:val="00382BCC"/>
    <w:rsid w:val="00383079"/>
    <w:rsid w:val="00390C77"/>
    <w:rsid w:val="003971A4"/>
    <w:rsid w:val="003A12AA"/>
    <w:rsid w:val="003A5628"/>
    <w:rsid w:val="003B200B"/>
    <w:rsid w:val="003B6113"/>
    <w:rsid w:val="003B6C9F"/>
    <w:rsid w:val="003D0B43"/>
    <w:rsid w:val="003E3FFC"/>
    <w:rsid w:val="003E66B4"/>
    <w:rsid w:val="003F20FE"/>
    <w:rsid w:val="0040053C"/>
    <w:rsid w:val="00404C8B"/>
    <w:rsid w:val="00405472"/>
    <w:rsid w:val="0041223B"/>
    <w:rsid w:val="004258AC"/>
    <w:rsid w:val="0044364F"/>
    <w:rsid w:val="00445553"/>
    <w:rsid w:val="004633B0"/>
    <w:rsid w:val="00465018"/>
    <w:rsid w:val="00470A13"/>
    <w:rsid w:val="004738AF"/>
    <w:rsid w:val="00477C6F"/>
    <w:rsid w:val="00481B21"/>
    <w:rsid w:val="00486BAD"/>
    <w:rsid w:val="004925BD"/>
    <w:rsid w:val="0049432B"/>
    <w:rsid w:val="004B4E5D"/>
    <w:rsid w:val="004B755C"/>
    <w:rsid w:val="004C4DC0"/>
    <w:rsid w:val="004C673E"/>
    <w:rsid w:val="004D412F"/>
    <w:rsid w:val="004D44DD"/>
    <w:rsid w:val="004E4D8A"/>
    <w:rsid w:val="004F43D5"/>
    <w:rsid w:val="00501033"/>
    <w:rsid w:val="0050162D"/>
    <w:rsid w:val="00502EA6"/>
    <w:rsid w:val="00504756"/>
    <w:rsid w:val="00511C2B"/>
    <w:rsid w:val="005122C5"/>
    <w:rsid w:val="00516A5D"/>
    <w:rsid w:val="005271F5"/>
    <w:rsid w:val="00533111"/>
    <w:rsid w:val="00551283"/>
    <w:rsid w:val="00571341"/>
    <w:rsid w:val="0057441D"/>
    <w:rsid w:val="005747C1"/>
    <w:rsid w:val="00576AB5"/>
    <w:rsid w:val="00581787"/>
    <w:rsid w:val="005848E0"/>
    <w:rsid w:val="00587A49"/>
    <w:rsid w:val="005971DE"/>
    <w:rsid w:val="005A2340"/>
    <w:rsid w:val="005A375E"/>
    <w:rsid w:val="005A5C07"/>
    <w:rsid w:val="005C4F2D"/>
    <w:rsid w:val="005C7CAA"/>
    <w:rsid w:val="005D095A"/>
    <w:rsid w:val="005E68DC"/>
    <w:rsid w:val="005F668C"/>
    <w:rsid w:val="0060654D"/>
    <w:rsid w:val="006149F7"/>
    <w:rsid w:val="00617888"/>
    <w:rsid w:val="00620B54"/>
    <w:rsid w:val="00623D3A"/>
    <w:rsid w:val="00625A03"/>
    <w:rsid w:val="00625E33"/>
    <w:rsid w:val="00641D2F"/>
    <w:rsid w:val="006517A4"/>
    <w:rsid w:val="006561C1"/>
    <w:rsid w:val="00663BCB"/>
    <w:rsid w:val="00671C5A"/>
    <w:rsid w:val="00680F83"/>
    <w:rsid w:val="006A6262"/>
    <w:rsid w:val="006B1E03"/>
    <w:rsid w:val="006B68F6"/>
    <w:rsid w:val="006C36D4"/>
    <w:rsid w:val="006C3774"/>
    <w:rsid w:val="006C3807"/>
    <w:rsid w:val="006D23F9"/>
    <w:rsid w:val="006D3432"/>
    <w:rsid w:val="006D5B9D"/>
    <w:rsid w:val="006E11DC"/>
    <w:rsid w:val="006E25AA"/>
    <w:rsid w:val="006F1A55"/>
    <w:rsid w:val="006F7434"/>
    <w:rsid w:val="00711F52"/>
    <w:rsid w:val="007204A6"/>
    <w:rsid w:val="00722B65"/>
    <w:rsid w:val="007244B4"/>
    <w:rsid w:val="00724A51"/>
    <w:rsid w:val="007338A8"/>
    <w:rsid w:val="00733CEA"/>
    <w:rsid w:val="00737412"/>
    <w:rsid w:val="007406D3"/>
    <w:rsid w:val="00742333"/>
    <w:rsid w:val="00744981"/>
    <w:rsid w:val="00757EBD"/>
    <w:rsid w:val="00762CBF"/>
    <w:rsid w:val="00772A10"/>
    <w:rsid w:val="007846DF"/>
    <w:rsid w:val="00787858"/>
    <w:rsid w:val="007902EF"/>
    <w:rsid w:val="00792DC3"/>
    <w:rsid w:val="00796CB8"/>
    <w:rsid w:val="00797602"/>
    <w:rsid w:val="007B6E2D"/>
    <w:rsid w:val="007C2FEB"/>
    <w:rsid w:val="007D4817"/>
    <w:rsid w:val="007D4EC2"/>
    <w:rsid w:val="007F027B"/>
    <w:rsid w:val="007F60B2"/>
    <w:rsid w:val="00801BA0"/>
    <w:rsid w:val="00802723"/>
    <w:rsid w:val="008100F6"/>
    <w:rsid w:val="00813EE3"/>
    <w:rsid w:val="00821A61"/>
    <w:rsid w:val="008259DD"/>
    <w:rsid w:val="00840521"/>
    <w:rsid w:val="00842D3E"/>
    <w:rsid w:val="008443BF"/>
    <w:rsid w:val="00845D48"/>
    <w:rsid w:val="008475B8"/>
    <w:rsid w:val="00854B98"/>
    <w:rsid w:val="00861C01"/>
    <w:rsid w:val="00872F73"/>
    <w:rsid w:val="008761C6"/>
    <w:rsid w:val="00887169"/>
    <w:rsid w:val="00891DFE"/>
    <w:rsid w:val="008934FB"/>
    <w:rsid w:val="008945AC"/>
    <w:rsid w:val="00894F14"/>
    <w:rsid w:val="008A7F73"/>
    <w:rsid w:val="008C387B"/>
    <w:rsid w:val="008E00C9"/>
    <w:rsid w:val="008E1FAB"/>
    <w:rsid w:val="008E6E12"/>
    <w:rsid w:val="008F2381"/>
    <w:rsid w:val="008F4C1B"/>
    <w:rsid w:val="008F66A4"/>
    <w:rsid w:val="0090036B"/>
    <w:rsid w:val="00902C09"/>
    <w:rsid w:val="009115CA"/>
    <w:rsid w:val="009171CB"/>
    <w:rsid w:val="00921B3A"/>
    <w:rsid w:val="009377C6"/>
    <w:rsid w:val="00943476"/>
    <w:rsid w:val="009530AD"/>
    <w:rsid w:val="00956E2E"/>
    <w:rsid w:val="0096580B"/>
    <w:rsid w:val="00975A81"/>
    <w:rsid w:val="00981F88"/>
    <w:rsid w:val="00987B09"/>
    <w:rsid w:val="00991804"/>
    <w:rsid w:val="00997501"/>
    <w:rsid w:val="00997D6B"/>
    <w:rsid w:val="009A0737"/>
    <w:rsid w:val="009A3F66"/>
    <w:rsid w:val="009B423D"/>
    <w:rsid w:val="009B656B"/>
    <w:rsid w:val="009B7860"/>
    <w:rsid w:val="009D2F1D"/>
    <w:rsid w:val="009D3C04"/>
    <w:rsid w:val="009E3E37"/>
    <w:rsid w:val="009E5B88"/>
    <w:rsid w:val="009F22B6"/>
    <w:rsid w:val="009F78EF"/>
    <w:rsid w:val="00A02F99"/>
    <w:rsid w:val="00A037B0"/>
    <w:rsid w:val="00A07A22"/>
    <w:rsid w:val="00A10615"/>
    <w:rsid w:val="00A13E3B"/>
    <w:rsid w:val="00A15F8A"/>
    <w:rsid w:val="00A21F43"/>
    <w:rsid w:val="00A2727A"/>
    <w:rsid w:val="00A279D0"/>
    <w:rsid w:val="00A353F4"/>
    <w:rsid w:val="00A355A4"/>
    <w:rsid w:val="00A444B2"/>
    <w:rsid w:val="00A5690F"/>
    <w:rsid w:val="00A642A6"/>
    <w:rsid w:val="00A72CB9"/>
    <w:rsid w:val="00A73949"/>
    <w:rsid w:val="00A751AD"/>
    <w:rsid w:val="00A8196F"/>
    <w:rsid w:val="00A83612"/>
    <w:rsid w:val="00A84D1C"/>
    <w:rsid w:val="00A85015"/>
    <w:rsid w:val="00A87E9E"/>
    <w:rsid w:val="00AA5848"/>
    <w:rsid w:val="00AA64FC"/>
    <w:rsid w:val="00AB7786"/>
    <w:rsid w:val="00AC0489"/>
    <w:rsid w:val="00AC22C2"/>
    <w:rsid w:val="00AC632F"/>
    <w:rsid w:val="00AC664A"/>
    <w:rsid w:val="00AC7801"/>
    <w:rsid w:val="00AD347A"/>
    <w:rsid w:val="00AD41F1"/>
    <w:rsid w:val="00AE2957"/>
    <w:rsid w:val="00AE53E1"/>
    <w:rsid w:val="00AE7768"/>
    <w:rsid w:val="00AF6E7D"/>
    <w:rsid w:val="00B02406"/>
    <w:rsid w:val="00B053D2"/>
    <w:rsid w:val="00B06ED9"/>
    <w:rsid w:val="00B15E7B"/>
    <w:rsid w:val="00B22196"/>
    <w:rsid w:val="00B234FE"/>
    <w:rsid w:val="00B360B8"/>
    <w:rsid w:val="00B470A7"/>
    <w:rsid w:val="00B50692"/>
    <w:rsid w:val="00B51838"/>
    <w:rsid w:val="00B5436B"/>
    <w:rsid w:val="00B66252"/>
    <w:rsid w:val="00B74973"/>
    <w:rsid w:val="00B85668"/>
    <w:rsid w:val="00B91E43"/>
    <w:rsid w:val="00B946A2"/>
    <w:rsid w:val="00B948EF"/>
    <w:rsid w:val="00B963A4"/>
    <w:rsid w:val="00BA3ED4"/>
    <w:rsid w:val="00BA4093"/>
    <w:rsid w:val="00BA417F"/>
    <w:rsid w:val="00BA74E2"/>
    <w:rsid w:val="00BB046A"/>
    <w:rsid w:val="00BB05FD"/>
    <w:rsid w:val="00BC1A20"/>
    <w:rsid w:val="00BC6220"/>
    <w:rsid w:val="00BC6EAC"/>
    <w:rsid w:val="00BC7430"/>
    <w:rsid w:val="00BD4424"/>
    <w:rsid w:val="00BE18E7"/>
    <w:rsid w:val="00BE662E"/>
    <w:rsid w:val="00BE6B89"/>
    <w:rsid w:val="00BF0FC0"/>
    <w:rsid w:val="00BF71EB"/>
    <w:rsid w:val="00C134A9"/>
    <w:rsid w:val="00C20AA6"/>
    <w:rsid w:val="00C20E5A"/>
    <w:rsid w:val="00C259BB"/>
    <w:rsid w:val="00C25B7E"/>
    <w:rsid w:val="00C271CC"/>
    <w:rsid w:val="00C275D7"/>
    <w:rsid w:val="00C546C8"/>
    <w:rsid w:val="00C62E03"/>
    <w:rsid w:val="00C67FE9"/>
    <w:rsid w:val="00C72FBF"/>
    <w:rsid w:val="00C73430"/>
    <w:rsid w:val="00C76C83"/>
    <w:rsid w:val="00C862A9"/>
    <w:rsid w:val="00CA0A2F"/>
    <w:rsid w:val="00CA1D8E"/>
    <w:rsid w:val="00CA203F"/>
    <w:rsid w:val="00CA3F5D"/>
    <w:rsid w:val="00CB548E"/>
    <w:rsid w:val="00CB6366"/>
    <w:rsid w:val="00CC6201"/>
    <w:rsid w:val="00CD38F3"/>
    <w:rsid w:val="00CD5586"/>
    <w:rsid w:val="00CE2A3E"/>
    <w:rsid w:val="00CE30B2"/>
    <w:rsid w:val="00CE421D"/>
    <w:rsid w:val="00CE7FD3"/>
    <w:rsid w:val="00CF73C0"/>
    <w:rsid w:val="00D00C88"/>
    <w:rsid w:val="00D01475"/>
    <w:rsid w:val="00D1313A"/>
    <w:rsid w:val="00D32BCD"/>
    <w:rsid w:val="00D34CB1"/>
    <w:rsid w:val="00D47D39"/>
    <w:rsid w:val="00D47D46"/>
    <w:rsid w:val="00D511F9"/>
    <w:rsid w:val="00D57E46"/>
    <w:rsid w:val="00D57FCF"/>
    <w:rsid w:val="00D60B49"/>
    <w:rsid w:val="00D779CD"/>
    <w:rsid w:val="00D82AE1"/>
    <w:rsid w:val="00D93063"/>
    <w:rsid w:val="00D9536F"/>
    <w:rsid w:val="00DA644E"/>
    <w:rsid w:val="00DD2506"/>
    <w:rsid w:val="00DD4B4D"/>
    <w:rsid w:val="00DE5706"/>
    <w:rsid w:val="00DF1A6E"/>
    <w:rsid w:val="00E07BC9"/>
    <w:rsid w:val="00E27145"/>
    <w:rsid w:val="00E31C80"/>
    <w:rsid w:val="00E42BE8"/>
    <w:rsid w:val="00E47DEC"/>
    <w:rsid w:val="00E525FC"/>
    <w:rsid w:val="00E53827"/>
    <w:rsid w:val="00E57D62"/>
    <w:rsid w:val="00E6193F"/>
    <w:rsid w:val="00E65E9F"/>
    <w:rsid w:val="00E6639B"/>
    <w:rsid w:val="00E67302"/>
    <w:rsid w:val="00E70EC3"/>
    <w:rsid w:val="00E76AE2"/>
    <w:rsid w:val="00E834D5"/>
    <w:rsid w:val="00E85226"/>
    <w:rsid w:val="00E85D57"/>
    <w:rsid w:val="00E8683A"/>
    <w:rsid w:val="00E96EAF"/>
    <w:rsid w:val="00EA4C2F"/>
    <w:rsid w:val="00EA6B49"/>
    <w:rsid w:val="00EB3980"/>
    <w:rsid w:val="00EC6043"/>
    <w:rsid w:val="00ED7692"/>
    <w:rsid w:val="00EE7F63"/>
    <w:rsid w:val="00EF01AA"/>
    <w:rsid w:val="00EF2BF0"/>
    <w:rsid w:val="00F04825"/>
    <w:rsid w:val="00F04AAE"/>
    <w:rsid w:val="00F270E3"/>
    <w:rsid w:val="00F27627"/>
    <w:rsid w:val="00F37C3B"/>
    <w:rsid w:val="00F42662"/>
    <w:rsid w:val="00F56588"/>
    <w:rsid w:val="00F569E1"/>
    <w:rsid w:val="00F619EB"/>
    <w:rsid w:val="00F73142"/>
    <w:rsid w:val="00F77787"/>
    <w:rsid w:val="00F77A2D"/>
    <w:rsid w:val="00F826AC"/>
    <w:rsid w:val="00F86606"/>
    <w:rsid w:val="00F90936"/>
    <w:rsid w:val="00F93329"/>
    <w:rsid w:val="00F93873"/>
    <w:rsid w:val="00F949A7"/>
    <w:rsid w:val="00F96F56"/>
    <w:rsid w:val="00FA64AF"/>
    <w:rsid w:val="00FB0F19"/>
    <w:rsid w:val="00FB4CD1"/>
    <w:rsid w:val="00FC05DB"/>
    <w:rsid w:val="00FC07DA"/>
    <w:rsid w:val="00FD2C65"/>
    <w:rsid w:val="00FD5A1B"/>
    <w:rsid w:val="00FD6F2F"/>
    <w:rsid w:val="00FD7347"/>
    <w:rsid w:val="00FE04A6"/>
    <w:rsid w:val="00FE19DB"/>
    <w:rsid w:val="00FE752F"/>
    <w:rsid w:val="00FF1004"/>
    <w:rsid w:val="00FF56EF"/>
    <w:rsid w:val="00FF5D0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napToGrid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lang w:val="x-none" w:eastAsia="x-none"/>
    </w:rPr>
  </w:style>
  <w:style w:type="character" w:customStyle="1" w:styleId="KopfzeileZchn">
    <w:name w:val="Kopfzeile Zchn"/>
    <w:link w:val="Kopfzeile"/>
    <w:uiPriority w:val="99"/>
    <w:semiHidden/>
    <w:rPr>
      <w:snapToGrid w:val="0"/>
      <w:sz w:val="24"/>
      <w:szCs w:val="24"/>
    </w:rPr>
  </w:style>
  <w:style w:type="paragraph" w:styleId="Fuzeile">
    <w:name w:val="footer"/>
    <w:basedOn w:val="Standard"/>
    <w:link w:val="FuzeileZchn"/>
    <w:uiPriority w:val="99"/>
    <w:pPr>
      <w:tabs>
        <w:tab w:val="center" w:pos="4536"/>
        <w:tab w:val="right" w:pos="9072"/>
      </w:tabs>
    </w:pPr>
    <w:rPr>
      <w:lang w:val="x-none" w:eastAsia="x-none"/>
    </w:rPr>
  </w:style>
  <w:style w:type="character" w:customStyle="1" w:styleId="FuzeileZchn">
    <w:name w:val="Fußzeile Zchn"/>
    <w:link w:val="Fuzeile"/>
    <w:uiPriority w:val="99"/>
    <w:semiHidden/>
    <w:rPr>
      <w:snapToGrid w:val="0"/>
      <w:sz w:val="24"/>
      <w:szCs w:val="24"/>
    </w:rPr>
  </w:style>
  <w:style w:type="paragraph" w:styleId="Textkrper">
    <w:name w:val="Body Text"/>
    <w:basedOn w:val="Standard"/>
    <w:link w:val="TextkrperZchn"/>
    <w:uiPriority w:val="99"/>
    <w:pPr>
      <w:spacing w:line="360" w:lineRule="auto"/>
      <w:jc w:val="both"/>
    </w:pPr>
    <w:rPr>
      <w:lang w:val="x-none" w:eastAsia="x-none"/>
    </w:rPr>
  </w:style>
  <w:style w:type="character" w:customStyle="1" w:styleId="TextkrperZchn">
    <w:name w:val="Textkörper Zchn"/>
    <w:link w:val="Textkrper"/>
    <w:uiPriority w:val="99"/>
    <w:semiHidden/>
    <w:rPr>
      <w:snapToGrid w:val="0"/>
      <w:sz w:val="24"/>
      <w:szCs w:val="24"/>
    </w:rPr>
  </w:style>
  <w:style w:type="character" w:styleId="Fett">
    <w:name w:val="Strong"/>
    <w:uiPriority w:val="22"/>
    <w:qFormat/>
    <w:rPr>
      <w:b/>
    </w:rPr>
  </w:style>
  <w:style w:type="paragraph" w:styleId="Listenabsatz">
    <w:name w:val="List Paragraph"/>
    <w:basedOn w:val="Standard"/>
    <w:uiPriority w:val="34"/>
    <w:qFormat/>
    <w:pPr>
      <w:ind w:left="720"/>
      <w:contextualSpacing/>
    </w:pPr>
  </w:style>
  <w:style w:type="character" w:customStyle="1" w:styleId="tw4winNone">
    <w:name w:val="tw4winNone"/>
    <w:rPr>
      <w:rFonts w:cs="Times New Roman"/>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tw4winMark">
    <w:name w:val="tw4winMark"/>
    <w:uiPriority w:val="99"/>
    <w:rPr>
      <w:rFonts w:ascii="Courier New" w:hAnsi="Courier New"/>
      <w:vanish/>
      <w:color w:val="800080"/>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DONOTTRANSLATE">
    <w:name w:val="DO_NOT_TRANSLATE"/>
    <w:uiPriority w:val="99"/>
    <w:rPr>
      <w:rFonts w:ascii="Courier New" w:hAnsi="Courier New"/>
      <w:noProof/>
      <w:color w:val="800000"/>
    </w:rPr>
  </w:style>
  <w:style w:type="character" w:styleId="Hyperlink">
    <w:name w:val="Hyperlink"/>
    <w:rsid w:val="00987B09"/>
    <w:rPr>
      <w:color w:val="0000FF"/>
      <w:u w:val="single"/>
    </w:rPr>
  </w:style>
  <w:style w:type="paragraph" w:styleId="Sprechblasentext">
    <w:name w:val="Balloon Text"/>
    <w:basedOn w:val="Standard"/>
    <w:link w:val="SprechblasentextZchn"/>
    <w:rsid w:val="003A5628"/>
    <w:rPr>
      <w:rFonts w:ascii="Tahoma" w:hAnsi="Tahoma"/>
      <w:sz w:val="16"/>
      <w:szCs w:val="16"/>
      <w:lang w:val="x-none" w:eastAsia="x-none"/>
    </w:rPr>
  </w:style>
  <w:style w:type="character" w:customStyle="1" w:styleId="SprechblasentextZchn">
    <w:name w:val="Sprechblasentext Zchn"/>
    <w:link w:val="Sprechblasentext"/>
    <w:rsid w:val="003A5628"/>
    <w:rPr>
      <w:rFonts w:ascii="Tahoma" w:hAnsi="Tahoma" w:cs="Tahoma"/>
      <w:snapToGrid w:val="0"/>
      <w:sz w:val="16"/>
      <w:szCs w:val="16"/>
    </w:rPr>
  </w:style>
  <w:style w:type="table" w:styleId="Tabellenraster">
    <w:name w:val="Table Grid"/>
    <w:basedOn w:val="NormaleTabelle"/>
    <w:rsid w:val="0062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5748">
      <w:bodyDiv w:val="1"/>
      <w:marLeft w:val="0"/>
      <w:marRight w:val="0"/>
      <w:marTop w:val="0"/>
      <w:marBottom w:val="0"/>
      <w:divBdr>
        <w:top w:val="none" w:sz="0" w:space="0" w:color="auto"/>
        <w:left w:val="none" w:sz="0" w:space="0" w:color="auto"/>
        <w:bottom w:val="none" w:sz="0" w:space="0" w:color="auto"/>
        <w:right w:val="none" w:sz="0" w:space="0" w:color="auto"/>
      </w:divBdr>
    </w:div>
    <w:div w:id="76900319">
      <w:bodyDiv w:val="1"/>
      <w:marLeft w:val="0"/>
      <w:marRight w:val="0"/>
      <w:marTop w:val="0"/>
      <w:marBottom w:val="0"/>
      <w:divBdr>
        <w:top w:val="none" w:sz="0" w:space="0" w:color="auto"/>
        <w:left w:val="none" w:sz="0" w:space="0" w:color="auto"/>
        <w:bottom w:val="none" w:sz="0" w:space="0" w:color="auto"/>
        <w:right w:val="none" w:sz="0" w:space="0" w:color="auto"/>
      </w:divBdr>
    </w:div>
    <w:div w:id="181478575">
      <w:bodyDiv w:val="1"/>
      <w:marLeft w:val="0"/>
      <w:marRight w:val="0"/>
      <w:marTop w:val="0"/>
      <w:marBottom w:val="0"/>
      <w:divBdr>
        <w:top w:val="none" w:sz="0" w:space="0" w:color="auto"/>
        <w:left w:val="none" w:sz="0" w:space="0" w:color="auto"/>
        <w:bottom w:val="none" w:sz="0" w:space="0" w:color="auto"/>
        <w:right w:val="none" w:sz="0" w:space="0" w:color="auto"/>
      </w:divBdr>
    </w:div>
    <w:div w:id="193420499">
      <w:bodyDiv w:val="1"/>
      <w:marLeft w:val="0"/>
      <w:marRight w:val="0"/>
      <w:marTop w:val="0"/>
      <w:marBottom w:val="0"/>
      <w:divBdr>
        <w:top w:val="none" w:sz="0" w:space="0" w:color="auto"/>
        <w:left w:val="none" w:sz="0" w:space="0" w:color="auto"/>
        <w:bottom w:val="none" w:sz="0" w:space="0" w:color="auto"/>
        <w:right w:val="none" w:sz="0" w:space="0" w:color="auto"/>
      </w:divBdr>
    </w:div>
    <w:div w:id="385570437">
      <w:bodyDiv w:val="1"/>
      <w:marLeft w:val="0"/>
      <w:marRight w:val="0"/>
      <w:marTop w:val="0"/>
      <w:marBottom w:val="0"/>
      <w:divBdr>
        <w:top w:val="none" w:sz="0" w:space="0" w:color="auto"/>
        <w:left w:val="none" w:sz="0" w:space="0" w:color="auto"/>
        <w:bottom w:val="none" w:sz="0" w:space="0" w:color="auto"/>
        <w:right w:val="none" w:sz="0" w:space="0" w:color="auto"/>
      </w:divBdr>
    </w:div>
    <w:div w:id="460806527">
      <w:bodyDiv w:val="1"/>
      <w:marLeft w:val="0"/>
      <w:marRight w:val="0"/>
      <w:marTop w:val="0"/>
      <w:marBottom w:val="0"/>
      <w:divBdr>
        <w:top w:val="none" w:sz="0" w:space="0" w:color="auto"/>
        <w:left w:val="none" w:sz="0" w:space="0" w:color="auto"/>
        <w:bottom w:val="none" w:sz="0" w:space="0" w:color="auto"/>
        <w:right w:val="none" w:sz="0" w:space="0" w:color="auto"/>
      </w:divBdr>
    </w:div>
    <w:div w:id="489829643">
      <w:bodyDiv w:val="1"/>
      <w:marLeft w:val="0"/>
      <w:marRight w:val="0"/>
      <w:marTop w:val="0"/>
      <w:marBottom w:val="0"/>
      <w:divBdr>
        <w:top w:val="none" w:sz="0" w:space="0" w:color="auto"/>
        <w:left w:val="none" w:sz="0" w:space="0" w:color="auto"/>
        <w:bottom w:val="none" w:sz="0" w:space="0" w:color="auto"/>
        <w:right w:val="none" w:sz="0" w:space="0" w:color="auto"/>
      </w:divBdr>
    </w:div>
    <w:div w:id="558521660">
      <w:bodyDiv w:val="1"/>
      <w:marLeft w:val="0"/>
      <w:marRight w:val="0"/>
      <w:marTop w:val="0"/>
      <w:marBottom w:val="0"/>
      <w:divBdr>
        <w:top w:val="none" w:sz="0" w:space="0" w:color="auto"/>
        <w:left w:val="none" w:sz="0" w:space="0" w:color="auto"/>
        <w:bottom w:val="none" w:sz="0" w:space="0" w:color="auto"/>
        <w:right w:val="none" w:sz="0" w:space="0" w:color="auto"/>
      </w:divBdr>
    </w:div>
    <w:div w:id="564799667">
      <w:bodyDiv w:val="1"/>
      <w:marLeft w:val="0"/>
      <w:marRight w:val="0"/>
      <w:marTop w:val="0"/>
      <w:marBottom w:val="0"/>
      <w:divBdr>
        <w:top w:val="none" w:sz="0" w:space="0" w:color="auto"/>
        <w:left w:val="none" w:sz="0" w:space="0" w:color="auto"/>
        <w:bottom w:val="none" w:sz="0" w:space="0" w:color="auto"/>
        <w:right w:val="none" w:sz="0" w:space="0" w:color="auto"/>
      </w:divBdr>
    </w:div>
    <w:div w:id="609775189">
      <w:bodyDiv w:val="1"/>
      <w:marLeft w:val="0"/>
      <w:marRight w:val="0"/>
      <w:marTop w:val="0"/>
      <w:marBottom w:val="0"/>
      <w:divBdr>
        <w:top w:val="none" w:sz="0" w:space="0" w:color="auto"/>
        <w:left w:val="none" w:sz="0" w:space="0" w:color="auto"/>
        <w:bottom w:val="none" w:sz="0" w:space="0" w:color="auto"/>
        <w:right w:val="none" w:sz="0" w:space="0" w:color="auto"/>
      </w:divBdr>
    </w:div>
    <w:div w:id="637421573">
      <w:bodyDiv w:val="1"/>
      <w:marLeft w:val="0"/>
      <w:marRight w:val="0"/>
      <w:marTop w:val="0"/>
      <w:marBottom w:val="0"/>
      <w:divBdr>
        <w:top w:val="none" w:sz="0" w:space="0" w:color="auto"/>
        <w:left w:val="none" w:sz="0" w:space="0" w:color="auto"/>
        <w:bottom w:val="none" w:sz="0" w:space="0" w:color="auto"/>
        <w:right w:val="none" w:sz="0" w:space="0" w:color="auto"/>
      </w:divBdr>
    </w:div>
    <w:div w:id="647319391">
      <w:bodyDiv w:val="1"/>
      <w:marLeft w:val="0"/>
      <w:marRight w:val="0"/>
      <w:marTop w:val="0"/>
      <w:marBottom w:val="0"/>
      <w:divBdr>
        <w:top w:val="none" w:sz="0" w:space="0" w:color="auto"/>
        <w:left w:val="none" w:sz="0" w:space="0" w:color="auto"/>
        <w:bottom w:val="none" w:sz="0" w:space="0" w:color="auto"/>
        <w:right w:val="none" w:sz="0" w:space="0" w:color="auto"/>
      </w:divBdr>
    </w:div>
    <w:div w:id="651329218">
      <w:bodyDiv w:val="1"/>
      <w:marLeft w:val="0"/>
      <w:marRight w:val="0"/>
      <w:marTop w:val="0"/>
      <w:marBottom w:val="0"/>
      <w:divBdr>
        <w:top w:val="none" w:sz="0" w:space="0" w:color="auto"/>
        <w:left w:val="none" w:sz="0" w:space="0" w:color="auto"/>
        <w:bottom w:val="none" w:sz="0" w:space="0" w:color="auto"/>
        <w:right w:val="none" w:sz="0" w:space="0" w:color="auto"/>
      </w:divBdr>
    </w:div>
    <w:div w:id="663776182">
      <w:bodyDiv w:val="1"/>
      <w:marLeft w:val="0"/>
      <w:marRight w:val="0"/>
      <w:marTop w:val="0"/>
      <w:marBottom w:val="0"/>
      <w:divBdr>
        <w:top w:val="none" w:sz="0" w:space="0" w:color="auto"/>
        <w:left w:val="none" w:sz="0" w:space="0" w:color="auto"/>
        <w:bottom w:val="none" w:sz="0" w:space="0" w:color="auto"/>
        <w:right w:val="none" w:sz="0" w:space="0" w:color="auto"/>
      </w:divBdr>
    </w:div>
    <w:div w:id="811563399">
      <w:bodyDiv w:val="1"/>
      <w:marLeft w:val="0"/>
      <w:marRight w:val="0"/>
      <w:marTop w:val="0"/>
      <w:marBottom w:val="0"/>
      <w:divBdr>
        <w:top w:val="none" w:sz="0" w:space="0" w:color="auto"/>
        <w:left w:val="none" w:sz="0" w:space="0" w:color="auto"/>
        <w:bottom w:val="none" w:sz="0" w:space="0" w:color="auto"/>
        <w:right w:val="none" w:sz="0" w:space="0" w:color="auto"/>
      </w:divBdr>
    </w:div>
    <w:div w:id="885678066">
      <w:bodyDiv w:val="1"/>
      <w:marLeft w:val="0"/>
      <w:marRight w:val="0"/>
      <w:marTop w:val="0"/>
      <w:marBottom w:val="0"/>
      <w:divBdr>
        <w:top w:val="none" w:sz="0" w:space="0" w:color="auto"/>
        <w:left w:val="none" w:sz="0" w:space="0" w:color="auto"/>
        <w:bottom w:val="none" w:sz="0" w:space="0" w:color="auto"/>
        <w:right w:val="none" w:sz="0" w:space="0" w:color="auto"/>
      </w:divBdr>
    </w:div>
    <w:div w:id="913050624">
      <w:bodyDiv w:val="1"/>
      <w:marLeft w:val="0"/>
      <w:marRight w:val="0"/>
      <w:marTop w:val="0"/>
      <w:marBottom w:val="0"/>
      <w:divBdr>
        <w:top w:val="none" w:sz="0" w:space="0" w:color="auto"/>
        <w:left w:val="none" w:sz="0" w:space="0" w:color="auto"/>
        <w:bottom w:val="none" w:sz="0" w:space="0" w:color="auto"/>
        <w:right w:val="none" w:sz="0" w:space="0" w:color="auto"/>
      </w:divBdr>
    </w:div>
    <w:div w:id="986513873">
      <w:bodyDiv w:val="1"/>
      <w:marLeft w:val="0"/>
      <w:marRight w:val="0"/>
      <w:marTop w:val="0"/>
      <w:marBottom w:val="0"/>
      <w:divBdr>
        <w:top w:val="none" w:sz="0" w:space="0" w:color="auto"/>
        <w:left w:val="none" w:sz="0" w:space="0" w:color="auto"/>
        <w:bottom w:val="none" w:sz="0" w:space="0" w:color="auto"/>
        <w:right w:val="none" w:sz="0" w:space="0" w:color="auto"/>
      </w:divBdr>
    </w:div>
    <w:div w:id="1022054480">
      <w:bodyDiv w:val="1"/>
      <w:marLeft w:val="0"/>
      <w:marRight w:val="0"/>
      <w:marTop w:val="0"/>
      <w:marBottom w:val="0"/>
      <w:divBdr>
        <w:top w:val="none" w:sz="0" w:space="0" w:color="auto"/>
        <w:left w:val="none" w:sz="0" w:space="0" w:color="auto"/>
        <w:bottom w:val="none" w:sz="0" w:space="0" w:color="auto"/>
        <w:right w:val="none" w:sz="0" w:space="0" w:color="auto"/>
      </w:divBdr>
    </w:div>
    <w:div w:id="1137335106">
      <w:bodyDiv w:val="1"/>
      <w:marLeft w:val="0"/>
      <w:marRight w:val="0"/>
      <w:marTop w:val="0"/>
      <w:marBottom w:val="0"/>
      <w:divBdr>
        <w:top w:val="none" w:sz="0" w:space="0" w:color="auto"/>
        <w:left w:val="none" w:sz="0" w:space="0" w:color="auto"/>
        <w:bottom w:val="none" w:sz="0" w:space="0" w:color="auto"/>
        <w:right w:val="none" w:sz="0" w:space="0" w:color="auto"/>
      </w:divBdr>
    </w:div>
    <w:div w:id="1204321623">
      <w:bodyDiv w:val="1"/>
      <w:marLeft w:val="0"/>
      <w:marRight w:val="0"/>
      <w:marTop w:val="0"/>
      <w:marBottom w:val="0"/>
      <w:divBdr>
        <w:top w:val="none" w:sz="0" w:space="0" w:color="auto"/>
        <w:left w:val="none" w:sz="0" w:space="0" w:color="auto"/>
        <w:bottom w:val="none" w:sz="0" w:space="0" w:color="auto"/>
        <w:right w:val="none" w:sz="0" w:space="0" w:color="auto"/>
      </w:divBdr>
    </w:div>
    <w:div w:id="1217358208">
      <w:bodyDiv w:val="1"/>
      <w:marLeft w:val="0"/>
      <w:marRight w:val="0"/>
      <w:marTop w:val="0"/>
      <w:marBottom w:val="0"/>
      <w:divBdr>
        <w:top w:val="none" w:sz="0" w:space="0" w:color="auto"/>
        <w:left w:val="none" w:sz="0" w:space="0" w:color="auto"/>
        <w:bottom w:val="none" w:sz="0" w:space="0" w:color="auto"/>
        <w:right w:val="none" w:sz="0" w:space="0" w:color="auto"/>
      </w:divBdr>
    </w:div>
    <w:div w:id="1221553631">
      <w:bodyDiv w:val="1"/>
      <w:marLeft w:val="0"/>
      <w:marRight w:val="0"/>
      <w:marTop w:val="0"/>
      <w:marBottom w:val="0"/>
      <w:divBdr>
        <w:top w:val="none" w:sz="0" w:space="0" w:color="auto"/>
        <w:left w:val="none" w:sz="0" w:space="0" w:color="auto"/>
        <w:bottom w:val="none" w:sz="0" w:space="0" w:color="auto"/>
        <w:right w:val="none" w:sz="0" w:space="0" w:color="auto"/>
      </w:divBdr>
    </w:div>
    <w:div w:id="1259101291">
      <w:bodyDiv w:val="1"/>
      <w:marLeft w:val="0"/>
      <w:marRight w:val="0"/>
      <w:marTop w:val="0"/>
      <w:marBottom w:val="0"/>
      <w:divBdr>
        <w:top w:val="none" w:sz="0" w:space="0" w:color="auto"/>
        <w:left w:val="none" w:sz="0" w:space="0" w:color="auto"/>
        <w:bottom w:val="none" w:sz="0" w:space="0" w:color="auto"/>
        <w:right w:val="none" w:sz="0" w:space="0" w:color="auto"/>
      </w:divBdr>
    </w:div>
    <w:div w:id="1268347241">
      <w:bodyDiv w:val="1"/>
      <w:marLeft w:val="0"/>
      <w:marRight w:val="0"/>
      <w:marTop w:val="0"/>
      <w:marBottom w:val="0"/>
      <w:divBdr>
        <w:top w:val="none" w:sz="0" w:space="0" w:color="auto"/>
        <w:left w:val="none" w:sz="0" w:space="0" w:color="auto"/>
        <w:bottom w:val="none" w:sz="0" w:space="0" w:color="auto"/>
        <w:right w:val="none" w:sz="0" w:space="0" w:color="auto"/>
      </w:divBdr>
    </w:div>
    <w:div w:id="1288076250">
      <w:bodyDiv w:val="1"/>
      <w:marLeft w:val="0"/>
      <w:marRight w:val="0"/>
      <w:marTop w:val="0"/>
      <w:marBottom w:val="0"/>
      <w:divBdr>
        <w:top w:val="none" w:sz="0" w:space="0" w:color="auto"/>
        <w:left w:val="none" w:sz="0" w:space="0" w:color="auto"/>
        <w:bottom w:val="none" w:sz="0" w:space="0" w:color="auto"/>
        <w:right w:val="none" w:sz="0" w:space="0" w:color="auto"/>
      </w:divBdr>
    </w:div>
    <w:div w:id="1305694309">
      <w:bodyDiv w:val="1"/>
      <w:marLeft w:val="0"/>
      <w:marRight w:val="0"/>
      <w:marTop w:val="0"/>
      <w:marBottom w:val="0"/>
      <w:divBdr>
        <w:top w:val="none" w:sz="0" w:space="0" w:color="auto"/>
        <w:left w:val="none" w:sz="0" w:space="0" w:color="auto"/>
        <w:bottom w:val="none" w:sz="0" w:space="0" w:color="auto"/>
        <w:right w:val="none" w:sz="0" w:space="0" w:color="auto"/>
      </w:divBdr>
    </w:div>
    <w:div w:id="1362513175">
      <w:bodyDiv w:val="1"/>
      <w:marLeft w:val="0"/>
      <w:marRight w:val="0"/>
      <w:marTop w:val="0"/>
      <w:marBottom w:val="0"/>
      <w:divBdr>
        <w:top w:val="none" w:sz="0" w:space="0" w:color="auto"/>
        <w:left w:val="none" w:sz="0" w:space="0" w:color="auto"/>
        <w:bottom w:val="none" w:sz="0" w:space="0" w:color="auto"/>
        <w:right w:val="none" w:sz="0" w:space="0" w:color="auto"/>
      </w:divBdr>
    </w:div>
    <w:div w:id="1550532434">
      <w:bodyDiv w:val="1"/>
      <w:marLeft w:val="0"/>
      <w:marRight w:val="0"/>
      <w:marTop w:val="0"/>
      <w:marBottom w:val="0"/>
      <w:divBdr>
        <w:top w:val="none" w:sz="0" w:space="0" w:color="auto"/>
        <w:left w:val="none" w:sz="0" w:space="0" w:color="auto"/>
        <w:bottom w:val="none" w:sz="0" w:space="0" w:color="auto"/>
        <w:right w:val="none" w:sz="0" w:space="0" w:color="auto"/>
      </w:divBdr>
    </w:div>
    <w:div w:id="1713772882">
      <w:bodyDiv w:val="1"/>
      <w:marLeft w:val="0"/>
      <w:marRight w:val="0"/>
      <w:marTop w:val="0"/>
      <w:marBottom w:val="0"/>
      <w:divBdr>
        <w:top w:val="none" w:sz="0" w:space="0" w:color="auto"/>
        <w:left w:val="none" w:sz="0" w:space="0" w:color="auto"/>
        <w:bottom w:val="none" w:sz="0" w:space="0" w:color="auto"/>
        <w:right w:val="none" w:sz="0" w:space="0" w:color="auto"/>
      </w:divBdr>
    </w:div>
    <w:div w:id="1734232583">
      <w:bodyDiv w:val="1"/>
      <w:marLeft w:val="0"/>
      <w:marRight w:val="0"/>
      <w:marTop w:val="0"/>
      <w:marBottom w:val="0"/>
      <w:divBdr>
        <w:top w:val="none" w:sz="0" w:space="0" w:color="auto"/>
        <w:left w:val="none" w:sz="0" w:space="0" w:color="auto"/>
        <w:bottom w:val="none" w:sz="0" w:space="0" w:color="auto"/>
        <w:right w:val="none" w:sz="0" w:space="0" w:color="auto"/>
      </w:divBdr>
    </w:div>
    <w:div w:id="1775511979">
      <w:bodyDiv w:val="1"/>
      <w:marLeft w:val="0"/>
      <w:marRight w:val="0"/>
      <w:marTop w:val="0"/>
      <w:marBottom w:val="0"/>
      <w:divBdr>
        <w:top w:val="none" w:sz="0" w:space="0" w:color="auto"/>
        <w:left w:val="none" w:sz="0" w:space="0" w:color="auto"/>
        <w:bottom w:val="none" w:sz="0" w:space="0" w:color="auto"/>
        <w:right w:val="none" w:sz="0" w:space="0" w:color="auto"/>
      </w:divBdr>
    </w:div>
    <w:div w:id="1868521771">
      <w:bodyDiv w:val="1"/>
      <w:marLeft w:val="0"/>
      <w:marRight w:val="0"/>
      <w:marTop w:val="0"/>
      <w:marBottom w:val="0"/>
      <w:divBdr>
        <w:top w:val="none" w:sz="0" w:space="0" w:color="auto"/>
        <w:left w:val="none" w:sz="0" w:space="0" w:color="auto"/>
        <w:bottom w:val="none" w:sz="0" w:space="0" w:color="auto"/>
        <w:right w:val="none" w:sz="0" w:space="0" w:color="auto"/>
      </w:divBdr>
    </w:div>
    <w:div w:id="1927957627">
      <w:bodyDiv w:val="1"/>
      <w:marLeft w:val="0"/>
      <w:marRight w:val="0"/>
      <w:marTop w:val="0"/>
      <w:marBottom w:val="0"/>
      <w:divBdr>
        <w:top w:val="none" w:sz="0" w:space="0" w:color="auto"/>
        <w:left w:val="none" w:sz="0" w:space="0" w:color="auto"/>
        <w:bottom w:val="none" w:sz="0" w:space="0" w:color="auto"/>
        <w:right w:val="none" w:sz="0" w:space="0" w:color="auto"/>
      </w:divBdr>
    </w:div>
    <w:div w:id="1962690978">
      <w:bodyDiv w:val="1"/>
      <w:marLeft w:val="0"/>
      <w:marRight w:val="0"/>
      <w:marTop w:val="0"/>
      <w:marBottom w:val="0"/>
      <w:divBdr>
        <w:top w:val="none" w:sz="0" w:space="0" w:color="auto"/>
        <w:left w:val="none" w:sz="0" w:space="0" w:color="auto"/>
        <w:bottom w:val="none" w:sz="0" w:space="0" w:color="auto"/>
        <w:right w:val="none" w:sz="0" w:space="0" w:color="auto"/>
      </w:divBdr>
    </w:div>
    <w:div w:id="1976527352">
      <w:bodyDiv w:val="1"/>
      <w:marLeft w:val="0"/>
      <w:marRight w:val="0"/>
      <w:marTop w:val="0"/>
      <w:marBottom w:val="0"/>
      <w:divBdr>
        <w:top w:val="none" w:sz="0" w:space="0" w:color="auto"/>
        <w:left w:val="none" w:sz="0" w:space="0" w:color="auto"/>
        <w:bottom w:val="none" w:sz="0" w:space="0" w:color="auto"/>
        <w:right w:val="none" w:sz="0" w:space="0" w:color="auto"/>
      </w:divBdr>
    </w:div>
    <w:div w:id="2031056694">
      <w:bodyDiv w:val="1"/>
      <w:marLeft w:val="0"/>
      <w:marRight w:val="0"/>
      <w:marTop w:val="0"/>
      <w:marBottom w:val="0"/>
      <w:divBdr>
        <w:top w:val="none" w:sz="0" w:space="0" w:color="auto"/>
        <w:left w:val="none" w:sz="0" w:space="0" w:color="auto"/>
        <w:bottom w:val="none" w:sz="0" w:space="0" w:color="auto"/>
        <w:right w:val="none" w:sz="0" w:space="0" w:color="auto"/>
      </w:divBdr>
    </w:div>
    <w:div w:id="2039618011">
      <w:bodyDiv w:val="1"/>
      <w:marLeft w:val="0"/>
      <w:marRight w:val="0"/>
      <w:marTop w:val="0"/>
      <w:marBottom w:val="0"/>
      <w:divBdr>
        <w:top w:val="none" w:sz="0" w:space="0" w:color="auto"/>
        <w:left w:val="none" w:sz="0" w:space="0" w:color="auto"/>
        <w:bottom w:val="none" w:sz="0" w:space="0" w:color="auto"/>
        <w:right w:val="none" w:sz="0" w:space="0" w:color="auto"/>
      </w:divBdr>
    </w:div>
    <w:div w:id="206930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3938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4626</CharactersWithSpaces>
  <SharedDoc>false</SharedDoc>
  <HLinks>
    <vt:vector size="6" baseType="variant">
      <vt:variant>
        <vt:i4>2752524</vt:i4>
      </vt:variant>
      <vt:variant>
        <vt:i4>0</vt:i4>
      </vt:variant>
      <vt:variant>
        <vt:i4>0</vt:i4>
      </vt:variant>
      <vt:variant>
        <vt:i4>5</vt:i4>
      </vt:variant>
      <vt:variant>
        <vt:lpwstr>mailto:Peter.Szarafinski@liqui-moly.de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2017-02-20T09:19:00Z</dcterms:created>
  <dcterms:modified xsi:type="dcterms:W3CDTF">2017-02-20T17:32:00Z</dcterms:modified>
</cp:coreProperties>
</file>