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C8BE0" w14:textId="2847ABD8" w:rsidR="00007E7B" w:rsidRPr="0048592A" w:rsidRDefault="0048592A" w:rsidP="00007E7B">
      <w:pPr>
        <w:pStyle w:val="Title"/>
        <w:rPr>
          <w:lang w:val="en-GB"/>
        </w:rPr>
      </w:pPr>
      <w:r w:rsidRPr="0048592A">
        <w:rPr>
          <w:lang w:val="en-GB"/>
        </w:rPr>
        <w:t>Online configurator for hob blanks from Hard Material Solutions by CERATIZIT</w:t>
      </w:r>
    </w:p>
    <w:p w14:paraId="5B2926E3" w14:textId="21BEEDC9" w:rsidR="00007E7B" w:rsidRPr="0048592A" w:rsidRDefault="0048592A" w:rsidP="00007E7B">
      <w:pPr>
        <w:numPr>
          <w:ilvl w:val="1"/>
          <w:numId w:val="0"/>
        </w:numPr>
        <w:spacing w:line="340" w:lineRule="exact"/>
        <w:jc w:val="left"/>
        <w:rPr>
          <w:rFonts w:eastAsia="MS Mincho"/>
          <w:b/>
          <w:sz w:val="26"/>
          <w:lang w:val="en-GB"/>
        </w:rPr>
      </w:pPr>
      <w:r w:rsidRPr="0048592A">
        <w:rPr>
          <w:rFonts w:eastAsia="MS Mincho"/>
          <w:b/>
          <w:sz w:val="26"/>
          <w:lang w:val="en-GB"/>
        </w:rPr>
        <w:t>Just a few clicks to create your very own individual product</w:t>
      </w:r>
    </w:p>
    <w:p w14:paraId="21DC15D4" w14:textId="04E379A3" w:rsidR="0089085F" w:rsidRPr="0048592A" w:rsidRDefault="0048592A" w:rsidP="00007E7B">
      <w:pPr>
        <w:numPr>
          <w:ilvl w:val="1"/>
          <w:numId w:val="0"/>
        </w:numPr>
        <w:spacing w:line="340" w:lineRule="exact"/>
        <w:jc w:val="left"/>
        <w:rPr>
          <w:rFonts w:eastAsia="MS Mincho"/>
          <w:b/>
          <w:sz w:val="26"/>
          <w:lang w:val="en-GB"/>
        </w:rPr>
      </w:pPr>
      <w:r w:rsidRPr="0048592A">
        <w:rPr>
          <w:lang w:val="en-GB"/>
        </w:rPr>
        <w:t>CERATIZIT S.A., Mamer, Luxembourg (headquarters), 20 September 2017</w:t>
      </w:r>
    </w:p>
    <w:p w14:paraId="1B33538E" w14:textId="52D93F3C" w:rsidR="00A70D46" w:rsidRPr="0048592A" w:rsidRDefault="0048592A" w:rsidP="0059459D">
      <w:pPr>
        <w:pStyle w:val="Einleitung"/>
        <w:rPr>
          <w:lang w:val="en-GB"/>
        </w:rPr>
      </w:pPr>
      <w:proofErr w:type="gramStart"/>
      <w:r w:rsidRPr="0048592A">
        <w:rPr>
          <w:lang w:val="en-GB"/>
        </w:rPr>
        <w:t>On the occasion of</w:t>
      </w:r>
      <w:proofErr w:type="gramEnd"/>
      <w:r w:rsidRPr="0048592A">
        <w:rPr>
          <w:lang w:val="en-GB"/>
        </w:rPr>
        <w:t xml:space="preserve"> EMO 2017, the CERATIZIT Group will be showing the new online configurator for individual hob blanks from Hard Material Solutions by CERATIZIT. Thanks to the intuitive configurator, which includes an automated ordering feature, in future customers will need just a few clicks to configure and order carbide hob blanks from the E-</w:t>
      </w:r>
      <w:proofErr w:type="spellStart"/>
      <w:r w:rsidRPr="0048592A">
        <w:rPr>
          <w:lang w:val="en-GB"/>
        </w:rPr>
        <w:t>Techstore</w:t>
      </w:r>
      <w:proofErr w:type="spellEnd"/>
      <w:r w:rsidRPr="0048592A">
        <w:rPr>
          <w:lang w:val="en-GB"/>
        </w:rPr>
        <w:t xml:space="preserve"> online shop. As finished </w:t>
      </w:r>
      <w:proofErr w:type="gramStart"/>
      <w:r w:rsidRPr="0048592A">
        <w:rPr>
          <w:lang w:val="en-GB"/>
        </w:rPr>
        <w:t>tools</w:t>
      </w:r>
      <w:proofErr w:type="gramEnd"/>
      <w:r w:rsidRPr="0048592A">
        <w:rPr>
          <w:lang w:val="en-GB"/>
        </w:rPr>
        <w:t xml:space="preserve"> they can then be used for the interconnection of a great variety of components.</w:t>
      </w:r>
    </w:p>
    <w:p w14:paraId="20B043E7" w14:textId="77777777" w:rsidR="0048592A" w:rsidRPr="0048592A" w:rsidRDefault="0048592A" w:rsidP="0048592A">
      <w:pPr>
        <w:pStyle w:val="Heading2"/>
        <w:rPr>
          <w:lang w:val="en-GB"/>
        </w:rPr>
      </w:pPr>
      <w:r w:rsidRPr="0048592A">
        <w:rPr>
          <w:lang w:val="en-GB"/>
        </w:rPr>
        <w:t>Speed and flexibility</w:t>
      </w:r>
    </w:p>
    <w:p w14:paraId="2529AFD0" w14:textId="77777777" w:rsidR="0048592A" w:rsidRPr="0048592A" w:rsidRDefault="0048592A" w:rsidP="0048592A">
      <w:pPr>
        <w:pStyle w:val="Einleitung"/>
        <w:rPr>
          <w:b w:val="0"/>
          <w:lang w:val="en-GB"/>
        </w:rPr>
      </w:pPr>
      <w:r w:rsidRPr="0048592A">
        <w:rPr>
          <w:b w:val="0"/>
          <w:lang w:val="en-GB"/>
        </w:rPr>
        <w:t xml:space="preserve">The new configurator offers customers total flexibility and a hitherto unimaginable speed when ordering. It designs the most suitable blank for any application in a fully automated way, and generates an offer according to the customer’s terms and conditions. Thanks to the memory function of the configurator the order can be placed either immediately or </w:t>
      </w:r>
      <w:proofErr w:type="gramStart"/>
      <w:r w:rsidRPr="0048592A">
        <w:rPr>
          <w:b w:val="0"/>
          <w:lang w:val="en-GB"/>
        </w:rPr>
        <w:t>at a later time</w:t>
      </w:r>
      <w:proofErr w:type="gramEnd"/>
      <w:r w:rsidRPr="0048592A">
        <w:rPr>
          <w:b w:val="0"/>
          <w:lang w:val="en-GB"/>
        </w:rPr>
        <w:t>.</w:t>
      </w:r>
    </w:p>
    <w:p w14:paraId="4B4A8F8F" w14:textId="77777777" w:rsidR="0048592A" w:rsidRPr="0048592A" w:rsidRDefault="0048592A" w:rsidP="0048592A">
      <w:pPr>
        <w:pStyle w:val="Einleitung"/>
        <w:rPr>
          <w:b w:val="0"/>
          <w:lang w:val="en-GB"/>
        </w:rPr>
      </w:pPr>
      <w:r w:rsidRPr="0048592A">
        <w:rPr>
          <w:b w:val="0"/>
          <w:lang w:val="en-GB"/>
        </w:rPr>
        <w:t xml:space="preserve">The automated ordering process is to the benefit of the customer in other respects as well, as Product Manager Manuel Bergmann explains: “Our new configurator is typical of future-oriented digitalisation projects, in that it creates capacity by freeing our employees from repetitive logical processes. </w:t>
      </w:r>
      <w:proofErr w:type="gramStart"/>
      <w:r w:rsidRPr="0048592A">
        <w:rPr>
          <w:b w:val="0"/>
          <w:lang w:val="en-GB"/>
        </w:rPr>
        <w:t>Thus</w:t>
      </w:r>
      <w:proofErr w:type="gramEnd"/>
      <w:r w:rsidRPr="0048592A">
        <w:rPr>
          <w:b w:val="0"/>
          <w:lang w:val="en-GB"/>
        </w:rPr>
        <w:t xml:space="preserve"> resources are made available in areas where creative intelligence is needed.” This gives CERATIZIT the chance and the ability to continue improving its hob production and developing services like the configurator, says Bergmann.</w:t>
      </w:r>
    </w:p>
    <w:p w14:paraId="0672485B" w14:textId="77777777" w:rsidR="0048592A" w:rsidRPr="0048592A" w:rsidRDefault="0048592A" w:rsidP="0048592A">
      <w:pPr>
        <w:pStyle w:val="Heading2"/>
        <w:rPr>
          <w:lang w:val="en-GB"/>
        </w:rPr>
      </w:pPr>
      <w:r w:rsidRPr="0048592A">
        <w:rPr>
          <w:lang w:val="en-GB"/>
        </w:rPr>
        <w:t>Intuitive operation</w:t>
      </w:r>
    </w:p>
    <w:p w14:paraId="694E71A5" w14:textId="77777777" w:rsidR="0048592A" w:rsidRPr="0048592A" w:rsidRDefault="0048592A" w:rsidP="0048592A">
      <w:pPr>
        <w:rPr>
          <w:lang w:val="en-GB"/>
        </w:rPr>
      </w:pPr>
      <w:r w:rsidRPr="0048592A">
        <w:rPr>
          <w:lang w:val="en-GB"/>
        </w:rPr>
        <w:t xml:space="preserve">The configurator tool is totally user friendly. The customer only </w:t>
      </w:r>
      <w:proofErr w:type="gramStart"/>
      <w:r w:rsidRPr="0048592A">
        <w:rPr>
          <w:lang w:val="en-GB"/>
        </w:rPr>
        <w:t>has to</w:t>
      </w:r>
      <w:proofErr w:type="gramEnd"/>
      <w:r w:rsidRPr="0048592A">
        <w:rPr>
          <w:lang w:val="en-GB"/>
        </w:rPr>
        <w:t xml:space="preserve"> enter the finished dimensions of the hob he wants, to receive an instant offer for a suitable blank. 2D visualisation, displaying the dimensions submitted, enables customers to check the data and compare it with their original enquiry.</w:t>
      </w:r>
    </w:p>
    <w:p w14:paraId="016AB5B1" w14:textId="77777777" w:rsidR="0048592A" w:rsidRPr="0048592A" w:rsidRDefault="0048592A" w:rsidP="0048592A">
      <w:pPr>
        <w:pStyle w:val="Heading2"/>
        <w:rPr>
          <w:lang w:val="en-GB"/>
        </w:rPr>
      </w:pPr>
      <w:r w:rsidRPr="0048592A">
        <w:rPr>
          <w:lang w:val="en-GB"/>
        </w:rPr>
        <w:lastRenderedPageBreak/>
        <w:t>Automation up to and including production</w:t>
      </w:r>
    </w:p>
    <w:p w14:paraId="75C8E63E" w14:textId="77777777" w:rsidR="0048592A" w:rsidRPr="0048592A" w:rsidRDefault="0048592A" w:rsidP="0048592A">
      <w:pPr>
        <w:rPr>
          <w:lang w:val="en-GB"/>
        </w:rPr>
      </w:pPr>
      <w:r w:rsidRPr="0048592A">
        <w:rPr>
          <w:lang w:val="en-GB"/>
        </w:rPr>
        <w:t>And automation doesn’t stop there. After the order has been placed, the software automatically prepares the routing, the bill of materials and a 3D model including a 2D drawing of the blank. Thanks to this networking, production of the individual blank can start just a few moments after the order has been submitted.</w:t>
      </w:r>
    </w:p>
    <w:p w14:paraId="3735D967" w14:textId="77777777" w:rsidR="0048592A" w:rsidRPr="0048592A" w:rsidRDefault="0048592A" w:rsidP="0048592A">
      <w:pPr>
        <w:rPr>
          <w:lang w:val="en-GB"/>
        </w:rPr>
      </w:pPr>
      <w:r w:rsidRPr="0048592A">
        <w:rPr>
          <w:lang w:val="en-GB"/>
        </w:rPr>
        <w:t xml:space="preserve">On request, customers can be sent the 3D model (STEP) and 2D drawing (PDF). In this </w:t>
      </w:r>
      <w:proofErr w:type="gramStart"/>
      <w:r w:rsidRPr="0048592A">
        <w:rPr>
          <w:lang w:val="en-GB"/>
        </w:rPr>
        <w:t>way</w:t>
      </w:r>
      <w:proofErr w:type="gramEnd"/>
      <w:r w:rsidRPr="0048592A">
        <w:rPr>
          <w:lang w:val="en-GB"/>
        </w:rPr>
        <w:t xml:space="preserve"> the drawing can be approved in short order and the product is already defined in the customer’s CAD data, from the blank right through to the finished article.</w:t>
      </w:r>
    </w:p>
    <w:p w14:paraId="27E2139E" w14:textId="27AD9624" w:rsidR="0048592A" w:rsidRDefault="0048592A" w:rsidP="0048592A">
      <w:pPr>
        <w:rPr>
          <w:lang w:val="en-GB"/>
        </w:rPr>
      </w:pPr>
    </w:p>
    <w:p w14:paraId="4965A444" w14:textId="730DBD4F" w:rsidR="00AC13B2" w:rsidRPr="00AC13B2" w:rsidRDefault="00AC13B2" w:rsidP="00AC13B2">
      <w:pPr>
        <w:spacing w:after="0"/>
        <w:rPr>
          <w:b/>
          <w:lang w:val="en-GB"/>
        </w:rPr>
      </w:pPr>
      <w:r w:rsidRPr="00AC13B2">
        <w:rPr>
          <w:b/>
          <w:lang w:val="en-GB"/>
        </w:rPr>
        <w:t>Hard Material Solutio</w:t>
      </w:r>
      <w:r w:rsidR="002649F7">
        <w:rPr>
          <w:b/>
          <w:lang w:val="en-GB"/>
        </w:rPr>
        <w:t>n</w:t>
      </w:r>
      <w:bookmarkStart w:id="0" w:name="_GoBack"/>
      <w:bookmarkEnd w:id="0"/>
      <w:r w:rsidRPr="00AC13B2">
        <w:rPr>
          <w:b/>
          <w:lang w:val="en-GB"/>
        </w:rPr>
        <w:t>s by CERATIZIT at EMO 2017 in Hanover:</w:t>
      </w:r>
    </w:p>
    <w:p w14:paraId="744A5FBE" w14:textId="23A9957F" w:rsidR="00AC13B2" w:rsidRDefault="00AC13B2" w:rsidP="0048592A">
      <w:pPr>
        <w:rPr>
          <w:b/>
          <w:lang w:val="en-GB"/>
        </w:rPr>
      </w:pPr>
      <w:r w:rsidRPr="00AC13B2">
        <w:rPr>
          <w:b/>
          <w:lang w:val="en-GB"/>
        </w:rPr>
        <w:t>18 to 23 September – Hall 5, Stand B70.</w:t>
      </w:r>
    </w:p>
    <w:p w14:paraId="3BD8F33E" w14:textId="77777777" w:rsidR="00D975FC" w:rsidRPr="00AC13B2" w:rsidRDefault="00D975FC" w:rsidP="0048592A">
      <w:pPr>
        <w:rPr>
          <w:b/>
          <w:lang w:val="en-GB"/>
        </w:rPr>
      </w:pPr>
    </w:p>
    <w:p w14:paraId="27176E04" w14:textId="77777777" w:rsidR="0048592A" w:rsidRPr="00AC13B2" w:rsidRDefault="0048592A" w:rsidP="0048592A">
      <w:pPr>
        <w:rPr>
          <w:b/>
          <w:lang w:val="en-GB"/>
        </w:rPr>
      </w:pPr>
      <w:r w:rsidRPr="00AC13B2">
        <w:rPr>
          <w:b/>
          <w:lang w:val="en-GB"/>
        </w:rPr>
        <w:t>Text captions:</w:t>
      </w:r>
    </w:p>
    <w:p w14:paraId="48E44C38" w14:textId="77777777" w:rsidR="0048592A" w:rsidRPr="0048592A" w:rsidRDefault="0048592A" w:rsidP="0048592A">
      <w:pPr>
        <w:ind w:left="708"/>
        <w:rPr>
          <w:lang w:val="en-GB"/>
        </w:rPr>
      </w:pPr>
      <w:r w:rsidRPr="0048592A">
        <w:rPr>
          <w:lang w:val="en-GB"/>
        </w:rPr>
        <w:t>Picture 1: Online configurator for individual hob blanks from Hard Material Solutions by CERATIZIT</w:t>
      </w:r>
    </w:p>
    <w:p w14:paraId="2E2886AE" w14:textId="794CE618" w:rsidR="001334D9" w:rsidRPr="0048592A" w:rsidRDefault="0048592A" w:rsidP="0048592A">
      <w:pPr>
        <w:ind w:left="708"/>
        <w:rPr>
          <w:lang w:val="en-GB"/>
        </w:rPr>
      </w:pPr>
      <w:r w:rsidRPr="0048592A">
        <w:rPr>
          <w:lang w:val="en-GB"/>
        </w:rPr>
        <w:t>Picture 2: Hob blanks from Hard Material Solutions by CERATIZIT</w:t>
      </w:r>
    </w:p>
    <w:p w14:paraId="2995A34E" w14:textId="47740BA3" w:rsidR="00D074A3" w:rsidRPr="0048592A" w:rsidRDefault="00D074A3" w:rsidP="00D074A3">
      <w:pPr>
        <w:rPr>
          <w:lang w:val="en-GB"/>
        </w:rPr>
      </w:pPr>
    </w:p>
    <w:p w14:paraId="4A4AECC9" w14:textId="365622BE" w:rsidR="00D074A3" w:rsidRPr="002649F7" w:rsidRDefault="00D074A3" w:rsidP="00D074A3">
      <w:pPr>
        <w:pStyle w:val="Heading1"/>
        <w:rPr>
          <w:lang w:val="en-GB"/>
        </w:rPr>
      </w:pPr>
      <w:r w:rsidRPr="002649F7">
        <w:rPr>
          <w:lang w:val="en-GB"/>
        </w:rPr>
        <w:t>Press</w:t>
      </w:r>
      <w:r w:rsidR="0048592A" w:rsidRPr="002649F7">
        <w:rPr>
          <w:lang w:val="en-GB"/>
        </w:rPr>
        <w:t xml:space="preserve"> contact</w:t>
      </w:r>
    </w:p>
    <w:p w14:paraId="376AC92A" w14:textId="77777777" w:rsidR="00D074A3" w:rsidRPr="002649F7" w:rsidRDefault="00D074A3" w:rsidP="00D074A3">
      <w:pPr>
        <w:pStyle w:val="Kontaktinformationen"/>
        <w:spacing w:line="276" w:lineRule="auto"/>
        <w:rPr>
          <w:sz w:val="22"/>
          <w:szCs w:val="22"/>
          <w:lang w:val="en-GB"/>
        </w:rPr>
      </w:pPr>
    </w:p>
    <w:p w14:paraId="16B42A8D" w14:textId="77777777" w:rsidR="00D074A3" w:rsidRPr="002649F7" w:rsidRDefault="00D074A3" w:rsidP="00D074A3">
      <w:pPr>
        <w:pStyle w:val="Kontaktinformationen"/>
        <w:spacing w:line="276" w:lineRule="auto"/>
        <w:rPr>
          <w:szCs w:val="20"/>
          <w:lang w:val="en-GB"/>
        </w:rPr>
      </w:pPr>
      <w:r w:rsidRPr="002649F7">
        <w:rPr>
          <w:szCs w:val="20"/>
          <w:lang w:val="en-GB"/>
        </w:rPr>
        <w:t>CERATIZIT S.A.</w:t>
      </w:r>
    </w:p>
    <w:p w14:paraId="18D111FB" w14:textId="77777777" w:rsidR="00D074A3" w:rsidRPr="002649F7" w:rsidRDefault="00D074A3" w:rsidP="00D074A3">
      <w:pPr>
        <w:pStyle w:val="Kontaktinformationen"/>
        <w:spacing w:line="276" w:lineRule="auto"/>
        <w:rPr>
          <w:szCs w:val="20"/>
          <w:lang w:val="fr-FR"/>
        </w:rPr>
      </w:pPr>
      <w:r w:rsidRPr="002649F7">
        <w:rPr>
          <w:szCs w:val="20"/>
          <w:lang w:val="fr-FR"/>
        </w:rPr>
        <w:t>Parwez Farsan</w:t>
      </w:r>
    </w:p>
    <w:p w14:paraId="27AB8AD9" w14:textId="77777777" w:rsidR="00D074A3" w:rsidRPr="00CC7D0C" w:rsidRDefault="00D074A3" w:rsidP="00D074A3">
      <w:pPr>
        <w:pStyle w:val="Kontaktinformationen"/>
        <w:spacing w:line="276" w:lineRule="auto"/>
        <w:rPr>
          <w:szCs w:val="20"/>
          <w:lang w:val="fr-FR"/>
        </w:rPr>
      </w:pPr>
      <w:r w:rsidRPr="00CC7D0C">
        <w:rPr>
          <w:szCs w:val="20"/>
          <w:lang w:val="fr-FR"/>
        </w:rPr>
        <w:t xml:space="preserve">PR &amp; Content Manager </w:t>
      </w:r>
    </w:p>
    <w:p w14:paraId="7AFA774D" w14:textId="77777777" w:rsidR="00D074A3" w:rsidRPr="00CC7D0C" w:rsidRDefault="00D074A3" w:rsidP="00D074A3">
      <w:pPr>
        <w:pStyle w:val="Kontaktinformationen"/>
        <w:spacing w:line="276" w:lineRule="auto"/>
        <w:rPr>
          <w:szCs w:val="20"/>
          <w:lang w:val="fr-FR"/>
        </w:rPr>
      </w:pPr>
      <w:r w:rsidRPr="00CC7D0C">
        <w:rPr>
          <w:szCs w:val="20"/>
          <w:lang w:val="fr-FR"/>
        </w:rPr>
        <w:t xml:space="preserve">101, Route de </w:t>
      </w:r>
      <w:proofErr w:type="spellStart"/>
      <w:r w:rsidRPr="00CC7D0C">
        <w:rPr>
          <w:szCs w:val="20"/>
          <w:lang w:val="fr-FR"/>
        </w:rPr>
        <w:t>Holzem</w:t>
      </w:r>
      <w:proofErr w:type="spellEnd"/>
    </w:p>
    <w:p w14:paraId="75BFC852" w14:textId="77777777" w:rsidR="00D074A3" w:rsidRPr="00D27179" w:rsidRDefault="00D074A3" w:rsidP="00D074A3">
      <w:pPr>
        <w:pStyle w:val="Kontaktinformationen"/>
        <w:spacing w:line="276" w:lineRule="auto"/>
        <w:rPr>
          <w:szCs w:val="20"/>
          <w:lang w:val="de-DE"/>
        </w:rPr>
      </w:pPr>
      <w:r w:rsidRPr="00D27179">
        <w:rPr>
          <w:szCs w:val="20"/>
          <w:lang w:val="de-DE"/>
        </w:rPr>
        <w:t>LU-8232 Mamer, Luxemburg</w:t>
      </w:r>
    </w:p>
    <w:p w14:paraId="5974DBA9" w14:textId="4227C2DE" w:rsidR="00D074A3" w:rsidRPr="00D27179" w:rsidRDefault="0048592A" w:rsidP="00D074A3">
      <w:pPr>
        <w:pStyle w:val="Kontaktinformationen"/>
        <w:spacing w:line="276" w:lineRule="auto"/>
        <w:rPr>
          <w:szCs w:val="20"/>
          <w:lang w:val="de-DE"/>
        </w:rPr>
      </w:pPr>
      <w:r>
        <w:rPr>
          <w:szCs w:val="20"/>
          <w:lang w:val="de-DE"/>
        </w:rPr>
        <w:t>Tel</w:t>
      </w:r>
      <w:r w:rsidR="00D074A3" w:rsidRPr="00D27179">
        <w:rPr>
          <w:szCs w:val="20"/>
          <w:lang w:val="de-DE"/>
        </w:rPr>
        <w:t>: +352 31 20 85-692</w:t>
      </w:r>
    </w:p>
    <w:p w14:paraId="731BD58E" w14:textId="77777777" w:rsidR="00D074A3" w:rsidRDefault="00D074A3" w:rsidP="00D074A3">
      <w:pPr>
        <w:spacing w:after="0"/>
        <w:rPr>
          <w:szCs w:val="20"/>
        </w:rPr>
      </w:pPr>
      <w:r w:rsidRPr="00192C28">
        <w:rPr>
          <w:szCs w:val="20"/>
        </w:rPr>
        <w:t>parwez.farsan@ceratizit.com</w:t>
      </w:r>
    </w:p>
    <w:p w14:paraId="49EF471A" w14:textId="5FEF72FF" w:rsidR="00D074A3" w:rsidRDefault="00D074A3" w:rsidP="00D074A3">
      <w:pPr>
        <w:rPr>
          <w:szCs w:val="20"/>
        </w:rPr>
      </w:pPr>
      <w:r w:rsidRPr="0048592A">
        <w:rPr>
          <w:szCs w:val="20"/>
        </w:rPr>
        <w:t>www.ceratizit.com</w:t>
      </w:r>
    </w:p>
    <w:p w14:paraId="0B9C5732" w14:textId="3C6FC83A" w:rsidR="00D074A3" w:rsidRPr="003E364C" w:rsidRDefault="00D074A3" w:rsidP="00D074A3">
      <w:r>
        <w:rPr>
          <w:noProof/>
          <w:lang w:eastAsia="de-DE"/>
        </w:rPr>
        <w:lastRenderedPageBreak/>
        <mc:AlternateContent>
          <mc:Choice Requires="wps">
            <w:drawing>
              <wp:inline distT="0" distB="0" distL="0" distR="0" wp14:anchorId="102C77BD" wp14:editId="059634FB">
                <wp:extent cx="4499610" cy="3182112"/>
                <wp:effectExtent l="0" t="0" r="0" b="0"/>
                <wp:docPr id="7" name="Textfeld 7"/>
                <wp:cNvGraphicFramePr/>
                <a:graphic xmlns:a="http://schemas.openxmlformats.org/drawingml/2006/main">
                  <a:graphicData uri="http://schemas.microsoft.com/office/word/2010/wordprocessingShape">
                    <wps:wsp>
                      <wps:cNvSpPr txBox="1"/>
                      <wps:spPr>
                        <a:xfrm>
                          <a:off x="0" y="0"/>
                          <a:ext cx="4499610" cy="3182112"/>
                        </a:xfrm>
                        <a:prstGeom prst="rect">
                          <a:avLst/>
                        </a:prstGeom>
                        <a:solidFill>
                          <a:srgbClr val="FFFFFF">
                            <a:lumMod val="95000"/>
                          </a:srgbClr>
                        </a:solidFill>
                        <a:ln w="6350">
                          <a:noFill/>
                        </a:ln>
                        <a:effectLst/>
                      </wps:spPr>
                      <wps:txbx>
                        <w:txbxContent>
                          <w:p w14:paraId="5C726EA0" w14:textId="77C192D3" w:rsidR="00D074A3" w:rsidRPr="00694CD1" w:rsidRDefault="009A0696" w:rsidP="00D074A3">
                            <w:pPr>
                              <w:rPr>
                                <w:rFonts w:cs="Arial"/>
                                <w:b/>
                                <w:lang w:val="en-GB"/>
                              </w:rPr>
                            </w:pPr>
                            <w:r w:rsidRPr="00694CD1">
                              <w:rPr>
                                <w:rFonts w:cs="Arial"/>
                                <w:b/>
                                <w:lang w:val="en-GB"/>
                              </w:rPr>
                              <w:t>Hard Material Solutions by CERATIZIT – wear protection for every application and industry</w:t>
                            </w:r>
                          </w:p>
                          <w:p w14:paraId="2D0AE0BE" w14:textId="3B806619" w:rsidR="00D074A3" w:rsidRPr="002649F7" w:rsidRDefault="009A0696" w:rsidP="009A0696">
                            <w:pPr>
                              <w:spacing w:after="240" w:line="280" w:lineRule="atLeast"/>
                              <w:rPr>
                                <w:rFonts w:eastAsiaTheme="minorHAnsi" w:cs="Arial"/>
                                <w:color w:val="000000" w:themeColor="text1"/>
                                <w:lang w:val="en-GB"/>
                              </w:rPr>
                            </w:pPr>
                            <w:r w:rsidRPr="002649F7">
                              <w:rPr>
                                <w:rFonts w:eastAsiaTheme="minorHAnsi" w:cs="Arial"/>
                                <w:color w:val="000000" w:themeColor="text1"/>
                                <w:lang w:val="en-GB"/>
                              </w:rPr>
                              <w:t>In the field of industrial wear protection the experts forming part of the competence brand Hard Material Solutions by CERATIZIT actively seek for new sectors and applications in which customer-specific carbide solutions efficiently replace wear parts and thus make the production processes more economic or increase production. This includes everything from tools for metal forming and high-performance components for tool and die construction to customised solutions for wear protection. From the simple ball to water-jet nozzles, from products for mills and the automotive industry to high-pressure tools for diamond production – the development specialists at Hard Material Solutions by CERATIZIT are always ready to face new challenges to make customers’ applications even more efficient.</w:t>
                            </w:r>
                          </w:p>
                          <w:p w14:paraId="6EF2A441" w14:textId="71FB9AE6" w:rsidR="00D074A3" w:rsidRPr="00694CD1" w:rsidRDefault="00D074A3" w:rsidP="00D074A3">
                            <w:pPr>
                              <w:spacing w:after="240" w:line="280" w:lineRule="atLeast"/>
                              <w:jc w:val="left"/>
                              <w:rPr>
                                <w:rFonts w:cs="Arial"/>
                                <w:lang w:val="en-GB"/>
                              </w:rPr>
                            </w:pP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102C77BD" id="_x0000_t202" coordsize="21600,21600" o:spt="202" path="m,l,21600r21600,l21600,xe">
                <v:stroke joinstyle="miter"/>
                <v:path gradientshapeok="t" o:connecttype="rect"/>
              </v:shapetype>
              <v:shape id="Textfeld 7" o:spid="_x0000_s1026" type="#_x0000_t202" style="width:354.3pt;height:25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" fillcolor="#f2f2f2" stroked="f" strokeweight=".5pt">
                <v:textbox inset="5mm,5mm,5mm,5mm">
                  <w:txbxContent>
                    <w:p w14:paraId="5C726EA0" w14:textId="77C192D3" w:rsidR="00D074A3" w:rsidRPr="00694CD1" w:rsidRDefault="009A0696" w:rsidP="00D074A3">
                      <w:pPr>
                        <w:rPr>
                          <w:rFonts w:cs="Arial"/>
                          <w:b/>
                          <w:lang w:val="en-GB"/>
                        </w:rPr>
                      </w:pPr>
                      <w:r w:rsidRPr="00694CD1">
                        <w:rPr>
                          <w:rFonts w:cs="Arial"/>
                          <w:b/>
                          <w:lang w:val="en-GB"/>
                        </w:rPr>
                        <w:t>Hard Material Solutions by CERATIZIT – wear protection for every application and industry</w:t>
                      </w:r>
                    </w:p>
                    <w:p w14:paraId="2D0AE0BE" w14:textId="3B806619" w:rsidR="00D074A3" w:rsidRPr="002649F7" w:rsidRDefault="009A0696" w:rsidP="009A0696">
                      <w:pPr>
                        <w:spacing w:after="240" w:line="280" w:lineRule="atLeast"/>
                        <w:rPr>
                          <w:rFonts w:eastAsiaTheme="minorHAnsi" w:cs="Arial"/>
                          <w:color w:val="000000" w:themeColor="text1"/>
                          <w:lang w:val="en-GB"/>
                        </w:rPr>
                      </w:pPr>
                      <w:r w:rsidRPr="002649F7">
                        <w:rPr>
                          <w:rFonts w:eastAsiaTheme="minorHAnsi" w:cs="Arial"/>
                          <w:color w:val="000000" w:themeColor="text1"/>
                          <w:lang w:val="en-GB"/>
                        </w:rPr>
                        <w:t>In the field of industrial wear protection the experts forming part of the competence brand Hard Material Solutions by CERATIZIT actively seek for new sectors and applications in which customer-specific carbide solutions efficiently replace wear parts and thus make the production processes more economic or increase production. This includes everything from tools for metal forming and high-performance components for tool and die construction to customised solutions for wear protection. From the simple ball to water-jet nozzles, from products for mills and the automotive industry to high-pressure tools for diamond production – the development specialists at Hard Material Solutions by CERATIZIT are always ready to face new challenges to make customers’ applications even more efficient.</w:t>
                      </w:r>
                    </w:p>
                    <w:p w14:paraId="6EF2A441" w14:textId="71FB9AE6" w:rsidR="00D074A3" w:rsidRPr="00694CD1" w:rsidRDefault="00D074A3" w:rsidP="00D074A3">
                      <w:pPr>
                        <w:spacing w:after="240" w:line="280" w:lineRule="atLeast"/>
                        <w:jc w:val="left"/>
                        <w:rPr>
                          <w:rFonts w:cs="Arial"/>
                          <w:lang w:val="en-GB"/>
                        </w:rPr>
                      </w:pPr>
                    </w:p>
                  </w:txbxContent>
                </v:textbox>
                <w10:anchorlock/>
              </v:shape>
            </w:pict>
          </mc:Fallback>
        </mc:AlternateContent>
      </w:r>
      <w:r w:rsidRPr="00CE371A">
        <w:rPr>
          <w:noProof/>
          <w:lang w:eastAsia="de-DE"/>
        </w:rPr>
        <mc:AlternateContent>
          <mc:Choice Requires="wps">
            <w:drawing>
              <wp:inline distT="0" distB="0" distL="0" distR="0" wp14:anchorId="27613A1B" wp14:editId="081B6159">
                <wp:extent cx="4499610" cy="5420360"/>
                <wp:effectExtent l="0" t="0" r="0" b="0"/>
                <wp:docPr id="3" name="Textfeld 3"/>
                <wp:cNvGraphicFramePr/>
                <a:graphic xmlns:a="http://schemas.openxmlformats.org/drawingml/2006/main">
                  <a:graphicData uri="http://schemas.microsoft.com/office/word/2010/wordprocessingShape">
                    <wps:wsp>
                      <wps:cNvSpPr txBox="1"/>
                      <wps:spPr>
                        <a:xfrm>
                          <a:off x="0" y="0"/>
                          <a:ext cx="4499610" cy="542036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D1479" w14:textId="77777777" w:rsidR="0048592A" w:rsidRPr="00694CD1" w:rsidRDefault="0048592A" w:rsidP="0048592A">
                            <w:pPr>
                              <w:pStyle w:val="Boilerplate-berschrift"/>
                              <w:rPr>
                                <w:rFonts w:cs="Arial"/>
                                <w:lang w:val="en-GB"/>
                              </w:rPr>
                            </w:pPr>
                            <w:r w:rsidRPr="00694CD1">
                              <w:rPr>
                                <w:rFonts w:cs="Arial"/>
                                <w:lang w:val="en-GB"/>
                              </w:rPr>
                              <w:t>CERATIZIT – passion and pioneering spirit for carbides</w:t>
                            </w:r>
                          </w:p>
                          <w:p w14:paraId="00F75C20" w14:textId="77777777" w:rsidR="0048592A" w:rsidRPr="002649F7" w:rsidRDefault="0048592A" w:rsidP="009A0696">
                            <w:pPr>
                              <w:spacing w:after="240" w:line="280" w:lineRule="atLeast"/>
                              <w:rPr>
                                <w:rFonts w:eastAsiaTheme="minorHAnsi" w:cs="Arial"/>
                                <w:color w:val="000000" w:themeColor="text1"/>
                                <w:lang w:val="en-GB"/>
                              </w:rPr>
                            </w:pPr>
                            <w:r w:rsidRPr="002649F7">
                              <w:rPr>
                                <w:rFonts w:eastAsiaTheme="minorHAnsi" w:cs="Arial"/>
                                <w:color w:val="000000" w:themeColor="text1"/>
                                <w:lang w:val="en-GB"/>
                              </w:rPr>
                              <w:t xml:space="preserve">For over 95 years, CERATIZIT has been a pioneer developing exceptional hard material products for cutting tools and wear protection. The </w:t>
                            </w:r>
                            <w:proofErr w:type="gramStart"/>
                            <w:r w:rsidRPr="002649F7">
                              <w:rPr>
                                <w:rFonts w:eastAsiaTheme="minorHAnsi" w:cs="Arial"/>
                                <w:color w:val="000000" w:themeColor="text1"/>
                                <w:lang w:val="en-GB"/>
                              </w:rPr>
                              <w:t>privately owned</w:t>
                            </w:r>
                            <w:proofErr w:type="gramEnd"/>
                            <w:r w:rsidRPr="002649F7">
                              <w:rPr>
                                <w:rFonts w:eastAsiaTheme="minorHAnsi" w:cs="Arial"/>
                                <w:color w:val="000000" w:themeColor="text1"/>
                                <w:lang w:val="en-GB"/>
                              </w:rPr>
                              <w:t xml:space="preserve"> company, based in Mamer, Luxembourg, develops and manufactures highly specialised carbide cutting tools, inserts and rods made of hard materials as well as wear parts. The CERATIZIT Group is the market leader in several wear part application areas, and successfully develops new types of carbide, cermet and ceramic grades which are used for instance in the wood and stone working industry.</w:t>
                            </w:r>
                          </w:p>
                          <w:p w14:paraId="2C95D5F9" w14:textId="77777777" w:rsidR="0048592A" w:rsidRPr="002649F7" w:rsidRDefault="0048592A" w:rsidP="009A0696">
                            <w:pPr>
                              <w:spacing w:after="240" w:line="280" w:lineRule="atLeast"/>
                              <w:rPr>
                                <w:rFonts w:eastAsiaTheme="minorHAnsi" w:cs="Arial"/>
                                <w:color w:val="000000" w:themeColor="text1"/>
                                <w:lang w:val="en-GB"/>
                              </w:rPr>
                            </w:pPr>
                            <w:r w:rsidRPr="002649F7">
                              <w:rPr>
                                <w:rFonts w:eastAsiaTheme="minorHAnsi" w:cs="Arial"/>
                                <w:color w:val="000000" w:themeColor="text1"/>
                                <w:lang w:val="en-GB"/>
                              </w:rPr>
                              <w:t xml:space="preserve">With over 6,000 employees at 27 production sites and a sales network of over 60 branch offices, CERATIZIT is a global player in the carbide industry. As a leader in materials technology, CERATIZIT continuously invests in research and development and holds over 600 patents. Innovative carbide solutions from CERATIZIT are used in mechanical engineering and tool construction and many other industries including the automotive, aerospace, </w:t>
                            </w:r>
                            <w:proofErr w:type="gramStart"/>
                            <w:r w:rsidRPr="002649F7">
                              <w:rPr>
                                <w:rFonts w:eastAsiaTheme="minorHAnsi" w:cs="Arial"/>
                                <w:color w:val="000000" w:themeColor="text1"/>
                                <w:lang w:val="en-GB"/>
                              </w:rPr>
                              <w:t>oil</w:t>
                            </w:r>
                            <w:proofErr w:type="gramEnd"/>
                            <w:r w:rsidRPr="002649F7">
                              <w:rPr>
                                <w:rFonts w:eastAsiaTheme="minorHAnsi" w:cs="Arial"/>
                                <w:color w:val="000000" w:themeColor="text1"/>
                                <w:lang w:val="en-GB"/>
                              </w:rPr>
                              <w:t xml:space="preserve"> and medical sectors. </w:t>
                            </w:r>
                          </w:p>
                          <w:p w14:paraId="3D263C6B" w14:textId="14C44E5D" w:rsidR="00D074A3" w:rsidRPr="002649F7" w:rsidRDefault="0048592A" w:rsidP="009A0696">
                            <w:pPr>
                              <w:spacing w:after="240" w:line="280" w:lineRule="atLeast"/>
                              <w:rPr>
                                <w:rFonts w:eastAsiaTheme="minorHAnsi" w:cs="Arial"/>
                                <w:color w:val="000000" w:themeColor="text1"/>
                                <w:lang w:val="en-GB"/>
                              </w:rPr>
                            </w:pPr>
                            <w:r w:rsidRPr="002649F7">
                              <w:rPr>
                                <w:rFonts w:eastAsiaTheme="minorHAnsi" w:cs="Arial"/>
                                <w:color w:val="000000" w:themeColor="text1"/>
                                <w:lang w:val="en-GB"/>
                              </w:rPr>
                              <w:t>The internationally active CERATIZIT Group unites the four competence brands Cutting Solutions by CERATIZIT, Hard Material Solutions by CERATIZIT, Tool Solutions by CERATIZIT and Toolmaker Solutions by CERATIZIT. The carbide expert also includes the subsidiaries WNT and CB-CERATIZIT, as well as the tool manufacturers Günther Wirth, PROMAX Tools, Klenk, Cobra Carbide India, Becker Diamantwerkzeuge and Best Carbide Cutting Tools.</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spAutoFit/>
                      </wps:bodyPr>
                    </wps:wsp>
                  </a:graphicData>
                </a:graphic>
              </wp:inline>
            </w:drawing>
          </mc:Choice>
          <mc:Fallback>
            <w:pict>
              <v:shape w14:anchorId="27613A1B" id="Textfeld 3" o:spid="_x0000_s1027" type="#_x0000_t202" style="width:354.3pt;height:42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" fillcolor="#f2f2f2 [3052]" stroked="f" strokeweight=".5pt">
                <v:textbox style="mso-fit-shape-to-text:t" inset="5mm,5mm,5mm,5mm">
                  <w:txbxContent>
                    <w:p w14:paraId="6EAD1479" w14:textId="77777777" w:rsidR="0048592A" w:rsidRPr="00694CD1" w:rsidRDefault="0048592A" w:rsidP="0048592A">
                      <w:pPr>
                        <w:pStyle w:val="Boilerplate-berschrift"/>
                        <w:rPr>
                          <w:rFonts w:cs="Arial"/>
                          <w:lang w:val="en-GB"/>
                        </w:rPr>
                      </w:pPr>
                      <w:r w:rsidRPr="00694CD1">
                        <w:rPr>
                          <w:rFonts w:cs="Arial"/>
                          <w:lang w:val="en-GB"/>
                        </w:rPr>
                        <w:t>CERATIZIT – passion and pioneering spirit for carbides</w:t>
                      </w:r>
                    </w:p>
                    <w:p w14:paraId="00F75C20" w14:textId="77777777" w:rsidR="0048592A" w:rsidRPr="002649F7" w:rsidRDefault="0048592A" w:rsidP="009A0696">
                      <w:pPr>
                        <w:spacing w:after="240" w:line="280" w:lineRule="atLeast"/>
                        <w:rPr>
                          <w:rFonts w:eastAsiaTheme="minorHAnsi" w:cs="Arial"/>
                          <w:color w:val="000000" w:themeColor="text1"/>
                          <w:lang w:val="en-GB"/>
                        </w:rPr>
                      </w:pPr>
                      <w:r w:rsidRPr="002649F7">
                        <w:rPr>
                          <w:rFonts w:eastAsiaTheme="minorHAnsi" w:cs="Arial"/>
                          <w:color w:val="000000" w:themeColor="text1"/>
                          <w:lang w:val="en-GB"/>
                        </w:rPr>
                        <w:t xml:space="preserve">For over 95 years, CERATIZIT has been a pioneer developing exceptional hard material products for cutting tools and wear protection. The </w:t>
                      </w:r>
                      <w:proofErr w:type="gramStart"/>
                      <w:r w:rsidRPr="002649F7">
                        <w:rPr>
                          <w:rFonts w:eastAsiaTheme="minorHAnsi" w:cs="Arial"/>
                          <w:color w:val="000000" w:themeColor="text1"/>
                          <w:lang w:val="en-GB"/>
                        </w:rPr>
                        <w:t>privately owned</w:t>
                      </w:r>
                      <w:proofErr w:type="gramEnd"/>
                      <w:r w:rsidRPr="002649F7">
                        <w:rPr>
                          <w:rFonts w:eastAsiaTheme="minorHAnsi" w:cs="Arial"/>
                          <w:color w:val="000000" w:themeColor="text1"/>
                          <w:lang w:val="en-GB"/>
                        </w:rPr>
                        <w:t xml:space="preserve"> company, based in Mamer, Luxembourg, develops and manufactures highly specialised carbide cutting tools, inserts and rods made of hard materials as well as wear parts. The CERATIZIT Group is the market leader in several wear part application areas, and successfully develops new types of carbide, cermet and ceramic grades which are used for instance in the wood and stone working industry.</w:t>
                      </w:r>
                    </w:p>
                    <w:p w14:paraId="2C95D5F9" w14:textId="77777777" w:rsidR="0048592A" w:rsidRPr="002649F7" w:rsidRDefault="0048592A" w:rsidP="009A0696">
                      <w:pPr>
                        <w:spacing w:after="240" w:line="280" w:lineRule="atLeast"/>
                        <w:rPr>
                          <w:rFonts w:eastAsiaTheme="minorHAnsi" w:cs="Arial"/>
                          <w:color w:val="000000" w:themeColor="text1"/>
                          <w:lang w:val="en-GB"/>
                        </w:rPr>
                      </w:pPr>
                      <w:r w:rsidRPr="002649F7">
                        <w:rPr>
                          <w:rFonts w:eastAsiaTheme="minorHAnsi" w:cs="Arial"/>
                          <w:color w:val="000000" w:themeColor="text1"/>
                          <w:lang w:val="en-GB"/>
                        </w:rPr>
                        <w:t xml:space="preserve">With over 6,000 employees at 27 production sites and a sales network of over 60 branch offices, CERATIZIT is a global player in the carbide industry. As a leader in materials technology, CERATIZIT continuously invests in research and development and holds over 600 patents. Innovative carbide solutions from CERATIZIT are used in mechanical engineering and tool construction and many other industries including the automotive, aerospace, </w:t>
                      </w:r>
                      <w:proofErr w:type="gramStart"/>
                      <w:r w:rsidRPr="002649F7">
                        <w:rPr>
                          <w:rFonts w:eastAsiaTheme="minorHAnsi" w:cs="Arial"/>
                          <w:color w:val="000000" w:themeColor="text1"/>
                          <w:lang w:val="en-GB"/>
                        </w:rPr>
                        <w:t>oil</w:t>
                      </w:r>
                      <w:proofErr w:type="gramEnd"/>
                      <w:r w:rsidRPr="002649F7">
                        <w:rPr>
                          <w:rFonts w:eastAsiaTheme="minorHAnsi" w:cs="Arial"/>
                          <w:color w:val="000000" w:themeColor="text1"/>
                          <w:lang w:val="en-GB"/>
                        </w:rPr>
                        <w:t xml:space="preserve"> and medical sectors. </w:t>
                      </w:r>
                    </w:p>
                    <w:p w14:paraId="3D263C6B" w14:textId="14C44E5D" w:rsidR="00D074A3" w:rsidRPr="002649F7" w:rsidRDefault="0048592A" w:rsidP="009A0696">
                      <w:pPr>
                        <w:spacing w:after="240" w:line="280" w:lineRule="atLeast"/>
                        <w:rPr>
                          <w:rFonts w:eastAsiaTheme="minorHAnsi" w:cs="Arial"/>
                          <w:color w:val="000000" w:themeColor="text1"/>
                          <w:lang w:val="en-GB"/>
                        </w:rPr>
                      </w:pPr>
                      <w:r w:rsidRPr="002649F7">
                        <w:rPr>
                          <w:rFonts w:eastAsiaTheme="minorHAnsi" w:cs="Arial"/>
                          <w:color w:val="000000" w:themeColor="text1"/>
                          <w:lang w:val="en-GB"/>
                        </w:rPr>
                        <w:t>The internationally active CERATIZIT Group unites the four competence brands Cutting Solutions by CERATIZIT, Hard Material Solutions by CERATIZIT, Tool Solutions by CERATIZIT and Toolmaker Solutions by CERATIZIT. The carbide expert also includes the subsidiaries WNT and CB-CERATIZIT, as well as the tool manufacturers Günther Wirth, PROMAX Tools, Klenk, Cobra Carbide India, Becker Diamantwerkzeuge and Best Carbide Cutting Tools.</w:t>
                      </w:r>
                    </w:p>
                  </w:txbxContent>
                </v:textbox>
                <w10:anchorlock/>
              </v:shape>
            </w:pict>
          </mc:Fallback>
        </mc:AlternateContent>
      </w:r>
    </w:p>
    <w:sectPr w:rsidR="00D074A3" w:rsidRPr="003E364C" w:rsidSect="009F142E">
      <w:headerReference w:type="default" r:id="rId9"/>
      <w:footerReference w:type="default" r:id="rId10"/>
      <w:headerReference w:type="first" r:id="rId11"/>
      <w:footerReference w:type="first" r:id="rId12"/>
      <w:pgSz w:w="11906" w:h="16838" w:code="9"/>
      <w:pgMar w:top="2552" w:right="3402" w:bottom="1134" w:left="1418" w:header="138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7171E" w14:textId="77777777" w:rsidR="00527335" w:rsidRDefault="00527335" w:rsidP="00733F73">
      <w:pPr>
        <w:spacing w:after="0" w:line="240" w:lineRule="auto"/>
      </w:pPr>
      <w:r>
        <w:separator/>
      </w:r>
    </w:p>
  </w:endnote>
  <w:endnote w:type="continuationSeparator" w:id="0">
    <w:p w14:paraId="1573C194" w14:textId="77777777" w:rsidR="00527335" w:rsidRDefault="00527335" w:rsidP="00733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Regular">
    <w:panose1 w:val="00000000000000000000"/>
    <w:charset w:val="00"/>
    <w:family w:val="auto"/>
    <w:notTrueType/>
    <w:pitch w:val="default"/>
    <w:sig w:usb0="00000003" w:usb1="00000000" w:usb2="00000000" w:usb3="00000000" w:csb0="00000001" w:csb1="00000000"/>
  </w:font>
  <w:font w:name="MS Mincho">
    <w:altName w:val="Yu Gothi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42208" w14:textId="32F55104" w:rsidR="004F679F" w:rsidRPr="00327C15" w:rsidRDefault="004F679F" w:rsidP="00207514">
    <w:pPr>
      <w:pStyle w:val="Footer"/>
      <w:jc w:val="right"/>
    </w:pPr>
    <w:r w:rsidRPr="00315571">
      <w:rPr>
        <w:sz w:val="16"/>
      </w:rPr>
      <w:fldChar w:fldCharType="begin"/>
    </w:r>
    <w:r w:rsidR="008D1DF2">
      <w:rPr>
        <w:sz w:val="16"/>
      </w:rPr>
      <w:instrText>PAGE</w:instrText>
    </w:r>
    <w:r w:rsidRPr="00315571">
      <w:rPr>
        <w:sz w:val="16"/>
      </w:rPr>
      <w:instrText xml:space="preserve">   \* MERGEFORMAT</w:instrText>
    </w:r>
    <w:r w:rsidRPr="00315571">
      <w:rPr>
        <w:sz w:val="16"/>
      </w:rPr>
      <w:fldChar w:fldCharType="separate"/>
    </w:r>
    <w:r w:rsidR="002649F7">
      <w:rPr>
        <w:noProof/>
        <w:sz w:val="16"/>
      </w:rPr>
      <w:t>3</w:t>
    </w:r>
    <w:r w:rsidRPr="00315571">
      <w:rPr>
        <w:sz w:val="16"/>
      </w:rPr>
      <w:fldChar w:fldCharType="end"/>
    </w:r>
    <w:r w:rsidRPr="00327C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0B12A" w14:textId="1571AB02" w:rsidR="004F679F" w:rsidRDefault="004F679F" w:rsidP="00315571">
    <w:pPr>
      <w:pStyle w:val="Footer"/>
      <w:jc w:val="right"/>
    </w:pPr>
    <w:r w:rsidRPr="00315571">
      <w:rPr>
        <w:sz w:val="16"/>
      </w:rPr>
      <w:fldChar w:fldCharType="begin"/>
    </w:r>
    <w:r w:rsidR="008D1DF2">
      <w:rPr>
        <w:sz w:val="16"/>
      </w:rPr>
      <w:instrText>PAGE</w:instrText>
    </w:r>
    <w:r w:rsidRPr="00315571">
      <w:rPr>
        <w:sz w:val="16"/>
      </w:rPr>
      <w:instrText xml:space="preserve">   \* MERGEFORMAT</w:instrText>
    </w:r>
    <w:r w:rsidRPr="00315571">
      <w:rPr>
        <w:sz w:val="16"/>
      </w:rPr>
      <w:fldChar w:fldCharType="separate"/>
    </w:r>
    <w:r w:rsidR="002649F7">
      <w:rPr>
        <w:noProof/>
        <w:sz w:val="16"/>
      </w:rPr>
      <w:t>1</w:t>
    </w:r>
    <w:r w:rsidRPr="0031557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9CD0C" w14:textId="77777777" w:rsidR="00527335" w:rsidRDefault="00527335" w:rsidP="00733F73">
      <w:pPr>
        <w:spacing w:after="0" w:line="240" w:lineRule="auto"/>
      </w:pPr>
      <w:r>
        <w:separator/>
      </w:r>
    </w:p>
  </w:footnote>
  <w:footnote w:type="continuationSeparator" w:id="0">
    <w:p w14:paraId="5F541A73" w14:textId="77777777" w:rsidR="00527335" w:rsidRDefault="00527335" w:rsidP="00733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67EE0" w14:textId="77777777" w:rsidR="004F679F" w:rsidRPr="009F142E" w:rsidRDefault="009823E4" w:rsidP="009F142E">
    <w:pPr>
      <w:pStyle w:val="Header"/>
      <w:spacing w:line="300" w:lineRule="exact"/>
      <w:rPr>
        <w:b/>
        <w:sz w:val="28"/>
        <w:szCs w:val="28"/>
      </w:rPr>
    </w:pPr>
    <w:r>
      <w:rPr>
        <w:noProof/>
        <w:lang w:eastAsia="de-DE"/>
      </w:rPr>
      <w:drawing>
        <wp:anchor distT="0" distB="0" distL="114300" distR="114300" simplePos="0" relativeHeight="251658240" behindDoc="1" locked="0" layoutInCell="1" allowOverlap="1" wp14:anchorId="6BE27498" wp14:editId="699FDC22">
          <wp:simplePos x="0" y="0"/>
          <wp:positionH relativeFrom="page">
            <wp:posOffset>4422775</wp:posOffset>
          </wp:positionH>
          <wp:positionV relativeFrom="page">
            <wp:posOffset>152400</wp:posOffset>
          </wp:positionV>
          <wp:extent cx="3290570" cy="1602105"/>
          <wp:effectExtent l="0" t="0" r="0" b="0"/>
          <wp:wrapNone/>
          <wp:docPr id="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0570" cy="16021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87EF3" w14:textId="4B56789B" w:rsidR="004F679F" w:rsidRPr="00CB2B88" w:rsidRDefault="009823E4" w:rsidP="00CB2B88">
    <w:pPr>
      <w:pStyle w:val="Header"/>
      <w:spacing w:line="300" w:lineRule="exact"/>
      <w:rPr>
        <w:caps/>
        <w:sz w:val="28"/>
        <w:szCs w:val="28"/>
      </w:rPr>
    </w:pPr>
    <w:r>
      <w:rPr>
        <w:noProof/>
        <w:lang w:eastAsia="de-DE"/>
      </w:rPr>
      <w:drawing>
        <wp:anchor distT="0" distB="0" distL="114300" distR="114300" simplePos="0" relativeHeight="251657216" behindDoc="1" locked="0" layoutInCell="1" allowOverlap="1" wp14:anchorId="34CCFA5D" wp14:editId="36AD9ED9">
          <wp:simplePos x="0" y="0"/>
          <wp:positionH relativeFrom="page">
            <wp:posOffset>4270375</wp:posOffset>
          </wp:positionH>
          <wp:positionV relativeFrom="page">
            <wp:posOffset>0</wp:posOffset>
          </wp:positionV>
          <wp:extent cx="3290570" cy="1602105"/>
          <wp:effectExtent l="0" t="0" r="0" b="0"/>
          <wp:wrapNone/>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0570" cy="1602105"/>
                  </a:xfrm>
                  <a:prstGeom prst="rect">
                    <a:avLst/>
                  </a:prstGeom>
                  <a:noFill/>
                  <a:ln>
                    <a:noFill/>
                  </a:ln>
                </pic:spPr>
              </pic:pic>
            </a:graphicData>
          </a:graphic>
          <wp14:sizeRelH relativeFrom="page">
            <wp14:pctWidth>0</wp14:pctWidth>
          </wp14:sizeRelH>
          <wp14:sizeRelV relativeFrom="page">
            <wp14:pctHeight>0</wp14:pctHeight>
          </wp14:sizeRelV>
        </wp:anchor>
      </w:drawing>
    </w:r>
    <w:r w:rsidR="0048592A">
      <w:rPr>
        <w:cap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7CC87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17D34E6"/>
    <w:multiLevelType w:val="hybridMultilevel"/>
    <w:tmpl w:val="58008D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354AFB"/>
    <w:multiLevelType w:val="hybridMultilevel"/>
    <w:tmpl w:val="125EDDA4"/>
    <w:lvl w:ilvl="0" w:tplc="BE649672">
      <w:start w:val="1"/>
      <w:numFmt w:val="bullet"/>
      <w:pStyle w:val="ListParagraph"/>
      <w:lvlText w:val="▲"/>
      <w:lvlJc w:val="left"/>
      <w:pPr>
        <w:ind w:left="360" w:hanging="360"/>
      </w:pPr>
      <w:rPr>
        <w:rFonts w:ascii="Arial" w:hAnsi="Arial" w:hint="default"/>
        <w:color w:val="D62418"/>
        <w:u w:color="D6241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52B5292B"/>
    <w:multiLevelType w:val="hybridMultilevel"/>
    <w:tmpl w:val="212CE832"/>
    <w:lvl w:ilvl="0" w:tplc="3D122C4E">
      <w:numFmt w:val="bullet"/>
      <w:lvlText w:val="•"/>
      <w:lvlJc w:val="left"/>
      <w:pPr>
        <w:ind w:left="1065" w:hanging="705"/>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CB5"/>
    <w:rsid w:val="00000C00"/>
    <w:rsid w:val="000031DB"/>
    <w:rsid w:val="00005355"/>
    <w:rsid w:val="00007E7B"/>
    <w:rsid w:val="00021E18"/>
    <w:rsid w:val="00025CD3"/>
    <w:rsid w:val="00027446"/>
    <w:rsid w:val="0003272D"/>
    <w:rsid w:val="00060E26"/>
    <w:rsid w:val="00061FD3"/>
    <w:rsid w:val="000634E0"/>
    <w:rsid w:val="00063E7F"/>
    <w:rsid w:val="00066BD7"/>
    <w:rsid w:val="0007399C"/>
    <w:rsid w:val="000A1066"/>
    <w:rsid w:val="000D0306"/>
    <w:rsid w:val="000D401C"/>
    <w:rsid w:val="000E0C11"/>
    <w:rsid w:val="000E57E0"/>
    <w:rsid w:val="000E59FC"/>
    <w:rsid w:val="000E75DC"/>
    <w:rsid w:val="000F15DF"/>
    <w:rsid w:val="00100704"/>
    <w:rsid w:val="00106069"/>
    <w:rsid w:val="00106622"/>
    <w:rsid w:val="001074FF"/>
    <w:rsid w:val="00110FEE"/>
    <w:rsid w:val="00115E51"/>
    <w:rsid w:val="001334D9"/>
    <w:rsid w:val="00133693"/>
    <w:rsid w:val="00137415"/>
    <w:rsid w:val="001462A1"/>
    <w:rsid w:val="001479FC"/>
    <w:rsid w:val="00156523"/>
    <w:rsid w:val="001817B2"/>
    <w:rsid w:val="001830D9"/>
    <w:rsid w:val="00195250"/>
    <w:rsid w:val="001A0523"/>
    <w:rsid w:val="001A3D06"/>
    <w:rsid w:val="001B6B18"/>
    <w:rsid w:val="001D41A3"/>
    <w:rsid w:val="001E240C"/>
    <w:rsid w:val="001F0058"/>
    <w:rsid w:val="00207514"/>
    <w:rsid w:val="00212E16"/>
    <w:rsid w:val="002162FE"/>
    <w:rsid w:val="002170EB"/>
    <w:rsid w:val="00222E9A"/>
    <w:rsid w:val="002271D0"/>
    <w:rsid w:val="0024725A"/>
    <w:rsid w:val="00255B0C"/>
    <w:rsid w:val="002649F7"/>
    <w:rsid w:val="00281435"/>
    <w:rsid w:val="002A0ACE"/>
    <w:rsid w:val="002A26CC"/>
    <w:rsid w:val="002B281F"/>
    <w:rsid w:val="002B3888"/>
    <w:rsid w:val="002D2450"/>
    <w:rsid w:val="002D5F97"/>
    <w:rsid w:val="002E1D43"/>
    <w:rsid w:val="002E34D4"/>
    <w:rsid w:val="002E672F"/>
    <w:rsid w:val="002F63DF"/>
    <w:rsid w:val="00315571"/>
    <w:rsid w:val="003210ED"/>
    <w:rsid w:val="00327C15"/>
    <w:rsid w:val="003307AD"/>
    <w:rsid w:val="00335C0D"/>
    <w:rsid w:val="003401BB"/>
    <w:rsid w:val="0034089E"/>
    <w:rsid w:val="00350DB1"/>
    <w:rsid w:val="00353594"/>
    <w:rsid w:val="00354062"/>
    <w:rsid w:val="0035418A"/>
    <w:rsid w:val="00362CB0"/>
    <w:rsid w:val="00366AC7"/>
    <w:rsid w:val="00395D03"/>
    <w:rsid w:val="00397184"/>
    <w:rsid w:val="003A5EDB"/>
    <w:rsid w:val="003B1C64"/>
    <w:rsid w:val="003B4A64"/>
    <w:rsid w:val="003B5A2C"/>
    <w:rsid w:val="003C10A1"/>
    <w:rsid w:val="003C70C7"/>
    <w:rsid w:val="003D40C1"/>
    <w:rsid w:val="003E01C6"/>
    <w:rsid w:val="003E0381"/>
    <w:rsid w:val="003E099A"/>
    <w:rsid w:val="003E1286"/>
    <w:rsid w:val="003E2E53"/>
    <w:rsid w:val="003E364C"/>
    <w:rsid w:val="003E3E8E"/>
    <w:rsid w:val="003F20C7"/>
    <w:rsid w:val="003F6A42"/>
    <w:rsid w:val="003F72CD"/>
    <w:rsid w:val="004079BC"/>
    <w:rsid w:val="0043221F"/>
    <w:rsid w:val="004372E5"/>
    <w:rsid w:val="00444DB5"/>
    <w:rsid w:val="0045260B"/>
    <w:rsid w:val="00461DFE"/>
    <w:rsid w:val="0046548F"/>
    <w:rsid w:val="00465F8F"/>
    <w:rsid w:val="004722FB"/>
    <w:rsid w:val="00475248"/>
    <w:rsid w:val="0048592A"/>
    <w:rsid w:val="00493EBE"/>
    <w:rsid w:val="004A0FBB"/>
    <w:rsid w:val="004B2929"/>
    <w:rsid w:val="004B5A48"/>
    <w:rsid w:val="004B7F45"/>
    <w:rsid w:val="004C1792"/>
    <w:rsid w:val="004D0B4A"/>
    <w:rsid w:val="004D5379"/>
    <w:rsid w:val="004E1B47"/>
    <w:rsid w:val="004E2B08"/>
    <w:rsid w:val="004E4A56"/>
    <w:rsid w:val="004F247C"/>
    <w:rsid w:val="004F679F"/>
    <w:rsid w:val="00503743"/>
    <w:rsid w:val="00521DA5"/>
    <w:rsid w:val="00522408"/>
    <w:rsid w:val="00527335"/>
    <w:rsid w:val="00532517"/>
    <w:rsid w:val="005361E7"/>
    <w:rsid w:val="0053666C"/>
    <w:rsid w:val="0055170C"/>
    <w:rsid w:val="005667E8"/>
    <w:rsid w:val="005737F6"/>
    <w:rsid w:val="005767CE"/>
    <w:rsid w:val="005828C8"/>
    <w:rsid w:val="005835A4"/>
    <w:rsid w:val="005845AD"/>
    <w:rsid w:val="00592FE7"/>
    <w:rsid w:val="0059459D"/>
    <w:rsid w:val="005A1A35"/>
    <w:rsid w:val="005A261B"/>
    <w:rsid w:val="005C395B"/>
    <w:rsid w:val="005C3C72"/>
    <w:rsid w:val="005C4D12"/>
    <w:rsid w:val="005D1CE8"/>
    <w:rsid w:val="005D2711"/>
    <w:rsid w:val="005D797B"/>
    <w:rsid w:val="005E2399"/>
    <w:rsid w:val="00605B5D"/>
    <w:rsid w:val="00605F93"/>
    <w:rsid w:val="0061342A"/>
    <w:rsid w:val="006310D6"/>
    <w:rsid w:val="006321FA"/>
    <w:rsid w:val="0064081C"/>
    <w:rsid w:val="00642153"/>
    <w:rsid w:val="00646B87"/>
    <w:rsid w:val="0065132B"/>
    <w:rsid w:val="00651FFB"/>
    <w:rsid w:val="006559F5"/>
    <w:rsid w:val="006615F7"/>
    <w:rsid w:val="0066672F"/>
    <w:rsid w:val="00680474"/>
    <w:rsid w:val="00694CD1"/>
    <w:rsid w:val="00697028"/>
    <w:rsid w:val="00697A4C"/>
    <w:rsid w:val="006B717B"/>
    <w:rsid w:val="006E0107"/>
    <w:rsid w:val="006E0645"/>
    <w:rsid w:val="006F1716"/>
    <w:rsid w:val="006F3845"/>
    <w:rsid w:val="006F56D3"/>
    <w:rsid w:val="0070303B"/>
    <w:rsid w:val="00703144"/>
    <w:rsid w:val="007125BF"/>
    <w:rsid w:val="007131F6"/>
    <w:rsid w:val="00733F73"/>
    <w:rsid w:val="0075082C"/>
    <w:rsid w:val="00753D86"/>
    <w:rsid w:val="00757830"/>
    <w:rsid w:val="00760695"/>
    <w:rsid w:val="00761DCD"/>
    <w:rsid w:val="0076326F"/>
    <w:rsid w:val="00764B68"/>
    <w:rsid w:val="007717D5"/>
    <w:rsid w:val="00775051"/>
    <w:rsid w:val="00776B50"/>
    <w:rsid w:val="00780F9B"/>
    <w:rsid w:val="00782BC2"/>
    <w:rsid w:val="007846A4"/>
    <w:rsid w:val="00794969"/>
    <w:rsid w:val="007C189F"/>
    <w:rsid w:val="007C3132"/>
    <w:rsid w:val="007C5E09"/>
    <w:rsid w:val="007D1C42"/>
    <w:rsid w:val="007E3EBF"/>
    <w:rsid w:val="007F48D1"/>
    <w:rsid w:val="0080054A"/>
    <w:rsid w:val="00800EAD"/>
    <w:rsid w:val="00814422"/>
    <w:rsid w:val="0081546F"/>
    <w:rsid w:val="008219C1"/>
    <w:rsid w:val="00824AA0"/>
    <w:rsid w:val="00824CD4"/>
    <w:rsid w:val="00825B5C"/>
    <w:rsid w:val="00837E7A"/>
    <w:rsid w:val="008423CE"/>
    <w:rsid w:val="008431BF"/>
    <w:rsid w:val="008517FF"/>
    <w:rsid w:val="00860A81"/>
    <w:rsid w:val="00867BDE"/>
    <w:rsid w:val="00872C6A"/>
    <w:rsid w:val="00873092"/>
    <w:rsid w:val="008738FA"/>
    <w:rsid w:val="00877757"/>
    <w:rsid w:val="00886A45"/>
    <w:rsid w:val="0089085F"/>
    <w:rsid w:val="008912A9"/>
    <w:rsid w:val="008A1ABE"/>
    <w:rsid w:val="008A62A4"/>
    <w:rsid w:val="008A6C63"/>
    <w:rsid w:val="008B6972"/>
    <w:rsid w:val="008C21E2"/>
    <w:rsid w:val="008D1DF2"/>
    <w:rsid w:val="008D2C38"/>
    <w:rsid w:val="008E1321"/>
    <w:rsid w:val="008F7BDD"/>
    <w:rsid w:val="009015A5"/>
    <w:rsid w:val="009174A1"/>
    <w:rsid w:val="009176D6"/>
    <w:rsid w:val="00922952"/>
    <w:rsid w:val="00926D24"/>
    <w:rsid w:val="0093188F"/>
    <w:rsid w:val="00934D59"/>
    <w:rsid w:val="009358DE"/>
    <w:rsid w:val="00935DC4"/>
    <w:rsid w:val="009708E3"/>
    <w:rsid w:val="00970F22"/>
    <w:rsid w:val="009823E4"/>
    <w:rsid w:val="009833F8"/>
    <w:rsid w:val="00991318"/>
    <w:rsid w:val="009A031B"/>
    <w:rsid w:val="009A0696"/>
    <w:rsid w:val="009A499B"/>
    <w:rsid w:val="009A67DD"/>
    <w:rsid w:val="009B393E"/>
    <w:rsid w:val="009C04A9"/>
    <w:rsid w:val="009F142E"/>
    <w:rsid w:val="00A021F7"/>
    <w:rsid w:val="00A11DE8"/>
    <w:rsid w:val="00A21893"/>
    <w:rsid w:val="00A22AFD"/>
    <w:rsid w:val="00A50B95"/>
    <w:rsid w:val="00A67BEF"/>
    <w:rsid w:val="00A70D46"/>
    <w:rsid w:val="00A710C5"/>
    <w:rsid w:val="00A74CE2"/>
    <w:rsid w:val="00A76DBF"/>
    <w:rsid w:val="00A80A16"/>
    <w:rsid w:val="00A86451"/>
    <w:rsid w:val="00AA0185"/>
    <w:rsid w:val="00AB233E"/>
    <w:rsid w:val="00AC13B2"/>
    <w:rsid w:val="00AC709F"/>
    <w:rsid w:val="00AD62F1"/>
    <w:rsid w:val="00AD7BE0"/>
    <w:rsid w:val="00AD7CB5"/>
    <w:rsid w:val="00AF361F"/>
    <w:rsid w:val="00AF54E7"/>
    <w:rsid w:val="00B0168D"/>
    <w:rsid w:val="00B01BBC"/>
    <w:rsid w:val="00B070DD"/>
    <w:rsid w:val="00B112CB"/>
    <w:rsid w:val="00B125C5"/>
    <w:rsid w:val="00B15C74"/>
    <w:rsid w:val="00B266A7"/>
    <w:rsid w:val="00B27945"/>
    <w:rsid w:val="00B32FCE"/>
    <w:rsid w:val="00B35105"/>
    <w:rsid w:val="00B50A0C"/>
    <w:rsid w:val="00B51A4D"/>
    <w:rsid w:val="00B6557D"/>
    <w:rsid w:val="00B66E37"/>
    <w:rsid w:val="00B76C6C"/>
    <w:rsid w:val="00BA4AB9"/>
    <w:rsid w:val="00BA5920"/>
    <w:rsid w:val="00BB3199"/>
    <w:rsid w:val="00BC0D0A"/>
    <w:rsid w:val="00BC1226"/>
    <w:rsid w:val="00BC327C"/>
    <w:rsid w:val="00BC5D37"/>
    <w:rsid w:val="00BD5F53"/>
    <w:rsid w:val="00BD659B"/>
    <w:rsid w:val="00BE2E7C"/>
    <w:rsid w:val="00BF6C5F"/>
    <w:rsid w:val="00C30290"/>
    <w:rsid w:val="00C44022"/>
    <w:rsid w:val="00C6292F"/>
    <w:rsid w:val="00C63952"/>
    <w:rsid w:val="00C63CD3"/>
    <w:rsid w:val="00C644D4"/>
    <w:rsid w:val="00C679BB"/>
    <w:rsid w:val="00C73AFD"/>
    <w:rsid w:val="00C7437A"/>
    <w:rsid w:val="00C77AD8"/>
    <w:rsid w:val="00C83414"/>
    <w:rsid w:val="00C83BB1"/>
    <w:rsid w:val="00C90772"/>
    <w:rsid w:val="00CA55B1"/>
    <w:rsid w:val="00CA704E"/>
    <w:rsid w:val="00CB2B88"/>
    <w:rsid w:val="00CE4546"/>
    <w:rsid w:val="00CE7983"/>
    <w:rsid w:val="00CF1A15"/>
    <w:rsid w:val="00CF6098"/>
    <w:rsid w:val="00CF7430"/>
    <w:rsid w:val="00D0134B"/>
    <w:rsid w:val="00D073AC"/>
    <w:rsid w:val="00D074A3"/>
    <w:rsid w:val="00D121BE"/>
    <w:rsid w:val="00D205B3"/>
    <w:rsid w:val="00D22F4D"/>
    <w:rsid w:val="00D24DC8"/>
    <w:rsid w:val="00D36BAD"/>
    <w:rsid w:val="00D40E9E"/>
    <w:rsid w:val="00D41D94"/>
    <w:rsid w:val="00D421D2"/>
    <w:rsid w:val="00D43AEF"/>
    <w:rsid w:val="00D46638"/>
    <w:rsid w:val="00D604E6"/>
    <w:rsid w:val="00D66ED4"/>
    <w:rsid w:val="00D70639"/>
    <w:rsid w:val="00D717F2"/>
    <w:rsid w:val="00D71866"/>
    <w:rsid w:val="00D736E4"/>
    <w:rsid w:val="00D7520A"/>
    <w:rsid w:val="00D76AE6"/>
    <w:rsid w:val="00D770A4"/>
    <w:rsid w:val="00D965C4"/>
    <w:rsid w:val="00D975FC"/>
    <w:rsid w:val="00DA57B9"/>
    <w:rsid w:val="00DB0E73"/>
    <w:rsid w:val="00DB45FD"/>
    <w:rsid w:val="00DB7473"/>
    <w:rsid w:val="00DC5B63"/>
    <w:rsid w:val="00DD15EC"/>
    <w:rsid w:val="00DE0259"/>
    <w:rsid w:val="00DE35BF"/>
    <w:rsid w:val="00DE3B08"/>
    <w:rsid w:val="00DF1FDF"/>
    <w:rsid w:val="00DF283A"/>
    <w:rsid w:val="00DF4995"/>
    <w:rsid w:val="00E0270B"/>
    <w:rsid w:val="00E11CF9"/>
    <w:rsid w:val="00E164D0"/>
    <w:rsid w:val="00E2201E"/>
    <w:rsid w:val="00E242F3"/>
    <w:rsid w:val="00E268EF"/>
    <w:rsid w:val="00E352F6"/>
    <w:rsid w:val="00E35A57"/>
    <w:rsid w:val="00E41BDA"/>
    <w:rsid w:val="00E4396D"/>
    <w:rsid w:val="00E43D68"/>
    <w:rsid w:val="00E44D84"/>
    <w:rsid w:val="00E476B7"/>
    <w:rsid w:val="00E56CAF"/>
    <w:rsid w:val="00E82BFE"/>
    <w:rsid w:val="00EA0BAC"/>
    <w:rsid w:val="00EA44C7"/>
    <w:rsid w:val="00EB0D20"/>
    <w:rsid w:val="00EB237F"/>
    <w:rsid w:val="00EC245C"/>
    <w:rsid w:val="00ED38E9"/>
    <w:rsid w:val="00EE2A24"/>
    <w:rsid w:val="00EE4B93"/>
    <w:rsid w:val="00EE7AE2"/>
    <w:rsid w:val="00EF1495"/>
    <w:rsid w:val="00EF3E48"/>
    <w:rsid w:val="00F002E6"/>
    <w:rsid w:val="00F0220B"/>
    <w:rsid w:val="00F05757"/>
    <w:rsid w:val="00F15211"/>
    <w:rsid w:val="00F17BE7"/>
    <w:rsid w:val="00F27CD1"/>
    <w:rsid w:val="00F325AD"/>
    <w:rsid w:val="00F33303"/>
    <w:rsid w:val="00F35188"/>
    <w:rsid w:val="00F47C9A"/>
    <w:rsid w:val="00F47ECF"/>
    <w:rsid w:val="00F51AB3"/>
    <w:rsid w:val="00F5203E"/>
    <w:rsid w:val="00F57E2D"/>
    <w:rsid w:val="00F77FE9"/>
    <w:rsid w:val="00F80BFE"/>
    <w:rsid w:val="00F96C41"/>
    <w:rsid w:val="00F978E2"/>
    <w:rsid w:val="00FB4F6C"/>
    <w:rsid w:val="00FC7241"/>
    <w:rsid w:val="00FD4AA9"/>
    <w:rsid w:val="00FE2957"/>
    <w:rsid w:val="00FE5374"/>
    <w:rsid w:val="00FE6145"/>
    <w:rsid w:val="00FF6A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1172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C04A9"/>
    <w:pPr>
      <w:spacing w:after="340" w:line="360" w:lineRule="auto"/>
      <w:jc w:val="both"/>
    </w:pPr>
    <w:rPr>
      <w:color w:val="000000"/>
      <w:szCs w:val="22"/>
      <w:lang w:eastAsia="en-US"/>
    </w:rPr>
  </w:style>
  <w:style w:type="paragraph" w:styleId="Heading1">
    <w:name w:val="heading 1"/>
    <w:basedOn w:val="Normal"/>
    <w:next w:val="Normal"/>
    <w:link w:val="Heading1Char"/>
    <w:uiPriority w:val="9"/>
    <w:qFormat/>
    <w:rsid w:val="009C04A9"/>
    <w:pPr>
      <w:keepNext/>
      <w:keepLines/>
      <w:spacing w:after="60" w:line="340" w:lineRule="exact"/>
      <w:outlineLvl w:val="0"/>
    </w:pPr>
    <w:rPr>
      <w:rFonts w:eastAsia="MS Gothic"/>
      <w:b/>
      <w:sz w:val="26"/>
      <w:szCs w:val="32"/>
    </w:rPr>
  </w:style>
  <w:style w:type="paragraph" w:styleId="Heading2">
    <w:name w:val="heading 2"/>
    <w:aliases w:val="Zwischenüberschrift"/>
    <w:basedOn w:val="Normal"/>
    <w:next w:val="Normal"/>
    <w:link w:val="Heading2Char"/>
    <w:uiPriority w:val="9"/>
    <w:unhideWhenUsed/>
    <w:qFormat/>
    <w:rsid w:val="009C04A9"/>
    <w:pPr>
      <w:keepNext/>
      <w:keepLines/>
      <w:spacing w:after="0"/>
      <w:jc w:val="left"/>
      <w:outlineLvl w:val="1"/>
    </w:pPr>
    <w:rPr>
      <w:rFonts w:eastAsia="MS Gothic"/>
      <w:b/>
      <w:szCs w:val="26"/>
    </w:rPr>
  </w:style>
  <w:style w:type="paragraph" w:styleId="Heading3">
    <w:name w:val="heading 3"/>
    <w:basedOn w:val="Normal"/>
    <w:next w:val="Normal"/>
    <w:link w:val="Heading3Char"/>
    <w:uiPriority w:val="9"/>
    <w:semiHidden/>
    <w:unhideWhenUsed/>
    <w:qFormat/>
    <w:rsid w:val="009C04A9"/>
    <w:pPr>
      <w:keepNext/>
      <w:keepLines/>
      <w:spacing w:before="40" w:after="0"/>
      <w:outlineLvl w:val="2"/>
    </w:pPr>
    <w:rPr>
      <w:rFonts w:ascii="Arial Narrow" w:eastAsia="MS Gothic" w:hAnsi="Arial Narrow"/>
      <w:color w:val="6A110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uiPriority w:val="1"/>
    <w:semiHidden/>
    <w:unhideWhenUsed/>
  </w:style>
  <w:style w:type="paragraph" w:styleId="Header">
    <w:name w:val="header"/>
    <w:basedOn w:val="Normal"/>
    <w:link w:val="HeaderChar"/>
    <w:uiPriority w:val="99"/>
    <w:unhideWhenUsed/>
    <w:rsid w:val="00733F73"/>
    <w:pPr>
      <w:tabs>
        <w:tab w:val="center" w:pos="4536"/>
        <w:tab w:val="right" w:pos="9072"/>
      </w:tabs>
      <w:spacing w:after="0" w:line="240" w:lineRule="auto"/>
    </w:pPr>
  </w:style>
  <w:style w:type="character" w:customStyle="1" w:styleId="HeaderChar">
    <w:name w:val="Header Char"/>
    <w:basedOn w:val="Absatzstandardschriftart"/>
    <w:link w:val="Header"/>
    <w:uiPriority w:val="99"/>
    <w:rsid w:val="00733F73"/>
  </w:style>
  <w:style w:type="paragraph" w:styleId="Footer">
    <w:name w:val="footer"/>
    <w:basedOn w:val="Normal"/>
    <w:link w:val="FooterChar"/>
    <w:uiPriority w:val="99"/>
    <w:unhideWhenUsed/>
    <w:rsid w:val="00733F73"/>
    <w:pPr>
      <w:tabs>
        <w:tab w:val="center" w:pos="4536"/>
        <w:tab w:val="right" w:pos="9072"/>
      </w:tabs>
      <w:spacing w:after="0" w:line="240" w:lineRule="auto"/>
    </w:pPr>
  </w:style>
  <w:style w:type="character" w:customStyle="1" w:styleId="FooterChar">
    <w:name w:val="Footer Char"/>
    <w:basedOn w:val="Absatzstandardschriftart"/>
    <w:link w:val="Footer"/>
    <w:uiPriority w:val="99"/>
    <w:rsid w:val="00733F73"/>
  </w:style>
  <w:style w:type="paragraph" w:styleId="BalloonText">
    <w:name w:val="Balloon Text"/>
    <w:basedOn w:val="Normal"/>
    <w:link w:val="BalloonTextChar"/>
    <w:uiPriority w:val="99"/>
    <w:semiHidden/>
    <w:unhideWhenUsed/>
    <w:rsid w:val="00867BD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67BDE"/>
    <w:rPr>
      <w:rFonts w:ascii="Segoe UI" w:hAnsi="Segoe UI" w:cs="Segoe UI"/>
      <w:sz w:val="18"/>
      <w:szCs w:val="18"/>
    </w:rPr>
  </w:style>
  <w:style w:type="character" w:styleId="Hyperlink">
    <w:name w:val="Hyperlink"/>
    <w:uiPriority w:val="99"/>
    <w:unhideWhenUsed/>
    <w:rsid w:val="003E099A"/>
    <w:rPr>
      <w:color w:val="D62418"/>
      <w:u w:val="single"/>
    </w:rPr>
  </w:style>
  <w:style w:type="paragraph" w:styleId="EnvelopeAddress">
    <w:name w:val="envelope address"/>
    <w:basedOn w:val="Normal"/>
    <w:uiPriority w:val="99"/>
    <w:unhideWhenUsed/>
    <w:rsid w:val="00327C15"/>
    <w:pPr>
      <w:framePr w:w="4319" w:h="2160" w:hRule="exact" w:hSpace="141" w:wrap="auto" w:vAnchor="page" w:hAnchor="page" w:x="5762" w:y="3120"/>
      <w:spacing w:after="0" w:line="240" w:lineRule="auto"/>
    </w:pPr>
    <w:rPr>
      <w:rFonts w:ascii="Arial Narrow" w:eastAsia="MS Gothic" w:hAnsi="Arial Narrow"/>
      <w:sz w:val="24"/>
      <w:szCs w:val="24"/>
    </w:rPr>
  </w:style>
  <w:style w:type="paragraph" w:customStyle="1" w:styleId="Absenderadresse">
    <w:name w:val="Absenderadresse"/>
    <w:basedOn w:val="Normal"/>
    <w:uiPriority w:val="99"/>
    <w:unhideWhenUsed/>
    <w:rsid w:val="00327C15"/>
    <w:pPr>
      <w:framePr w:w="4320" w:h="2160" w:hRule="exact" w:hSpace="141" w:wrap="auto" w:vAnchor="page" w:hAnchor="page" w:x="721" w:y="1203"/>
      <w:spacing w:after="0" w:line="240" w:lineRule="auto"/>
    </w:pPr>
    <w:rPr>
      <w:rFonts w:ascii="Arial Narrow" w:eastAsia="MS Gothic" w:hAnsi="Arial Narrow"/>
      <w:szCs w:val="20"/>
    </w:rPr>
  </w:style>
  <w:style w:type="paragraph" w:customStyle="1" w:styleId="Kontaktinformationen">
    <w:name w:val="Kontaktinformationen"/>
    <w:basedOn w:val="Normal"/>
    <w:uiPriority w:val="2"/>
    <w:qFormat/>
    <w:rsid w:val="00AD7CB5"/>
    <w:pPr>
      <w:spacing w:after="0" w:line="280" w:lineRule="atLeast"/>
      <w:jc w:val="left"/>
    </w:pPr>
    <w:rPr>
      <w:szCs w:val="19"/>
      <w:lang w:val="en-US"/>
    </w:rPr>
  </w:style>
  <w:style w:type="character" w:styleId="PlaceholderText">
    <w:name w:val="Placeholder Text"/>
    <w:uiPriority w:val="99"/>
    <w:semiHidden/>
    <w:rsid w:val="00794969"/>
    <w:rPr>
      <w:color w:val="808080"/>
    </w:rPr>
  </w:style>
  <w:style w:type="paragraph" w:styleId="NoSpacing">
    <w:name w:val="No Spacing"/>
    <w:uiPriority w:val="1"/>
    <w:qFormat/>
    <w:rsid w:val="00F51AB3"/>
    <w:rPr>
      <w:color w:val="000000"/>
      <w:szCs w:val="22"/>
      <w:lang w:eastAsia="en-US"/>
    </w:rPr>
  </w:style>
  <w:style w:type="character" w:customStyle="1" w:styleId="Heading1Char">
    <w:name w:val="Heading 1 Char"/>
    <w:link w:val="Heading1"/>
    <w:uiPriority w:val="9"/>
    <w:rsid w:val="009C04A9"/>
    <w:rPr>
      <w:rFonts w:eastAsia="MS Gothic" w:cs="Times New Roman"/>
      <w:b/>
      <w:color w:val="000000"/>
      <w:sz w:val="26"/>
      <w:szCs w:val="32"/>
    </w:rPr>
  </w:style>
  <w:style w:type="character" w:customStyle="1" w:styleId="Betont">
    <w:name w:val="Betont"/>
    <w:uiPriority w:val="22"/>
    <w:qFormat/>
    <w:rsid w:val="00315571"/>
    <w:rPr>
      <w:b/>
      <w:bCs/>
    </w:rPr>
  </w:style>
  <w:style w:type="character" w:customStyle="1" w:styleId="Heading2Char">
    <w:name w:val="Heading 2 Char"/>
    <w:aliases w:val="Zwischenüberschrift Char"/>
    <w:link w:val="Heading2"/>
    <w:uiPriority w:val="9"/>
    <w:rsid w:val="009C04A9"/>
    <w:rPr>
      <w:rFonts w:eastAsia="MS Gothic" w:cs="Times New Roman"/>
      <w:b/>
      <w:color w:val="000000"/>
      <w:sz w:val="20"/>
      <w:szCs w:val="26"/>
    </w:rPr>
  </w:style>
  <w:style w:type="paragraph" w:customStyle="1" w:styleId="EinfAbs">
    <w:name w:val="[Einf. Abs.]"/>
    <w:basedOn w:val="Normal"/>
    <w:uiPriority w:val="99"/>
    <w:rsid w:val="00315571"/>
    <w:pPr>
      <w:autoSpaceDE w:val="0"/>
      <w:autoSpaceDN w:val="0"/>
      <w:adjustRightInd w:val="0"/>
      <w:spacing w:after="0" w:line="288" w:lineRule="auto"/>
      <w:textAlignment w:val="center"/>
    </w:pPr>
    <w:rPr>
      <w:rFonts w:ascii="Times Regular" w:hAnsi="Times Regular" w:cs="Times Regular"/>
      <w:sz w:val="24"/>
      <w:szCs w:val="24"/>
    </w:rPr>
  </w:style>
  <w:style w:type="paragraph" w:styleId="ListParagraph">
    <w:name w:val="List Paragraph"/>
    <w:basedOn w:val="Normal"/>
    <w:uiPriority w:val="34"/>
    <w:qFormat/>
    <w:rsid w:val="00B01BBC"/>
    <w:pPr>
      <w:numPr>
        <w:numId w:val="1"/>
      </w:numPr>
      <w:contextualSpacing/>
      <w:jc w:val="left"/>
    </w:pPr>
  </w:style>
  <w:style w:type="paragraph" w:styleId="Title">
    <w:name w:val="Title"/>
    <w:basedOn w:val="Normal"/>
    <w:next w:val="Normal"/>
    <w:link w:val="TitleChar"/>
    <w:uiPriority w:val="10"/>
    <w:qFormat/>
    <w:rsid w:val="00F47C9A"/>
    <w:pPr>
      <w:spacing w:before="480" w:after="140" w:line="240" w:lineRule="auto"/>
      <w:contextualSpacing/>
      <w:jc w:val="left"/>
    </w:pPr>
    <w:rPr>
      <w:rFonts w:ascii="Arial Narrow" w:eastAsia="MS Gothic" w:hAnsi="Arial Narrow"/>
      <w:b/>
      <w:color w:val="auto"/>
      <w:kern w:val="28"/>
      <w:sz w:val="36"/>
      <w:szCs w:val="56"/>
    </w:rPr>
  </w:style>
  <w:style w:type="character" w:customStyle="1" w:styleId="TitleChar">
    <w:name w:val="Title Char"/>
    <w:link w:val="Title"/>
    <w:uiPriority w:val="10"/>
    <w:rsid w:val="00F47C9A"/>
    <w:rPr>
      <w:rFonts w:ascii="Arial Narrow" w:eastAsia="MS Gothic" w:hAnsi="Arial Narrow" w:cs="Times New Roman"/>
      <w:b/>
      <w:kern w:val="28"/>
      <w:sz w:val="36"/>
      <w:szCs w:val="56"/>
    </w:rPr>
  </w:style>
  <w:style w:type="paragraph" w:styleId="Subtitle">
    <w:name w:val="Subtitle"/>
    <w:basedOn w:val="Normal"/>
    <w:next w:val="Normal"/>
    <w:link w:val="SubtitleChar"/>
    <w:uiPriority w:val="11"/>
    <w:qFormat/>
    <w:rsid w:val="00EF3E48"/>
    <w:pPr>
      <w:numPr>
        <w:ilvl w:val="1"/>
      </w:numPr>
      <w:spacing w:line="340" w:lineRule="exact"/>
      <w:jc w:val="left"/>
    </w:pPr>
    <w:rPr>
      <w:rFonts w:eastAsia="MS Mincho"/>
      <w:b/>
      <w:sz w:val="26"/>
    </w:rPr>
  </w:style>
  <w:style w:type="character" w:customStyle="1" w:styleId="SubtitleChar">
    <w:name w:val="Subtitle Char"/>
    <w:link w:val="Subtitle"/>
    <w:uiPriority w:val="11"/>
    <w:rsid w:val="00EF3E48"/>
    <w:rPr>
      <w:rFonts w:eastAsia="MS Mincho"/>
      <w:b/>
      <w:color w:val="000000"/>
      <w:sz w:val="26"/>
    </w:rPr>
  </w:style>
  <w:style w:type="paragraph" w:customStyle="1" w:styleId="Boilerplate">
    <w:name w:val="Boilerplate"/>
    <w:basedOn w:val="Normal"/>
    <w:qFormat/>
    <w:rsid w:val="009176D6"/>
    <w:pPr>
      <w:spacing w:after="240" w:line="280" w:lineRule="atLeast"/>
    </w:pPr>
  </w:style>
  <w:style w:type="paragraph" w:customStyle="1" w:styleId="Einleitung">
    <w:name w:val="Einleitung"/>
    <w:basedOn w:val="Normal"/>
    <w:qFormat/>
    <w:rsid w:val="00F5203E"/>
    <w:rPr>
      <w:b/>
    </w:rPr>
  </w:style>
  <w:style w:type="paragraph" w:customStyle="1" w:styleId="Boilerplate-berschrift">
    <w:name w:val="Boilerplate - Überschrift"/>
    <w:basedOn w:val="Boilerplate"/>
    <w:qFormat/>
    <w:rsid w:val="009176D6"/>
    <w:rPr>
      <w:b/>
    </w:rPr>
  </w:style>
  <w:style w:type="character" w:customStyle="1" w:styleId="Heading3Char">
    <w:name w:val="Heading 3 Char"/>
    <w:link w:val="Heading3"/>
    <w:uiPriority w:val="9"/>
    <w:semiHidden/>
    <w:rsid w:val="009C04A9"/>
    <w:rPr>
      <w:rFonts w:ascii="Arial Narrow" w:eastAsia="MS Gothic" w:hAnsi="Arial Narrow" w:cs="Times New Roman"/>
      <w:color w:val="6A110C"/>
      <w:sz w:val="24"/>
      <w:szCs w:val="24"/>
    </w:rPr>
  </w:style>
  <w:style w:type="table" w:styleId="TableGrid">
    <w:name w:val="Table Grid"/>
    <w:basedOn w:val="TableNormal"/>
    <w:uiPriority w:val="39"/>
    <w:rsid w:val="00AD7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Absatzstandardschriftart"/>
    <w:rsid w:val="00E41BDA"/>
  </w:style>
  <w:style w:type="character" w:styleId="CommentReference">
    <w:name w:val="annotation reference"/>
    <w:uiPriority w:val="99"/>
    <w:semiHidden/>
    <w:unhideWhenUsed/>
    <w:rsid w:val="00A76DBF"/>
    <w:rPr>
      <w:sz w:val="18"/>
      <w:szCs w:val="18"/>
    </w:rPr>
  </w:style>
  <w:style w:type="paragraph" w:styleId="CommentText">
    <w:name w:val="annotation text"/>
    <w:basedOn w:val="Normal"/>
    <w:link w:val="CommentTextChar"/>
    <w:uiPriority w:val="99"/>
    <w:semiHidden/>
    <w:unhideWhenUsed/>
    <w:rsid w:val="00A76DBF"/>
    <w:pPr>
      <w:spacing w:line="240" w:lineRule="auto"/>
    </w:pPr>
    <w:rPr>
      <w:sz w:val="24"/>
      <w:szCs w:val="24"/>
    </w:rPr>
  </w:style>
  <w:style w:type="character" w:customStyle="1" w:styleId="CommentTextChar">
    <w:name w:val="Comment Text Char"/>
    <w:link w:val="CommentText"/>
    <w:uiPriority w:val="99"/>
    <w:semiHidden/>
    <w:rsid w:val="00A76DBF"/>
    <w:rPr>
      <w:color w:val="000000"/>
      <w:sz w:val="24"/>
      <w:szCs w:val="24"/>
    </w:rPr>
  </w:style>
  <w:style w:type="paragraph" w:styleId="CommentSubject">
    <w:name w:val="annotation subject"/>
    <w:basedOn w:val="CommentText"/>
    <w:next w:val="CommentText"/>
    <w:link w:val="CommentSubjectChar"/>
    <w:uiPriority w:val="99"/>
    <w:semiHidden/>
    <w:unhideWhenUsed/>
    <w:rsid w:val="00A76DBF"/>
    <w:rPr>
      <w:b/>
      <w:bCs/>
      <w:sz w:val="20"/>
      <w:szCs w:val="20"/>
    </w:rPr>
  </w:style>
  <w:style w:type="character" w:customStyle="1" w:styleId="CommentSubjectChar">
    <w:name w:val="Comment Subject Char"/>
    <w:link w:val="CommentSubject"/>
    <w:uiPriority w:val="99"/>
    <w:semiHidden/>
    <w:rsid w:val="00A76DBF"/>
    <w:rPr>
      <w:b/>
      <w:bCs/>
      <w:color w:val="000000"/>
      <w:sz w:val="20"/>
      <w:szCs w:val="20"/>
    </w:rPr>
  </w:style>
  <w:style w:type="character" w:styleId="Mention">
    <w:name w:val="Mention"/>
    <w:basedOn w:val="DefaultParagraphFont"/>
    <w:uiPriority w:val="99"/>
    <w:semiHidden/>
    <w:unhideWhenUsed/>
    <w:rsid w:val="00D074A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6331">
      <w:bodyDiv w:val="1"/>
      <w:marLeft w:val="0"/>
      <w:marRight w:val="0"/>
      <w:marTop w:val="0"/>
      <w:marBottom w:val="0"/>
      <w:divBdr>
        <w:top w:val="none" w:sz="0" w:space="0" w:color="auto"/>
        <w:left w:val="none" w:sz="0" w:space="0" w:color="auto"/>
        <w:bottom w:val="none" w:sz="0" w:space="0" w:color="auto"/>
        <w:right w:val="none" w:sz="0" w:space="0" w:color="auto"/>
      </w:divBdr>
    </w:div>
    <w:div w:id="736249485">
      <w:bodyDiv w:val="1"/>
      <w:marLeft w:val="0"/>
      <w:marRight w:val="0"/>
      <w:marTop w:val="0"/>
      <w:marBottom w:val="0"/>
      <w:divBdr>
        <w:top w:val="none" w:sz="0" w:space="0" w:color="auto"/>
        <w:left w:val="none" w:sz="0" w:space="0" w:color="auto"/>
        <w:bottom w:val="none" w:sz="0" w:space="0" w:color="auto"/>
        <w:right w:val="none" w:sz="0" w:space="0" w:color="auto"/>
      </w:divBdr>
      <w:divsChild>
        <w:div w:id="93789894">
          <w:marLeft w:val="0"/>
          <w:marRight w:val="0"/>
          <w:marTop w:val="0"/>
          <w:marBottom w:val="0"/>
          <w:divBdr>
            <w:top w:val="none" w:sz="0" w:space="0" w:color="auto"/>
            <w:left w:val="none" w:sz="0" w:space="0" w:color="auto"/>
            <w:bottom w:val="none" w:sz="0" w:space="0" w:color="auto"/>
            <w:right w:val="none" w:sz="0" w:space="0" w:color="auto"/>
          </w:divBdr>
        </w:div>
        <w:div w:id="1648240506">
          <w:marLeft w:val="0"/>
          <w:marRight w:val="0"/>
          <w:marTop w:val="0"/>
          <w:marBottom w:val="0"/>
          <w:divBdr>
            <w:top w:val="none" w:sz="0" w:space="0" w:color="auto"/>
            <w:left w:val="none" w:sz="0" w:space="0" w:color="auto"/>
            <w:bottom w:val="none" w:sz="0" w:space="0" w:color="auto"/>
            <w:right w:val="none" w:sz="0" w:space="0" w:color="auto"/>
          </w:divBdr>
        </w:div>
      </w:divsChild>
    </w:div>
    <w:div w:id="741637953">
      <w:bodyDiv w:val="1"/>
      <w:marLeft w:val="0"/>
      <w:marRight w:val="0"/>
      <w:marTop w:val="0"/>
      <w:marBottom w:val="0"/>
      <w:divBdr>
        <w:top w:val="none" w:sz="0" w:space="0" w:color="auto"/>
        <w:left w:val="none" w:sz="0" w:space="0" w:color="auto"/>
        <w:bottom w:val="none" w:sz="0" w:space="0" w:color="auto"/>
        <w:right w:val="none" w:sz="0" w:space="0" w:color="auto"/>
      </w:divBdr>
    </w:div>
    <w:div w:id="983005267">
      <w:bodyDiv w:val="1"/>
      <w:marLeft w:val="0"/>
      <w:marRight w:val="0"/>
      <w:marTop w:val="0"/>
      <w:marBottom w:val="0"/>
      <w:divBdr>
        <w:top w:val="none" w:sz="0" w:space="0" w:color="auto"/>
        <w:left w:val="none" w:sz="0" w:space="0" w:color="auto"/>
        <w:bottom w:val="none" w:sz="0" w:space="0" w:color="auto"/>
        <w:right w:val="none" w:sz="0" w:space="0" w:color="auto"/>
      </w:divBdr>
    </w:div>
    <w:div w:id="17507322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AA4422-738C-4977-85DA-E677A2C9C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411</Words>
  <Characters>2596</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3001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2017-09-18T06:04:00Z</dcterms:created>
  <dcterms:modified xsi:type="dcterms:W3CDTF">2017-09-18T09:55:00Z</dcterms:modified>
</cp:coreProperties>
</file>