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BC7" w:rsidRPr="00C6132E" w:rsidRDefault="00A11BC7">
      <w:pPr>
        <w:rPr>
          <w:sz w:val="28"/>
          <w:szCs w:val="28"/>
          <w:vertAlign w:val="superscript"/>
        </w:rPr>
      </w:pPr>
    </w:p>
    <w:tbl>
      <w:tblPr>
        <w:tblW w:w="9360" w:type="dxa"/>
        <w:tblInd w:w="-110" w:type="dxa"/>
        <w:tblCellMar>
          <w:left w:w="70" w:type="dxa"/>
          <w:right w:w="70" w:type="dxa"/>
        </w:tblCellMar>
        <w:tblLook w:val="0000" w:firstRow="0" w:lastRow="0" w:firstColumn="0" w:lastColumn="0" w:noHBand="0" w:noVBand="0"/>
      </w:tblPr>
      <w:tblGrid>
        <w:gridCol w:w="4433"/>
        <w:gridCol w:w="4927"/>
      </w:tblGrid>
      <w:tr w:rsidR="00A11BC7" w:rsidRPr="00C51C78">
        <w:trPr>
          <w:trHeight w:val="1704"/>
        </w:trPr>
        <w:tc>
          <w:tcPr>
            <w:tcW w:w="4433" w:type="dxa"/>
          </w:tcPr>
          <w:p w:rsidR="00A11BC7" w:rsidRDefault="00A11BC7" w:rsidP="00826509">
            <w:pPr>
              <w:rPr>
                <w:rFonts w:ascii="Arial" w:hAnsi="Arial" w:cs="Arial"/>
                <w:spacing w:val="20"/>
                <w:sz w:val="32"/>
                <w:szCs w:val="32"/>
              </w:rPr>
            </w:pPr>
            <w:r w:rsidRPr="00D747CE">
              <w:rPr>
                <w:rFonts w:ascii="Arial" w:hAnsi="Arial" w:cs="Arial"/>
                <w:spacing w:val="20"/>
                <w:sz w:val="32"/>
                <w:szCs w:val="32"/>
              </w:rPr>
              <w:t>Pressemitteilung</w:t>
            </w:r>
          </w:p>
          <w:p w:rsidR="00A11BC7" w:rsidRDefault="00A11BC7" w:rsidP="00826509">
            <w:pPr>
              <w:rPr>
                <w:rFonts w:ascii="Arial" w:hAnsi="Arial" w:cs="Arial"/>
              </w:rPr>
            </w:pPr>
          </w:p>
          <w:p w:rsidR="00A11BC7" w:rsidRDefault="00A11BC7" w:rsidP="001D5400">
            <w:pPr>
              <w:rPr>
                <w:rFonts w:ascii="Arial" w:hAnsi="Arial" w:cs="Arial"/>
                <w:sz w:val="28"/>
                <w:szCs w:val="28"/>
              </w:rPr>
            </w:pPr>
            <w:r w:rsidRPr="009533E5">
              <w:rPr>
                <w:rFonts w:ascii="Arial" w:hAnsi="Arial" w:cs="Arial"/>
                <w:sz w:val="22"/>
                <w:szCs w:val="22"/>
              </w:rPr>
              <w:t>Eschborn,</w:t>
            </w:r>
            <w:r w:rsidR="00E521C7">
              <w:rPr>
                <w:rFonts w:ascii="Arial" w:hAnsi="Arial" w:cs="Arial"/>
                <w:sz w:val="22"/>
                <w:szCs w:val="22"/>
              </w:rPr>
              <w:t xml:space="preserve"> </w:t>
            </w:r>
            <w:r w:rsidR="001D5400" w:rsidRPr="001D5400">
              <w:rPr>
                <w:rFonts w:ascii="Arial" w:hAnsi="Arial" w:cs="Arial"/>
                <w:sz w:val="22"/>
                <w:szCs w:val="22"/>
              </w:rPr>
              <w:t>28</w:t>
            </w:r>
            <w:r w:rsidR="00B865BB" w:rsidRPr="001D5400">
              <w:rPr>
                <w:rFonts w:ascii="Arial" w:hAnsi="Arial" w:cs="Arial"/>
                <w:sz w:val="22"/>
                <w:szCs w:val="22"/>
              </w:rPr>
              <w:t>.</w:t>
            </w:r>
            <w:r w:rsidR="00B865BB">
              <w:rPr>
                <w:rFonts w:ascii="Arial" w:hAnsi="Arial" w:cs="Arial"/>
                <w:sz w:val="22"/>
                <w:szCs w:val="22"/>
              </w:rPr>
              <w:t xml:space="preserve"> </w:t>
            </w:r>
            <w:r w:rsidR="001D5400">
              <w:rPr>
                <w:rFonts w:ascii="Arial" w:hAnsi="Arial" w:cs="Arial"/>
                <w:sz w:val="22"/>
                <w:szCs w:val="22"/>
              </w:rPr>
              <w:t>Februar 2017</w:t>
            </w:r>
          </w:p>
        </w:tc>
        <w:tc>
          <w:tcPr>
            <w:tcW w:w="4927" w:type="dxa"/>
          </w:tcPr>
          <w:p w:rsidR="00A11BC7" w:rsidRPr="00EB5C00" w:rsidRDefault="00A11BC7" w:rsidP="006519FF">
            <w:pPr>
              <w:jc w:val="right"/>
              <w:rPr>
                <w:noProof/>
              </w:rPr>
            </w:pPr>
            <w:r>
              <w:rPr>
                <w:noProof/>
              </w:rPr>
              <w:t xml:space="preserve">                     </w:t>
            </w:r>
            <w:r w:rsidR="00940845">
              <w:rPr>
                <w:noProof/>
              </w:rPr>
              <w:drawing>
                <wp:inline distT="0" distB="0" distL="0" distR="0" wp14:anchorId="7B12F3D9" wp14:editId="2121C7B1">
                  <wp:extent cx="1600200" cy="676275"/>
                  <wp:effectExtent l="0" t="0" r="0" b="9525"/>
                  <wp:docPr id="1" name="Bild 4" descr="rkw_kompetenzzentrum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rkw_kompetenzzentrum_cmy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0" cy="676275"/>
                          </a:xfrm>
                          <a:prstGeom prst="rect">
                            <a:avLst/>
                          </a:prstGeom>
                          <a:noFill/>
                          <a:ln>
                            <a:noFill/>
                          </a:ln>
                        </pic:spPr>
                      </pic:pic>
                    </a:graphicData>
                  </a:graphic>
                </wp:inline>
              </w:drawing>
            </w:r>
          </w:p>
        </w:tc>
      </w:tr>
      <w:tr w:rsidR="00A11BC7" w:rsidRPr="007B6766">
        <w:trPr>
          <w:trHeight w:val="116"/>
        </w:trPr>
        <w:tc>
          <w:tcPr>
            <w:tcW w:w="4433" w:type="dxa"/>
          </w:tcPr>
          <w:p w:rsidR="00A11BC7" w:rsidRPr="007B6766" w:rsidRDefault="00A11BC7" w:rsidP="00826509">
            <w:pPr>
              <w:rPr>
                <w:rFonts w:ascii="Arial" w:hAnsi="Arial" w:cs="Arial"/>
                <w:spacing w:val="20"/>
                <w:sz w:val="32"/>
                <w:szCs w:val="32"/>
              </w:rPr>
            </w:pPr>
          </w:p>
        </w:tc>
        <w:tc>
          <w:tcPr>
            <w:tcW w:w="4927" w:type="dxa"/>
          </w:tcPr>
          <w:p w:rsidR="00A11BC7" w:rsidRPr="007B6766" w:rsidRDefault="00A11BC7" w:rsidP="00826509">
            <w:pPr>
              <w:rPr>
                <w:rFonts w:ascii="Arial" w:hAnsi="Arial" w:cs="Arial"/>
                <w:spacing w:val="20"/>
                <w:sz w:val="32"/>
                <w:szCs w:val="32"/>
              </w:rPr>
            </w:pPr>
          </w:p>
        </w:tc>
      </w:tr>
    </w:tbl>
    <w:p w:rsidR="001516C6" w:rsidRDefault="008C608C" w:rsidP="001516C6">
      <w:pPr>
        <w:spacing w:line="360" w:lineRule="auto"/>
        <w:jc w:val="both"/>
        <w:rPr>
          <w:rFonts w:ascii="Arial" w:hAnsi="Arial" w:cs="Arial"/>
          <w:b/>
          <w:sz w:val="28"/>
          <w:szCs w:val="28"/>
        </w:rPr>
      </w:pPr>
      <w:r>
        <w:rPr>
          <w:rFonts w:ascii="Arial" w:hAnsi="Arial" w:cs="Arial"/>
          <w:b/>
          <w:sz w:val="28"/>
          <w:szCs w:val="28"/>
        </w:rPr>
        <w:t>Neue</w:t>
      </w:r>
      <w:r w:rsidR="00C91099">
        <w:rPr>
          <w:rFonts w:ascii="Arial" w:hAnsi="Arial" w:cs="Arial"/>
          <w:b/>
          <w:sz w:val="28"/>
          <w:szCs w:val="28"/>
        </w:rPr>
        <w:t xml:space="preserve"> </w:t>
      </w:r>
      <w:proofErr w:type="spellStart"/>
      <w:r w:rsidR="00C91099">
        <w:rPr>
          <w:rFonts w:ascii="Arial" w:hAnsi="Arial" w:cs="Arial"/>
          <w:b/>
          <w:sz w:val="28"/>
          <w:szCs w:val="28"/>
        </w:rPr>
        <w:t>WebApp</w:t>
      </w:r>
      <w:proofErr w:type="spellEnd"/>
      <w:r w:rsidR="00C91099">
        <w:rPr>
          <w:rFonts w:ascii="Arial" w:hAnsi="Arial" w:cs="Arial"/>
          <w:b/>
          <w:sz w:val="28"/>
          <w:szCs w:val="28"/>
        </w:rPr>
        <w:t xml:space="preserve"> „S</w:t>
      </w:r>
      <w:r w:rsidR="006D73C5">
        <w:rPr>
          <w:rFonts w:ascii="Arial" w:hAnsi="Arial" w:cs="Arial"/>
          <w:b/>
          <w:sz w:val="28"/>
          <w:szCs w:val="28"/>
        </w:rPr>
        <w:t>trategis</w:t>
      </w:r>
      <w:r w:rsidR="00C7032B">
        <w:rPr>
          <w:rFonts w:ascii="Arial" w:hAnsi="Arial" w:cs="Arial"/>
          <w:b/>
          <w:sz w:val="28"/>
          <w:szCs w:val="28"/>
        </w:rPr>
        <w:t>che Personalplanung</w:t>
      </w:r>
      <w:r w:rsidR="00C91099">
        <w:rPr>
          <w:rFonts w:ascii="Arial" w:hAnsi="Arial" w:cs="Arial"/>
          <w:b/>
          <w:sz w:val="28"/>
          <w:szCs w:val="28"/>
        </w:rPr>
        <w:t>“</w:t>
      </w:r>
      <w:r>
        <w:rPr>
          <w:rFonts w:ascii="Arial" w:hAnsi="Arial" w:cs="Arial"/>
          <w:b/>
          <w:sz w:val="28"/>
          <w:szCs w:val="28"/>
        </w:rPr>
        <w:t xml:space="preserve"> vom RKW</w:t>
      </w:r>
    </w:p>
    <w:p w:rsidR="00937475" w:rsidRDefault="002617B2" w:rsidP="001516C6">
      <w:pPr>
        <w:spacing w:line="360" w:lineRule="auto"/>
        <w:jc w:val="both"/>
        <w:rPr>
          <w:rFonts w:ascii="Arial" w:hAnsi="Arial" w:cs="Arial"/>
          <w:b/>
        </w:rPr>
      </w:pPr>
      <w:r>
        <w:rPr>
          <w:rFonts w:ascii="Arial" w:hAnsi="Arial" w:cs="Arial"/>
          <w:b/>
        </w:rPr>
        <w:t>Strategie und Personal</w:t>
      </w:r>
      <w:r w:rsidR="003D34FB">
        <w:rPr>
          <w:rFonts w:ascii="Arial" w:hAnsi="Arial" w:cs="Arial"/>
          <w:b/>
        </w:rPr>
        <w:t>management</w:t>
      </w:r>
      <w:r w:rsidR="00D47EFE">
        <w:rPr>
          <w:rFonts w:ascii="Arial" w:hAnsi="Arial" w:cs="Arial"/>
          <w:b/>
        </w:rPr>
        <w:t xml:space="preserve"> </w:t>
      </w:r>
      <w:r>
        <w:rPr>
          <w:rFonts w:ascii="Arial" w:hAnsi="Arial" w:cs="Arial"/>
          <w:b/>
        </w:rPr>
        <w:t>einfach</w:t>
      </w:r>
      <w:r w:rsidR="003D34FB">
        <w:rPr>
          <w:rFonts w:ascii="Arial" w:hAnsi="Arial" w:cs="Arial"/>
          <w:b/>
        </w:rPr>
        <w:t xml:space="preserve"> verbinden</w:t>
      </w:r>
      <w:r>
        <w:rPr>
          <w:rFonts w:ascii="Arial" w:hAnsi="Arial" w:cs="Arial"/>
          <w:b/>
        </w:rPr>
        <w:t xml:space="preserve"> </w:t>
      </w:r>
    </w:p>
    <w:p w:rsidR="00C97200" w:rsidRDefault="00C97200" w:rsidP="002F55B4">
      <w:pPr>
        <w:spacing w:line="360" w:lineRule="auto"/>
        <w:jc w:val="both"/>
        <w:rPr>
          <w:rFonts w:ascii="Arial" w:eastAsiaTheme="minorHAnsi" w:hAnsi="Arial" w:cs="Arial"/>
          <w:b/>
          <w:color w:val="000000"/>
          <w:sz w:val="22"/>
          <w:szCs w:val="22"/>
          <w:lang w:eastAsia="en-US"/>
        </w:rPr>
      </w:pPr>
    </w:p>
    <w:p w:rsidR="00C91099" w:rsidRDefault="003524E4" w:rsidP="002F55B4">
      <w:pPr>
        <w:spacing w:line="360" w:lineRule="auto"/>
        <w:jc w:val="both"/>
        <w:rPr>
          <w:rFonts w:ascii="Arial" w:eastAsiaTheme="minorHAnsi" w:hAnsi="Arial" w:cs="Arial"/>
          <w:b/>
          <w:color w:val="000000"/>
          <w:sz w:val="22"/>
          <w:szCs w:val="22"/>
          <w:lang w:eastAsia="en-US"/>
        </w:rPr>
      </w:pPr>
      <w:r w:rsidRPr="00C97200">
        <w:rPr>
          <w:rFonts w:ascii="Arial" w:eastAsiaTheme="minorHAnsi" w:hAnsi="Arial" w:cs="Arial"/>
          <w:b/>
          <w:color w:val="000000"/>
          <w:sz w:val="22"/>
          <w:szCs w:val="22"/>
          <w:lang w:eastAsia="en-US"/>
        </w:rPr>
        <w:t xml:space="preserve">Viele kleine und mittlere Unternehmen nutzen bereits die vom RKW entwickelte </w:t>
      </w:r>
      <w:r w:rsidR="003D34FB">
        <w:rPr>
          <w:rFonts w:ascii="Arial" w:eastAsiaTheme="minorHAnsi" w:hAnsi="Arial" w:cs="Arial"/>
          <w:b/>
          <w:color w:val="000000"/>
          <w:sz w:val="22"/>
          <w:szCs w:val="22"/>
          <w:lang w:eastAsia="en-US"/>
        </w:rPr>
        <w:t>Methode</w:t>
      </w:r>
      <w:r w:rsidRPr="00C97200">
        <w:rPr>
          <w:rFonts w:ascii="Arial" w:eastAsiaTheme="minorHAnsi" w:hAnsi="Arial" w:cs="Arial"/>
          <w:b/>
          <w:color w:val="000000"/>
          <w:sz w:val="22"/>
          <w:szCs w:val="22"/>
          <w:lang w:eastAsia="en-US"/>
        </w:rPr>
        <w:t xml:space="preserve"> „Strategische Personalplanung“. </w:t>
      </w:r>
      <w:r w:rsidR="003D34FB">
        <w:rPr>
          <w:rFonts w:ascii="Arial" w:eastAsiaTheme="minorHAnsi" w:hAnsi="Arial" w:cs="Arial"/>
          <w:b/>
          <w:color w:val="000000"/>
          <w:sz w:val="22"/>
          <w:szCs w:val="22"/>
          <w:lang w:eastAsia="en-US"/>
        </w:rPr>
        <w:t xml:space="preserve">Ihr Ziel: Dem </w:t>
      </w:r>
      <w:r w:rsidRPr="00C97200">
        <w:rPr>
          <w:rFonts w:ascii="Arial" w:eastAsiaTheme="minorHAnsi" w:hAnsi="Arial" w:cs="Arial"/>
          <w:b/>
          <w:color w:val="000000"/>
          <w:sz w:val="22"/>
          <w:szCs w:val="22"/>
          <w:lang w:eastAsia="en-US"/>
        </w:rPr>
        <w:t>Wettbewerb einen entscheidenden Schritt voraus</w:t>
      </w:r>
      <w:r w:rsidR="003D34FB">
        <w:rPr>
          <w:rFonts w:ascii="Arial" w:eastAsiaTheme="minorHAnsi" w:hAnsi="Arial" w:cs="Arial"/>
          <w:b/>
          <w:color w:val="000000"/>
          <w:sz w:val="22"/>
          <w:szCs w:val="22"/>
          <w:lang w:eastAsia="en-US"/>
        </w:rPr>
        <w:t xml:space="preserve"> sein, indem sie Personalrisiken frühzeitig erkennen und ihre Personalarbeit </w:t>
      </w:r>
      <w:r w:rsidRPr="00C97200">
        <w:rPr>
          <w:rFonts w:ascii="Arial" w:eastAsiaTheme="minorHAnsi" w:hAnsi="Arial" w:cs="Arial"/>
          <w:b/>
          <w:color w:val="000000"/>
          <w:sz w:val="22"/>
          <w:szCs w:val="22"/>
          <w:lang w:eastAsia="en-US"/>
        </w:rPr>
        <w:t>vorausschauend</w:t>
      </w:r>
      <w:r w:rsidR="003D34FB">
        <w:rPr>
          <w:rFonts w:ascii="Arial" w:eastAsiaTheme="minorHAnsi" w:hAnsi="Arial" w:cs="Arial"/>
          <w:b/>
          <w:color w:val="000000"/>
          <w:sz w:val="22"/>
          <w:szCs w:val="22"/>
          <w:lang w:eastAsia="en-US"/>
        </w:rPr>
        <w:t xml:space="preserve"> </w:t>
      </w:r>
      <w:r w:rsidRPr="00C97200">
        <w:rPr>
          <w:rFonts w:ascii="Arial" w:eastAsiaTheme="minorHAnsi" w:hAnsi="Arial" w:cs="Arial"/>
          <w:b/>
          <w:color w:val="000000"/>
          <w:sz w:val="22"/>
          <w:szCs w:val="22"/>
          <w:lang w:eastAsia="en-US"/>
        </w:rPr>
        <w:t>an den Unternehmenszielen ausrichte</w:t>
      </w:r>
      <w:r w:rsidR="003D34FB">
        <w:rPr>
          <w:rFonts w:ascii="Arial" w:eastAsiaTheme="minorHAnsi" w:hAnsi="Arial" w:cs="Arial"/>
          <w:b/>
          <w:color w:val="000000"/>
          <w:sz w:val="22"/>
          <w:szCs w:val="22"/>
          <w:lang w:eastAsia="en-US"/>
        </w:rPr>
        <w:t>n. Nun bietet d</w:t>
      </w:r>
      <w:r w:rsidR="00C97200" w:rsidRPr="00C97200">
        <w:rPr>
          <w:rFonts w:ascii="Arial" w:eastAsiaTheme="minorHAnsi" w:hAnsi="Arial" w:cs="Arial"/>
          <w:b/>
          <w:color w:val="000000"/>
          <w:sz w:val="22"/>
          <w:szCs w:val="22"/>
          <w:lang w:eastAsia="en-US"/>
        </w:rPr>
        <w:t xml:space="preserve">as RKW </w:t>
      </w:r>
      <w:r w:rsidR="003D34FB">
        <w:rPr>
          <w:rFonts w:ascii="Arial" w:eastAsiaTheme="minorHAnsi" w:hAnsi="Arial" w:cs="Arial"/>
          <w:b/>
          <w:color w:val="000000"/>
          <w:sz w:val="22"/>
          <w:szCs w:val="22"/>
          <w:lang w:eastAsia="en-US"/>
        </w:rPr>
        <w:t xml:space="preserve">Kompetenzzentrum </w:t>
      </w:r>
      <w:r>
        <w:rPr>
          <w:rFonts w:ascii="Arial" w:eastAsiaTheme="minorHAnsi" w:hAnsi="Arial" w:cs="Arial"/>
          <w:b/>
          <w:color w:val="000000"/>
          <w:sz w:val="22"/>
          <w:szCs w:val="22"/>
          <w:lang w:eastAsia="en-US"/>
        </w:rPr>
        <w:t>d</w:t>
      </w:r>
      <w:r w:rsidR="0067653F">
        <w:rPr>
          <w:rFonts w:ascii="Arial" w:eastAsiaTheme="minorHAnsi" w:hAnsi="Arial" w:cs="Arial"/>
          <w:b/>
          <w:color w:val="000000"/>
          <w:sz w:val="22"/>
          <w:szCs w:val="22"/>
          <w:lang w:eastAsia="en-US"/>
        </w:rPr>
        <w:t xml:space="preserve">ie Methode </w:t>
      </w:r>
      <w:r w:rsidRPr="00830732">
        <w:rPr>
          <w:rFonts w:ascii="Arial" w:eastAsiaTheme="minorHAnsi" w:hAnsi="Arial" w:cs="Arial"/>
          <w:b/>
          <w:color w:val="000000"/>
          <w:sz w:val="22"/>
          <w:szCs w:val="22"/>
          <w:lang w:eastAsia="en-US"/>
        </w:rPr>
        <w:t xml:space="preserve">unter </w:t>
      </w:r>
      <w:hyperlink r:id="rId8" w:history="1">
        <w:r w:rsidRPr="00830732">
          <w:rPr>
            <w:rStyle w:val="Hyperlink"/>
            <w:rFonts w:ascii="Arial" w:hAnsi="Arial" w:cs="Arial"/>
            <w:b/>
            <w:sz w:val="22"/>
            <w:szCs w:val="22"/>
          </w:rPr>
          <w:t>app.strategische-personalarbeit.de</w:t>
        </w:r>
      </w:hyperlink>
      <w:r w:rsidR="0069704D">
        <w:rPr>
          <w:rFonts w:ascii="Arial" w:eastAsiaTheme="minorHAnsi" w:hAnsi="Arial" w:cs="Arial"/>
          <w:b/>
          <w:color w:val="000000"/>
          <w:sz w:val="22"/>
          <w:szCs w:val="22"/>
          <w:lang w:eastAsia="en-US"/>
        </w:rPr>
        <w:t xml:space="preserve"> a</w:t>
      </w:r>
      <w:r>
        <w:rPr>
          <w:rFonts w:ascii="Arial" w:eastAsiaTheme="minorHAnsi" w:hAnsi="Arial" w:cs="Arial"/>
          <w:b/>
          <w:color w:val="000000"/>
          <w:sz w:val="22"/>
          <w:szCs w:val="22"/>
          <w:lang w:eastAsia="en-US"/>
        </w:rPr>
        <w:t xml:space="preserve">uch als </w:t>
      </w:r>
      <w:r w:rsidR="00C97200" w:rsidRPr="00C97200">
        <w:rPr>
          <w:rFonts w:ascii="Arial" w:eastAsiaTheme="minorHAnsi" w:hAnsi="Arial" w:cs="Arial"/>
          <w:b/>
          <w:color w:val="000000"/>
          <w:sz w:val="22"/>
          <w:szCs w:val="22"/>
          <w:lang w:eastAsia="en-US"/>
        </w:rPr>
        <w:t xml:space="preserve">kostenlose Webanwendung </w:t>
      </w:r>
      <w:r>
        <w:rPr>
          <w:rFonts w:ascii="Arial" w:eastAsiaTheme="minorHAnsi" w:hAnsi="Arial" w:cs="Arial"/>
          <w:b/>
          <w:color w:val="000000"/>
          <w:sz w:val="22"/>
          <w:szCs w:val="22"/>
          <w:lang w:eastAsia="en-US"/>
        </w:rPr>
        <w:t>an</w:t>
      </w:r>
      <w:r w:rsidR="00C97200" w:rsidRPr="00C97200">
        <w:rPr>
          <w:rFonts w:ascii="Arial" w:eastAsiaTheme="minorHAnsi" w:hAnsi="Arial" w:cs="Arial"/>
          <w:b/>
          <w:color w:val="000000"/>
          <w:sz w:val="22"/>
          <w:szCs w:val="22"/>
          <w:lang w:eastAsia="en-US"/>
        </w:rPr>
        <w:t>.</w:t>
      </w:r>
      <w:r w:rsidR="009A0469">
        <w:rPr>
          <w:rFonts w:ascii="Arial" w:eastAsiaTheme="minorHAnsi" w:hAnsi="Arial" w:cs="Arial"/>
          <w:b/>
          <w:color w:val="000000"/>
          <w:sz w:val="22"/>
          <w:szCs w:val="22"/>
          <w:lang w:eastAsia="en-US"/>
        </w:rPr>
        <w:t xml:space="preserve"> </w:t>
      </w:r>
      <w:r w:rsidR="00895CEF">
        <w:rPr>
          <w:rFonts w:ascii="Arial" w:eastAsiaTheme="minorHAnsi" w:hAnsi="Arial" w:cs="Arial"/>
          <w:b/>
          <w:color w:val="000000"/>
          <w:sz w:val="22"/>
          <w:szCs w:val="22"/>
          <w:lang w:eastAsia="en-US"/>
        </w:rPr>
        <w:t>Damit wird strategische Personalplanung noch einfacher – und digitaler.</w:t>
      </w:r>
    </w:p>
    <w:p w:rsidR="00C97200" w:rsidRDefault="00C97200" w:rsidP="002F55B4">
      <w:pPr>
        <w:spacing w:line="360" w:lineRule="auto"/>
        <w:jc w:val="both"/>
        <w:rPr>
          <w:rFonts w:ascii="Arial" w:eastAsiaTheme="minorHAnsi" w:hAnsi="Arial" w:cs="Arial"/>
          <w:b/>
          <w:color w:val="000000"/>
          <w:sz w:val="22"/>
          <w:szCs w:val="22"/>
          <w:lang w:eastAsia="en-US"/>
        </w:rPr>
      </w:pPr>
    </w:p>
    <w:p w:rsidR="00C91099" w:rsidRPr="00830732" w:rsidRDefault="00C91099" w:rsidP="00830732">
      <w:pPr>
        <w:spacing w:line="360" w:lineRule="auto"/>
        <w:rPr>
          <w:rFonts w:ascii="Arial" w:eastAsiaTheme="minorHAnsi" w:hAnsi="Arial" w:cs="Arial"/>
          <w:b/>
          <w:color w:val="000000"/>
          <w:sz w:val="22"/>
          <w:szCs w:val="22"/>
          <w:lang w:eastAsia="en-US"/>
        </w:rPr>
      </w:pPr>
    </w:p>
    <w:p w:rsidR="004B0E2C" w:rsidRDefault="002617B2" w:rsidP="00830732">
      <w:pPr>
        <w:pStyle w:val="Default"/>
        <w:spacing w:line="360" w:lineRule="auto"/>
        <w:jc w:val="both"/>
        <w:rPr>
          <w:rFonts w:ascii="Arial" w:hAnsi="Arial" w:cs="Arial"/>
          <w:sz w:val="22"/>
          <w:szCs w:val="22"/>
        </w:rPr>
      </w:pPr>
      <w:r>
        <w:rPr>
          <w:rFonts w:ascii="Arial" w:hAnsi="Arial" w:cs="Arial"/>
          <w:noProof/>
          <w:sz w:val="22"/>
          <w:szCs w:val="22"/>
          <w:lang w:eastAsia="de-DE"/>
        </w:rPr>
        <w:drawing>
          <wp:anchor distT="0" distB="0" distL="114300" distR="114300" simplePos="0" relativeHeight="251658240" behindDoc="1" locked="0" layoutInCell="1" allowOverlap="1">
            <wp:simplePos x="0" y="0"/>
            <wp:positionH relativeFrom="column">
              <wp:posOffset>1905</wp:posOffset>
            </wp:positionH>
            <wp:positionV relativeFrom="paragraph">
              <wp:posOffset>-2540</wp:posOffset>
            </wp:positionV>
            <wp:extent cx="1843200" cy="1382400"/>
            <wp:effectExtent l="0" t="0" r="5080" b="8255"/>
            <wp:wrapTight wrapText="bothSides">
              <wp:wrapPolygon edited="0">
                <wp:start x="0" y="0"/>
                <wp:lineTo x="0" y="21431"/>
                <wp:lineTo x="21436" y="21431"/>
                <wp:lineTo x="21436"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RKW_WebApp_Strategische Personalplanung.jpg"/>
                    <pic:cNvPicPr/>
                  </pic:nvPicPr>
                  <pic:blipFill>
                    <a:blip r:embed="rId9">
                      <a:extLst>
                        <a:ext uri="{28A0092B-C50C-407E-A947-70E740481C1C}">
                          <a14:useLocalDpi xmlns:a14="http://schemas.microsoft.com/office/drawing/2010/main" val="0"/>
                        </a:ext>
                      </a:extLst>
                    </a:blip>
                    <a:stretch>
                      <a:fillRect/>
                    </a:stretch>
                  </pic:blipFill>
                  <pic:spPr>
                    <a:xfrm>
                      <a:off x="0" y="0"/>
                      <a:ext cx="1843200" cy="1382400"/>
                    </a:xfrm>
                    <a:prstGeom prst="rect">
                      <a:avLst/>
                    </a:prstGeom>
                  </pic:spPr>
                </pic:pic>
              </a:graphicData>
            </a:graphic>
            <wp14:sizeRelH relativeFrom="margin">
              <wp14:pctWidth>0</wp14:pctWidth>
            </wp14:sizeRelH>
            <wp14:sizeRelV relativeFrom="margin">
              <wp14:pctHeight>0</wp14:pctHeight>
            </wp14:sizeRelV>
          </wp:anchor>
        </w:drawing>
      </w:r>
      <w:r w:rsidR="00525C34" w:rsidRPr="00525C34">
        <w:rPr>
          <w:rFonts w:ascii="Arial" w:hAnsi="Arial" w:cs="Arial"/>
          <w:sz w:val="22"/>
          <w:szCs w:val="22"/>
        </w:rPr>
        <w:t xml:space="preserve">Für die Nutzung der </w:t>
      </w:r>
      <w:proofErr w:type="spellStart"/>
      <w:r w:rsidR="00525C34" w:rsidRPr="00525C34">
        <w:rPr>
          <w:rFonts w:ascii="Arial" w:hAnsi="Arial" w:cs="Arial"/>
          <w:sz w:val="22"/>
          <w:szCs w:val="22"/>
        </w:rPr>
        <w:t>WebApp</w:t>
      </w:r>
      <w:proofErr w:type="spellEnd"/>
      <w:r w:rsidR="00525C34" w:rsidRPr="00525C34">
        <w:rPr>
          <w:rFonts w:ascii="Arial" w:hAnsi="Arial" w:cs="Arial"/>
          <w:sz w:val="22"/>
          <w:szCs w:val="22"/>
        </w:rPr>
        <w:t xml:space="preserve"> braucht man eine Internetverbindung und ein Tablet oder ein größeres Endgerät. </w:t>
      </w:r>
      <w:r w:rsidR="00525C34">
        <w:rPr>
          <w:rFonts w:ascii="Arial" w:hAnsi="Arial" w:cs="Arial"/>
          <w:sz w:val="22"/>
          <w:szCs w:val="22"/>
        </w:rPr>
        <w:t>Aufgerufen u</w:t>
      </w:r>
      <w:r w:rsidR="00525C34" w:rsidRPr="00525C34">
        <w:rPr>
          <w:rFonts w:ascii="Arial" w:hAnsi="Arial" w:cs="Arial"/>
          <w:sz w:val="22"/>
          <w:szCs w:val="22"/>
        </w:rPr>
        <w:t>nter der obigen URL</w:t>
      </w:r>
      <w:r w:rsidR="00525C34">
        <w:rPr>
          <w:rFonts w:ascii="Arial" w:hAnsi="Arial" w:cs="Arial"/>
          <w:sz w:val="22"/>
          <w:szCs w:val="22"/>
        </w:rPr>
        <w:t xml:space="preserve"> führt sie die Nutzer </w:t>
      </w:r>
      <w:r w:rsidR="00C91099" w:rsidRPr="00830732">
        <w:rPr>
          <w:rFonts w:ascii="Arial" w:hAnsi="Arial" w:cs="Arial"/>
          <w:sz w:val="22"/>
          <w:szCs w:val="22"/>
        </w:rPr>
        <w:t>intuitiv durch den Prozess der strategischen Personalplanung</w:t>
      </w:r>
      <w:r w:rsidR="00EF5A9C">
        <w:rPr>
          <w:rFonts w:ascii="Arial" w:hAnsi="Arial" w:cs="Arial"/>
          <w:sz w:val="22"/>
          <w:szCs w:val="22"/>
        </w:rPr>
        <w:t xml:space="preserve"> in sechs Schritten</w:t>
      </w:r>
      <w:r w:rsidR="00525C34">
        <w:rPr>
          <w:rFonts w:ascii="Arial" w:hAnsi="Arial" w:cs="Arial"/>
          <w:sz w:val="22"/>
          <w:szCs w:val="22"/>
        </w:rPr>
        <w:t xml:space="preserve">. </w:t>
      </w:r>
      <w:r w:rsidR="00BA7D1F">
        <w:rPr>
          <w:rFonts w:ascii="Arial" w:hAnsi="Arial" w:cs="Arial"/>
          <w:sz w:val="22"/>
          <w:szCs w:val="22"/>
        </w:rPr>
        <w:t xml:space="preserve">Wer mehr über die Methode und ihre Hintergründe erfahren will, wird im Lernmodus fündig. </w:t>
      </w:r>
      <w:r w:rsidR="00525C34">
        <w:rPr>
          <w:rFonts w:ascii="Arial" w:hAnsi="Arial" w:cs="Arial"/>
          <w:sz w:val="22"/>
          <w:szCs w:val="22"/>
        </w:rPr>
        <w:t xml:space="preserve">Das </w:t>
      </w:r>
      <w:r w:rsidR="00C91099" w:rsidRPr="00830732">
        <w:rPr>
          <w:rFonts w:ascii="Arial" w:hAnsi="Arial" w:cs="Arial"/>
          <w:sz w:val="22"/>
          <w:szCs w:val="22"/>
        </w:rPr>
        <w:t xml:space="preserve">Handling von Flipcharts und Moderationskarten entfällt, viele Einträge werden automatisch berechnet, die Ergebnisse sind (wenn gewünscht) speicherbar und können einfach für die nächste Planung wieder herangezogen werden. </w:t>
      </w:r>
      <w:r w:rsidR="00525C34">
        <w:rPr>
          <w:rFonts w:ascii="Arial" w:hAnsi="Arial" w:cs="Arial"/>
          <w:sz w:val="22"/>
          <w:szCs w:val="22"/>
        </w:rPr>
        <w:t>„</w:t>
      </w:r>
      <w:r w:rsidR="00C91099" w:rsidRPr="00830732">
        <w:rPr>
          <w:rFonts w:ascii="Arial" w:hAnsi="Arial" w:cs="Arial"/>
          <w:sz w:val="22"/>
          <w:szCs w:val="22"/>
        </w:rPr>
        <w:t xml:space="preserve">Das heißt: Kein Papierkram mehr und es bleibt mehr Zeit, für das was </w:t>
      </w:r>
      <w:r w:rsidR="00525C34">
        <w:rPr>
          <w:rFonts w:ascii="Arial" w:hAnsi="Arial" w:cs="Arial"/>
          <w:sz w:val="22"/>
          <w:szCs w:val="22"/>
        </w:rPr>
        <w:t xml:space="preserve">wirklich </w:t>
      </w:r>
      <w:r w:rsidR="00C91099" w:rsidRPr="00830732">
        <w:rPr>
          <w:rFonts w:ascii="Arial" w:hAnsi="Arial" w:cs="Arial"/>
          <w:sz w:val="22"/>
          <w:szCs w:val="22"/>
        </w:rPr>
        <w:t xml:space="preserve">zählt: Management und Personalverantwortliche </w:t>
      </w:r>
      <w:r w:rsidR="00525C34">
        <w:rPr>
          <w:rFonts w:ascii="Arial" w:hAnsi="Arial" w:cs="Arial"/>
          <w:sz w:val="22"/>
          <w:szCs w:val="22"/>
        </w:rPr>
        <w:t xml:space="preserve">erarbeiten </w:t>
      </w:r>
      <w:r w:rsidR="00C91099" w:rsidRPr="00830732">
        <w:rPr>
          <w:rFonts w:ascii="Arial" w:hAnsi="Arial" w:cs="Arial"/>
          <w:sz w:val="22"/>
          <w:szCs w:val="22"/>
        </w:rPr>
        <w:t>gemeinsam</w:t>
      </w:r>
      <w:r w:rsidR="00525C34">
        <w:rPr>
          <w:rFonts w:ascii="Arial" w:hAnsi="Arial" w:cs="Arial"/>
          <w:sz w:val="22"/>
          <w:szCs w:val="22"/>
        </w:rPr>
        <w:t xml:space="preserve">, was sie </w:t>
      </w:r>
      <w:r w:rsidR="00C91099" w:rsidRPr="00830732">
        <w:rPr>
          <w:rFonts w:ascii="Arial" w:hAnsi="Arial" w:cs="Arial"/>
          <w:sz w:val="22"/>
          <w:szCs w:val="22"/>
        </w:rPr>
        <w:t xml:space="preserve">heute </w:t>
      </w:r>
      <w:r w:rsidR="00525C34">
        <w:rPr>
          <w:rFonts w:ascii="Arial" w:hAnsi="Arial" w:cs="Arial"/>
          <w:sz w:val="22"/>
          <w:szCs w:val="22"/>
        </w:rPr>
        <w:t xml:space="preserve">in Bezug auf das Personal </w:t>
      </w:r>
      <w:r w:rsidR="00C91099" w:rsidRPr="00830732">
        <w:rPr>
          <w:rFonts w:ascii="Arial" w:hAnsi="Arial" w:cs="Arial"/>
          <w:sz w:val="22"/>
          <w:szCs w:val="22"/>
        </w:rPr>
        <w:t xml:space="preserve">tun </w:t>
      </w:r>
      <w:r w:rsidR="00525C34">
        <w:rPr>
          <w:rFonts w:ascii="Arial" w:hAnsi="Arial" w:cs="Arial"/>
          <w:sz w:val="22"/>
          <w:szCs w:val="22"/>
        </w:rPr>
        <w:t>und entscheiden müssen</w:t>
      </w:r>
      <w:r w:rsidR="00C91099" w:rsidRPr="00830732">
        <w:rPr>
          <w:rFonts w:ascii="Arial" w:hAnsi="Arial" w:cs="Arial"/>
          <w:sz w:val="22"/>
          <w:szCs w:val="22"/>
        </w:rPr>
        <w:t>, um auch morgen noch erfolgreich im Geschäft zu sein“</w:t>
      </w:r>
      <w:r w:rsidR="002F55B4">
        <w:rPr>
          <w:rFonts w:ascii="Arial" w:hAnsi="Arial" w:cs="Arial"/>
          <w:sz w:val="22"/>
          <w:szCs w:val="22"/>
        </w:rPr>
        <w:t>, erklärt Kathrin Großheim, verantwortliche Projektleiterin im RKW Kompetenzzentrum.</w:t>
      </w:r>
      <w:r w:rsidR="00525C34">
        <w:rPr>
          <w:rFonts w:ascii="Arial" w:hAnsi="Arial" w:cs="Arial"/>
          <w:sz w:val="22"/>
          <w:szCs w:val="22"/>
        </w:rPr>
        <w:t xml:space="preserve"> </w:t>
      </w:r>
    </w:p>
    <w:p w:rsidR="002617B2" w:rsidRDefault="002617B2" w:rsidP="00830732">
      <w:pPr>
        <w:pStyle w:val="Default"/>
        <w:spacing w:line="360" w:lineRule="auto"/>
        <w:jc w:val="both"/>
        <w:rPr>
          <w:rFonts w:ascii="Arial" w:hAnsi="Arial" w:cs="Arial"/>
          <w:sz w:val="22"/>
          <w:szCs w:val="22"/>
        </w:rPr>
      </w:pPr>
    </w:p>
    <w:p w:rsidR="00C91099" w:rsidRPr="00830732" w:rsidRDefault="004B0E2C" w:rsidP="00830732">
      <w:pPr>
        <w:pStyle w:val="Default"/>
        <w:spacing w:line="360" w:lineRule="auto"/>
        <w:jc w:val="both"/>
        <w:rPr>
          <w:rFonts w:ascii="Arial" w:hAnsi="Arial" w:cs="Arial"/>
          <w:sz w:val="22"/>
          <w:szCs w:val="22"/>
        </w:rPr>
      </w:pPr>
      <w:r>
        <w:rPr>
          <w:rFonts w:ascii="Arial" w:hAnsi="Arial" w:cs="Arial"/>
          <w:sz w:val="22"/>
          <w:szCs w:val="22"/>
        </w:rPr>
        <w:t xml:space="preserve">Die </w:t>
      </w:r>
      <w:proofErr w:type="spellStart"/>
      <w:r>
        <w:rPr>
          <w:rFonts w:ascii="Arial" w:hAnsi="Arial" w:cs="Arial"/>
          <w:sz w:val="22"/>
          <w:szCs w:val="22"/>
        </w:rPr>
        <w:t>WebApp</w:t>
      </w:r>
      <w:proofErr w:type="spellEnd"/>
      <w:r>
        <w:rPr>
          <w:rFonts w:ascii="Arial" w:hAnsi="Arial" w:cs="Arial"/>
          <w:sz w:val="22"/>
          <w:szCs w:val="22"/>
        </w:rPr>
        <w:t xml:space="preserve"> basiert auf dem bereits 2014 </w:t>
      </w:r>
      <w:r w:rsidRPr="002F55B4">
        <w:rPr>
          <w:rFonts w:ascii="Arial" w:hAnsi="Arial" w:cs="Arial"/>
          <w:sz w:val="22"/>
          <w:szCs w:val="22"/>
        </w:rPr>
        <w:t xml:space="preserve">veröffentlichten RKW-Leitfaden „Strategische Personalplanung für kleine und mittlere Unternehmen“. Auf </w:t>
      </w:r>
      <w:hyperlink r:id="rId10" w:history="1">
        <w:r w:rsidRPr="002F55B4">
          <w:rPr>
            <w:rStyle w:val="Hyperlink"/>
            <w:rFonts w:ascii="Arial" w:hAnsi="Arial" w:cs="Arial"/>
            <w:sz w:val="22"/>
            <w:szCs w:val="22"/>
          </w:rPr>
          <w:t>www.strategische-personalarbeit.de</w:t>
        </w:r>
      </w:hyperlink>
      <w:r w:rsidRPr="002F55B4">
        <w:rPr>
          <w:rFonts w:ascii="Arial" w:hAnsi="Arial" w:cs="Arial"/>
          <w:sz w:val="22"/>
          <w:szCs w:val="22"/>
        </w:rPr>
        <w:t xml:space="preserve"> kann er kostenfrei heruntergeladen werden. Hier finden Interessierte auch weitere Publikationen und Informationen des RKW</w:t>
      </w:r>
      <w:r>
        <w:rPr>
          <w:rFonts w:ascii="Arial" w:hAnsi="Arial" w:cs="Arial"/>
          <w:sz w:val="22"/>
          <w:szCs w:val="22"/>
        </w:rPr>
        <w:t xml:space="preserve"> zum Thema</w:t>
      </w:r>
      <w:r w:rsidR="002F55B4">
        <w:rPr>
          <w:rFonts w:ascii="Arial" w:hAnsi="Arial" w:cs="Arial"/>
          <w:sz w:val="22"/>
          <w:szCs w:val="22"/>
        </w:rPr>
        <w:t xml:space="preserve">. </w:t>
      </w:r>
      <w:r>
        <w:rPr>
          <w:rFonts w:ascii="Arial" w:hAnsi="Arial" w:cs="Arial"/>
          <w:sz w:val="22"/>
          <w:szCs w:val="22"/>
        </w:rPr>
        <w:t xml:space="preserve"> </w:t>
      </w:r>
    </w:p>
    <w:p w:rsidR="00422B20" w:rsidRDefault="00422B20" w:rsidP="00612436">
      <w:pPr>
        <w:pStyle w:val="Default"/>
        <w:spacing w:line="360" w:lineRule="auto"/>
        <w:jc w:val="both"/>
        <w:rPr>
          <w:rFonts w:ascii="Arial" w:hAnsi="Arial" w:cs="Arial"/>
          <w:sz w:val="22"/>
          <w:szCs w:val="22"/>
        </w:rPr>
      </w:pPr>
    </w:p>
    <w:p w:rsidR="00A11BC7" w:rsidRPr="008565A8" w:rsidRDefault="004562E5" w:rsidP="008565A8">
      <w:pPr>
        <w:pStyle w:val="textnachberschrift"/>
        <w:spacing w:before="0" w:after="0"/>
        <w:jc w:val="both"/>
        <w:rPr>
          <w:i/>
          <w:iCs/>
          <w:sz w:val="20"/>
          <w:szCs w:val="20"/>
        </w:rPr>
      </w:pPr>
      <w:r>
        <w:rPr>
          <w:i/>
          <w:iCs/>
          <w:sz w:val="20"/>
          <w:szCs w:val="20"/>
        </w:rPr>
        <w:lastRenderedPageBreak/>
        <w:t>1.</w:t>
      </w:r>
      <w:r w:rsidR="001D5400">
        <w:rPr>
          <w:i/>
          <w:iCs/>
          <w:sz w:val="20"/>
          <w:szCs w:val="20"/>
        </w:rPr>
        <w:t>824</w:t>
      </w:r>
      <w:r w:rsidR="00E30496">
        <w:rPr>
          <w:i/>
          <w:iCs/>
          <w:sz w:val="20"/>
          <w:szCs w:val="20"/>
        </w:rPr>
        <w:t xml:space="preserve"> </w:t>
      </w:r>
      <w:r w:rsidR="00A11BC7" w:rsidRPr="008565A8">
        <w:rPr>
          <w:i/>
          <w:iCs/>
          <w:sz w:val="20"/>
          <w:szCs w:val="20"/>
        </w:rPr>
        <w:t>Zeichen (inkl. Leerzeichen)</w:t>
      </w:r>
    </w:p>
    <w:p w:rsidR="00A30B55" w:rsidRPr="008565A8" w:rsidRDefault="00A30B55" w:rsidP="008565A8">
      <w:pPr>
        <w:pStyle w:val="textnachberschrift"/>
        <w:spacing w:before="0" w:after="0"/>
        <w:jc w:val="both"/>
        <w:rPr>
          <w:rFonts w:cs="Times New Roman"/>
          <w:i/>
          <w:iCs/>
          <w:sz w:val="20"/>
          <w:szCs w:val="20"/>
        </w:rPr>
      </w:pPr>
    </w:p>
    <w:p w:rsidR="00A11BC7" w:rsidRPr="008565A8" w:rsidRDefault="00A11BC7" w:rsidP="008565A8">
      <w:pPr>
        <w:pStyle w:val="textnachberschrift"/>
        <w:spacing w:before="0" w:after="0"/>
        <w:jc w:val="both"/>
        <w:rPr>
          <w:i/>
          <w:iCs/>
          <w:sz w:val="20"/>
          <w:szCs w:val="20"/>
        </w:rPr>
      </w:pPr>
      <w:r w:rsidRPr="008565A8">
        <w:rPr>
          <w:i/>
          <w:iCs/>
          <w:sz w:val="20"/>
          <w:szCs w:val="20"/>
        </w:rPr>
        <w:t>Über das RKW Kompetenzzentrum:</w:t>
      </w:r>
    </w:p>
    <w:p w:rsidR="00A11BC7" w:rsidRDefault="00A11BC7" w:rsidP="008565A8">
      <w:pPr>
        <w:pStyle w:val="textnachberschrift"/>
        <w:spacing w:before="0" w:after="0"/>
        <w:jc w:val="both"/>
        <w:rPr>
          <w:i/>
          <w:iCs/>
          <w:sz w:val="20"/>
          <w:szCs w:val="20"/>
        </w:rPr>
      </w:pPr>
      <w:r w:rsidRPr="008565A8">
        <w:rPr>
          <w:i/>
          <w:iCs/>
          <w:sz w:val="20"/>
          <w:szCs w:val="20"/>
        </w:rPr>
        <w:t>Das RKW Kompetenzzentrum unterstützt kleine und mittlere Unternehmen in Deutschland dabei, ihre Wettbewerbsfähigkeit zu stärken und zu halten. In der Schnittstelle zwischen Wissenschaft, Politik und Wirtschaft werden praxisnahe Empfehlungen und Lösungen zu</w:t>
      </w:r>
      <w:r w:rsidR="001516C6">
        <w:rPr>
          <w:i/>
          <w:iCs/>
          <w:sz w:val="20"/>
          <w:szCs w:val="20"/>
        </w:rPr>
        <w:t xml:space="preserve"> den Themen </w:t>
      </w:r>
      <w:r w:rsidR="004B0E2C">
        <w:rPr>
          <w:i/>
          <w:iCs/>
          <w:sz w:val="20"/>
          <w:szCs w:val="20"/>
        </w:rPr>
        <w:t xml:space="preserve">Unternehmensentwicklung, </w:t>
      </w:r>
      <w:r w:rsidR="001516C6">
        <w:rPr>
          <w:i/>
          <w:iCs/>
          <w:sz w:val="20"/>
          <w:szCs w:val="20"/>
        </w:rPr>
        <w:t>Fachkräfte</w:t>
      </w:r>
      <w:r w:rsidR="009C1D7F">
        <w:rPr>
          <w:i/>
          <w:iCs/>
          <w:sz w:val="20"/>
          <w:szCs w:val="20"/>
        </w:rPr>
        <w:t>sicherung</w:t>
      </w:r>
      <w:r w:rsidR="001516C6">
        <w:rPr>
          <w:i/>
          <w:iCs/>
          <w:sz w:val="20"/>
          <w:szCs w:val="20"/>
        </w:rPr>
        <w:t>, Innovation und G</w:t>
      </w:r>
      <w:r w:rsidRPr="008565A8">
        <w:rPr>
          <w:i/>
          <w:iCs/>
          <w:sz w:val="20"/>
          <w:szCs w:val="20"/>
        </w:rPr>
        <w:t>ründung entwickelt. Das RKW Kompetenzzentrum ist eine bundesweit aktive, gemeinnützige Forschungs- und Entwicklungseinrichtung des RKW Rationalisierungs- und Innovationszentrums der Deutschen Wirtschaft e.</w:t>
      </w:r>
      <w:r w:rsidR="001710D5" w:rsidRPr="008565A8">
        <w:rPr>
          <w:i/>
          <w:iCs/>
          <w:sz w:val="20"/>
          <w:szCs w:val="20"/>
        </w:rPr>
        <w:t xml:space="preserve"> </w:t>
      </w:r>
      <w:r w:rsidRPr="008565A8">
        <w:rPr>
          <w:i/>
          <w:iCs/>
          <w:sz w:val="20"/>
          <w:szCs w:val="20"/>
        </w:rPr>
        <w:t xml:space="preserve">V. </w:t>
      </w:r>
    </w:p>
    <w:p w:rsidR="00A11BC7" w:rsidRPr="008565A8" w:rsidRDefault="00A11BC7" w:rsidP="008565A8">
      <w:pPr>
        <w:pStyle w:val="textnachberschrift"/>
        <w:pBdr>
          <w:bottom w:val="single" w:sz="4" w:space="1" w:color="auto"/>
        </w:pBdr>
        <w:spacing w:before="0" w:after="0"/>
        <w:jc w:val="both"/>
        <w:rPr>
          <w:rFonts w:cs="Times New Roman"/>
          <w:i/>
          <w:iCs/>
          <w:sz w:val="20"/>
          <w:szCs w:val="20"/>
        </w:rPr>
      </w:pPr>
    </w:p>
    <w:tbl>
      <w:tblPr>
        <w:tblW w:w="9713" w:type="dxa"/>
        <w:tblLook w:val="00A0" w:firstRow="1" w:lastRow="0" w:firstColumn="1" w:lastColumn="0" w:noHBand="0" w:noVBand="0"/>
      </w:tblPr>
      <w:tblGrid>
        <w:gridCol w:w="2943"/>
        <w:gridCol w:w="3402"/>
        <w:gridCol w:w="3368"/>
      </w:tblGrid>
      <w:tr w:rsidR="00A11BC7" w:rsidRPr="00DB6630" w:rsidTr="000E491A">
        <w:trPr>
          <w:trHeight w:val="2139"/>
        </w:trPr>
        <w:tc>
          <w:tcPr>
            <w:tcW w:w="2943" w:type="dxa"/>
          </w:tcPr>
          <w:p w:rsidR="00A11BC7" w:rsidRPr="008565A8" w:rsidRDefault="00A11BC7" w:rsidP="008565A8">
            <w:pPr>
              <w:spacing w:line="360" w:lineRule="auto"/>
              <w:jc w:val="both"/>
              <w:rPr>
                <w:rFonts w:ascii="Arial" w:hAnsi="Arial" w:cs="Arial"/>
                <w:b/>
                <w:bCs/>
                <w:sz w:val="20"/>
                <w:szCs w:val="20"/>
              </w:rPr>
            </w:pPr>
            <w:r w:rsidRPr="008565A8">
              <w:rPr>
                <w:rFonts w:ascii="Arial" w:hAnsi="Arial" w:cs="Arial"/>
                <w:b/>
                <w:bCs/>
                <w:sz w:val="20"/>
                <w:szCs w:val="20"/>
              </w:rPr>
              <w:t>Pressekontakt:</w:t>
            </w:r>
          </w:p>
          <w:p w:rsidR="00A11BC7" w:rsidRPr="008565A8" w:rsidRDefault="00A11BC7" w:rsidP="008565A8">
            <w:pPr>
              <w:spacing w:line="360" w:lineRule="auto"/>
              <w:jc w:val="both"/>
              <w:rPr>
                <w:rFonts w:ascii="Arial" w:hAnsi="Arial" w:cs="Arial"/>
                <w:sz w:val="20"/>
                <w:szCs w:val="20"/>
              </w:rPr>
            </w:pPr>
          </w:p>
          <w:p w:rsidR="00A11BC7" w:rsidRPr="008565A8" w:rsidRDefault="00147B29" w:rsidP="008565A8">
            <w:pPr>
              <w:spacing w:line="360" w:lineRule="auto"/>
              <w:jc w:val="both"/>
              <w:rPr>
                <w:rFonts w:ascii="Arial" w:hAnsi="Arial" w:cs="Arial"/>
                <w:sz w:val="20"/>
                <w:szCs w:val="20"/>
              </w:rPr>
            </w:pPr>
            <w:r w:rsidRPr="008565A8">
              <w:rPr>
                <w:rFonts w:ascii="Arial" w:hAnsi="Arial" w:cs="Arial"/>
                <w:sz w:val="20"/>
                <w:szCs w:val="20"/>
              </w:rPr>
              <w:t>Bruno Pusch</w:t>
            </w:r>
            <w:bookmarkStart w:id="0" w:name="_GoBack"/>
            <w:bookmarkEnd w:id="0"/>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Kommunikation</w:t>
            </w:r>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RKW Kompetenzzentrum</w:t>
            </w:r>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Düsseldorfer Str. 40</w:t>
            </w:r>
            <w:r w:rsidR="001710D5" w:rsidRPr="008565A8">
              <w:rPr>
                <w:rFonts w:ascii="Arial" w:hAnsi="Arial" w:cs="Arial"/>
                <w:sz w:val="20"/>
                <w:szCs w:val="20"/>
              </w:rPr>
              <w:t xml:space="preserve"> </w:t>
            </w:r>
            <w:r w:rsidR="0091303D" w:rsidRPr="008565A8">
              <w:rPr>
                <w:rFonts w:ascii="Arial" w:hAnsi="Arial" w:cs="Arial"/>
                <w:sz w:val="20"/>
                <w:szCs w:val="20"/>
              </w:rPr>
              <w:t>A</w:t>
            </w:r>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65760 Eschborn</w:t>
            </w:r>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Tel: +49 6196 495-</w:t>
            </w:r>
            <w:r w:rsidR="003D702B" w:rsidRPr="008565A8">
              <w:rPr>
                <w:rFonts w:ascii="Arial" w:hAnsi="Arial" w:cs="Arial"/>
                <w:sz w:val="20"/>
                <w:szCs w:val="20"/>
              </w:rPr>
              <w:t>281</w:t>
            </w:r>
            <w:r w:rsidR="00147B29" w:rsidRPr="008565A8">
              <w:rPr>
                <w:rFonts w:ascii="Arial" w:hAnsi="Arial" w:cs="Arial"/>
                <w:sz w:val="20"/>
                <w:szCs w:val="20"/>
              </w:rPr>
              <w:t>8</w:t>
            </w:r>
          </w:p>
          <w:p w:rsidR="00A11BC7" w:rsidRPr="008565A8" w:rsidRDefault="00090774" w:rsidP="008565A8">
            <w:pPr>
              <w:spacing w:line="360" w:lineRule="auto"/>
              <w:jc w:val="both"/>
              <w:rPr>
                <w:rFonts w:ascii="Arial" w:hAnsi="Arial" w:cs="Arial"/>
                <w:sz w:val="20"/>
                <w:szCs w:val="20"/>
                <w:lang w:val="en-US"/>
              </w:rPr>
            </w:pPr>
            <w:r w:rsidRPr="008565A8">
              <w:rPr>
                <w:rFonts w:ascii="Arial" w:hAnsi="Arial" w:cs="Arial"/>
                <w:sz w:val="20"/>
                <w:szCs w:val="20"/>
                <w:lang w:val="en-US"/>
              </w:rPr>
              <w:t>p</w:t>
            </w:r>
            <w:r w:rsidR="00EF2B87" w:rsidRPr="008565A8">
              <w:rPr>
                <w:rFonts w:ascii="Arial" w:hAnsi="Arial" w:cs="Arial"/>
                <w:sz w:val="20"/>
                <w:szCs w:val="20"/>
                <w:lang w:val="en-US"/>
              </w:rPr>
              <w:t>resse</w:t>
            </w:r>
            <w:r w:rsidRPr="008565A8">
              <w:rPr>
                <w:rFonts w:ascii="Arial" w:hAnsi="Arial" w:cs="Arial"/>
                <w:sz w:val="20"/>
                <w:szCs w:val="20"/>
                <w:lang w:val="en-US"/>
              </w:rPr>
              <w:t>@rkw.de</w:t>
            </w:r>
          </w:p>
        </w:tc>
        <w:tc>
          <w:tcPr>
            <w:tcW w:w="3402" w:type="dxa"/>
          </w:tcPr>
          <w:p w:rsidR="00A11BC7" w:rsidRPr="008565A8" w:rsidRDefault="00E521C7" w:rsidP="008565A8">
            <w:pPr>
              <w:spacing w:line="360" w:lineRule="auto"/>
              <w:jc w:val="both"/>
              <w:rPr>
                <w:rFonts w:ascii="Arial" w:hAnsi="Arial" w:cs="Arial"/>
                <w:b/>
                <w:sz w:val="20"/>
                <w:szCs w:val="20"/>
              </w:rPr>
            </w:pPr>
            <w:r w:rsidRPr="008565A8">
              <w:rPr>
                <w:rFonts w:ascii="Arial" w:hAnsi="Arial" w:cs="Arial"/>
                <w:b/>
                <w:sz w:val="20"/>
                <w:szCs w:val="20"/>
              </w:rPr>
              <w:t>Fachkontakt:</w:t>
            </w:r>
          </w:p>
          <w:p w:rsidR="00A11BC7" w:rsidRPr="008565A8" w:rsidRDefault="00A11BC7" w:rsidP="008565A8">
            <w:pPr>
              <w:spacing w:line="360" w:lineRule="auto"/>
              <w:jc w:val="both"/>
              <w:rPr>
                <w:rFonts w:ascii="Arial" w:hAnsi="Arial" w:cs="Arial"/>
                <w:sz w:val="20"/>
                <w:szCs w:val="20"/>
              </w:rPr>
            </w:pPr>
          </w:p>
          <w:p w:rsidR="00A11BC7" w:rsidRPr="008565A8" w:rsidRDefault="0033519C" w:rsidP="008565A8">
            <w:pPr>
              <w:spacing w:line="360" w:lineRule="auto"/>
              <w:jc w:val="both"/>
              <w:rPr>
                <w:rFonts w:ascii="Arial" w:hAnsi="Arial" w:cs="Arial"/>
                <w:sz w:val="20"/>
                <w:szCs w:val="20"/>
              </w:rPr>
            </w:pPr>
            <w:r>
              <w:rPr>
                <w:rFonts w:ascii="Arial" w:hAnsi="Arial" w:cs="Arial"/>
                <w:sz w:val="20"/>
                <w:szCs w:val="20"/>
              </w:rPr>
              <w:t>Kathrin Großheim</w:t>
            </w:r>
          </w:p>
          <w:p w:rsidR="00E521C7" w:rsidRPr="008565A8" w:rsidRDefault="009C1D7F" w:rsidP="008565A8">
            <w:pPr>
              <w:spacing w:line="360" w:lineRule="auto"/>
              <w:jc w:val="both"/>
              <w:rPr>
                <w:rFonts w:ascii="Arial" w:hAnsi="Arial" w:cs="Arial"/>
                <w:sz w:val="20"/>
                <w:szCs w:val="20"/>
              </w:rPr>
            </w:pPr>
            <w:r>
              <w:rPr>
                <w:rFonts w:ascii="Arial" w:hAnsi="Arial" w:cs="Arial"/>
                <w:sz w:val="20"/>
                <w:szCs w:val="20"/>
              </w:rPr>
              <w:t>Projektleiter</w:t>
            </w:r>
            <w:r w:rsidR="0033519C">
              <w:rPr>
                <w:rFonts w:ascii="Arial" w:hAnsi="Arial" w:cs="Arial"/>
                <w:sz w:val="20"/>
                <w:szCs w:val="20"/>
              </w:rPr>
              <w:t>in</w:t>
            </w:r>
            <w:r w:rsidR="00A11BC7" w:rsidRPr="008565A8">
              <w:rPr>
                <w:rFonts w:ascii="Arial" w:hAnsi="Arial" w:cs="Arial"/>
                <w:sz w:val="20"/>
                <w:szCs w:val="20"/>
              </w:rPr>
              <w:br/>
              <w:t>RKW Kompetenzzentrum</w:t>
            </w:r>
          </w:p>
          <w:p w:rsidR="00A11BC7" w:rsidRPr="008565A8" w:rsidRDefault="00A11BC7" w:rsidP="008565A8">
            <w:pPr>
              <w:spacing w:line="360" w:lineRule="auto"/>
              <w:jc w:val="both"/>
              <w:rPr>
                <w:rFonts w:ascii="Arial" w:hAnsi="Arial" w:cs="Arial"/>
                <w:sz w:val="20"/>
                <w:szCs w:val="20"/>
              </w:rPr>
            </w:pPr>
            <w:r w:rsidRPr="008565A8">
              <w:rPr>
                <w:rFonts w:ascii="Arial" w:hAnsi="Arial" w:cs="Arial"/>
                <w:sz w:val="20"/>
                <w:szCs w:val="20"/>
              </w:rPr>
              <w:t>Düsseldorfer Str. 40</w:t>
            </w:r>
            <w:r w:rsidR="001710D5" w:rsidRPr="008565A8">
              <w:rPr>
                <w:rFonts w:ascii="Arial" w:hAnsi="Arial" w:cs="Arial"/>
                <w:sz w:val="20"/>
                <w:szCs w:val="20"/>
              </w:rPr>
              <w:t xml:space="preserve"> </w:t>
            </w:r>
            <w:r w:rsidR="0091303D" w:rsidRPr="008565A8">
              <w:rPr>
                <w:rFonts w:ascii="Arial" w:hAnsi="Arial" w:cs="Arial"/>
                <w:sz w:val="20"/>
                <w:szCs w:val="20"/>
              </w:rPr>
              <w:t>A</w:t>
            </w:r>
          </w:p>
          <w:p w:rsidR="00A11BC7" w:rsidRPr="002D4E8D" w:rsidRDefault="00A11BC7" w:rsidP="008565A8">
            <w:pPr>
              <w:spacing w:line="360" w:lineRule="auto"/>
              <w:jc w:val="both"/>
              <w:rPr>
                <w:rFonts w:ascii="Arial" w:hAnsi="Arial" w:cs="Arial"/>
                <w:sz w:val="20"/>
                <w:szCs w:val="20"/>
              </w:rPr>
            </w:pPr>
            <w:r w:rsidRPr="002D4E8D">
              <w:rPr>
                <w:rFonts w:ascii="Arial" w:hAnsi="Arial" w:cs="Arial"/>
                <w:sz w:val="20"/>
                <w:szCs w:val="20"/>
              </w:rPr>
              <w:t>65760 Eschborn</w:t>
            </w:r>
          </w:p>
          <w:p w:rsidR="00A11BC7" w:rsidRPr="002D4E8D" w:rsidRDefault="00A11BC7" w:rsidP="008565A8">
            <w:pPr>
              <w:spacing w:line="360" w:lineRule="auto"/>
              <w:jc w:val="both"/>
              <w:rPr>
                <w:rFonts w:ascii="Arial" w:hAnsi="Arial" w:cs="Arial"/>
                <w:sz w:val="20"/>
                <w:szCs w:val="20"/>
              </w:rPr>
            </w:pPr>
            <w:r w:rsidRPr="002D4E8D">
              <w:rPr>
                <w:rFonts w:ascii="Arial" w:hAnsi="Arial" w:cs="Arial"/>
                <w:sz w:val="20"/>
                <w:szCs w:val="20"/>
              </w:rPr>
              <w:t xml:space="preserve">Tel: </w:t>
            </w:r>
            <w:r w:rsidR="00E521C7" w:rsidRPr="002D4E8D">
              <w:rPr>
                <w:rFonts w:ascii="Arial" w:hAnsi="Arial" w:cs="Arial"/>
                <w:sz w:val="20"/>
                <w:szCs w:val="20"/>
              </w:rPr>
              <w:t xml:space="preserve">+49 </w:t>
            </w:r>
            <w:r w:rsidR="009C1D7F">
              <w:rPr>
                <w:rFonts w:ascii="Arial" w:hAnsi="Arial" w:cs="Arial"/>
                <w:sz w:val="20"/>
                <w:szCs w:val="20"/>
              </w:rPr>
              <w:t>6196 495-</w:t>
            </w:r>
            <w:r w:rsidR="0033519C">
              <w:rPr>
                <w:rFonts w:ascii="Arial" w:hAnsi="Arial" w:cs="Arial"/>
                <w:sz w:val="20"/>
                <w:szCs w:val="20"/>
              </w:rPr>
              <w:t>2813</w:t>
            </w:r>
          </w:p>
          <w:p w:rsidR="00A11BC7" w:rsidRPr="00C91099" w:rsidRDefault="00680534" w:rsidP="00680534">
            <w:pPr>
              <w:spacing w:line="360" w:lineRule="auto"/>
              <w:jc w:val="both"/>
              <w:rPr>
                <w:rFonts w:ascii="Arial" w:hAnsi="Arial" w:cs="Arial"/>
                <w:sz w:val="20"/>
                <w:szCs w:val="20"/>
              </w:rPr>
            </w:pPr>
            <w:r w:rsidRPr="00C91099">
              <w:rPr>
                <w:rFonts w:ascii="Arial" w:hAnsi="Arial" w:cs="Arial"/>
                <w:sz w:val="20"/>
                <w:szCs w:val="20"/>
              </w:rPr>
              <w:t>k.grossheim</w:t>
            </w:r>
            <w:r w:rsidR="001516C6" w:rsidRPr="00C91099">
              <w:rPr>
                <w:rFonts w:ascii="Arial" w:hAnsi="Arial" w:cs="Arial"/>
                <w:sz w:val="20"/>
                <w:szCs w:val="20"/>
              </w:rPr>
              <w:t>@rkw.de</w:t>
            </w:r>
          </w:p>
        </w:tc>
        <w:tc>
          <w:tcPr>
            <w:tcW w:w="3368" w:type="dxa"/>
          </w:tcPr>
          <w:p w:rsidR="00A11BC7" w:rsidRPr="00C91099" w:rsidRDefault="00A11BC7" w:rsidP="008565A8">
            <w:pPr>
              <w:spacing w:line="360" w:lineRule="auto"/>
              <w:jc w:val="both"/>
              <w:rPr>
                <w:rFonts w:ascii="Arial" w:hAnsi="Arial" w:cs="Arial"/>
                <w:sz w:val="20"/>
                <w:szCs w:val="20"/>
              </w:rPr>
            </w:pPr>
          </w:p>
        </w:tc>
      </w:tr>
    </w:tbl>
    <w:p w:rsidR="00A11BC7" w:rsidRPr="00C91099" w:rsidRDefault="00A11BC7" w:rsidP="008565A8">
      <w:pPr>
        <w:spacing w:line="360" w:lineRule="auto"/>
        <w:jc w:val="both"/>
        <w:rPr>
          <w:sz w:val="20"/>
          <w:szCs w:val="20"/>
        </w:rPr>
      </w:pPr>
    </w:p>
    <w:sectPr w:rsidR="00A11BC7" w:rsidRPr="00C91099" w:rsidSect="005C60A6">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heSansOsF Light">
    <w:altName w:val="TheSansOsF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5977BE"/>
    <w:multiLevelType w:val="hybridMultilevel"/>
    <w:tmpl w:val="82020130"/>
    <w:lvl w:ilvl="0" w:tplc="4260C83E">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08"/>
  <w:hyphenationZone w:val="425"/>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C00"/>
    <w:rsid w:val="00010A96"/>
    <w:rsid w:val="00014418"/>
    <w:rsid w:val="000174D3"/>
    <w:rsid w:val="000406E2"/>
    <w:rsid w:val="00052A5E"/>
    <w:rsid w:val="00057389"/>
    <w:rsid w:val="00090774"/>
    <w:rsid w:val="0009183C"/>
    <w:rsid w:val="000A6ABD"/>
    <w:rsid w:val="000B4063"/>
    <w:rsid w:val="000B4D3F"/>
    <w:rsid w:val="000D6763"/>
    <w:rsid w:val="000E491A"/>
    <w:rsid w:val="000E6393"/>
    <w:rsid w:val="000F0A35"/>
    <w:rsid w:val="001005DA"/>
    <w:rsid w:val="00102F91"/>
    <w:rsid w:val="00107076"/>
    <w:rsid w:val="00107171"/>
    <w:rsid w:val="0011348F"/>
    <w:rsid w:val="00117698"/>
    <w:rsid w:val="001421F7"/>
    <w:rsid w:val="00147B29"/>
    <w:rsid w:val="001516C6"/>
    <w:rsid w:val="00156FEE"/>
    <w:rsid w:val="0015790F"/>
    <w:rsid w:val="0016413B"/>
    <w:rsid w:val="001710D5"/>
    <w:rsid w:val="0017670D"/>
    <w:rsid w:val="001870D3"/>
    <w:rsid w:val="001946BC"/>
    <w:rsid w:val="001A09C1"/>
    <w:rsid w:val="001C208C"/>
    <w:rsid w:val="001C6C10"/>
    <w:rsid w:val="001D5400"/>
    <w:rsid w:val="001E32EF"/>
    <w:rsid w:val="001E4D9F"/>
    <w:rsid w:val="001E5B5C"/>
    <w:rsid w:val="001F1A93"/>
    <w:rsid w:val="001F3A04"/>
    <w:rsid w:val="001F4ABF"/>
    <w:rsid w:val="002071FD"/>
    <w:rsid w:val="00207BD1"/>
    <w:rsid w:val="00213043"/>
    <w:rsid w:val="0022686B"/>
    <w:rsid w:val="00242354"/>
    <w:rsid w:val="00245829"/>
    <w:rsid w:val="00250B5D"/>
    <w:rsid w:val="002617B2"/>
    <w:rsid w:val="00264373"/>
    <w:rsid w:val="002707B7"/>
    <w:rsid w:val="002814AF"/>
    <w:rsid w:val="00282393"/>
    <w:rsid w:val="00286E8D"/>
    <w:rsid w:val="002952DD"/>
    <w:rsid w:val="00296394"/>
    <w:rsid w:val="002C3F15"/>
    <w:rsid w:val="002D24CC"/>
    <w:rsid w:val="002D4E8D"/>
    <w:rsid w:val="002E64E4"/>
    <w:rsid w:val="002F29B0"/>
    <w:rsid w:val="002F55B4"/>
    <w:rsid w:val="002F7909"/>
    <w:rsid w:val="00302B36"/>
    <w:rsid w:val="00315826"/>
    <w:rsid w:val="00322AC1"/>
    <w:rsid w:val="0033519C"/>
    <w:rsid w:val="003524E4"/>
    <w:rsid w:val="00355748"/>
    <w:rsid w:val="00362C13"/>
    <w:rsid w:val="003B4D7A"/>
    <w:rsid w:val="003D34FB"/>
    <w:rsid w:val="003D702B"/>
    <w:rsid w:val="003E0861"/>
    <w:rsid w:val="003E6945"/>
    <w:rsid w:val="003F39DA"/>
    <w:rsid w:val="0041290E"/>
    <w:rsid w:val="00413F36"/>
    <w:rsid w:val="00422B20"/>
    <w:rsid w:val="004562E5"/>
    <w:rsid w:val="00456C08"/>
    <w:rsid w:val="004620EB"/>
    <w:rsid w:val="004839E9"/>
    <w:rsid w:val="00491ACD"/>
    <w:rsid w:val="00496325"/>
    <w:rsid w:val="004B0E2C"/>
    <w:rsid w:val="004B27B2"/>
    <w:rsid w:val="004C16D0"/>
    <w:rsid w:val="004D028C"/>
    <w:rsid w:val="004D597B"/>
    <w:rsid w:val="00504095"/>
    <w:rsid w:val="00506EDA"/>
    <w:rsid w:val="00507A7A"/>
    <w:rsid w:val="00517065"/>
    <w:rsid w:val="00525C34"/>
    <w:rsid w:val="0052611E"/>
    <w:rsid w:val="005320C2"/>
    <w:rsid w:val="005331A5"/>
    <w:rsid w:val="00537319"/>
    <w:rsid w:val="00537850"/>
    <w:rsid w:val="00537894"/>
    <w:rsid w:val="00551245"/>
    <w:rsid w:val="00557ED4"/>
    <w:rsid w:val="00562D91"/>
    <w:rsid w:val="00565FDB"/>
    <w:rsid w:val="00570595"/>
    <w:rsid w:val="005713CA"/>
    <w:rsid w:val="00573011"/>
    <w:rsid w:val="005A183B"/>
    <w:rsid w:val="005B04C5"/>
    <w:rsid w:val="005B6E28"/>
    <w:rsid w:val="005C2449"/>
    <w:rsid w:val="005C60A6"/>
    <w:rsid w:val="005D3F9C"/>
    <w:rsid w:val="005E3E4F"/>
    <w:rsid w:val="005E787B"/>
    <w:rsid w:val="005F0D1D"/>
    <w:rsid w:val="00600411"/>
    <w:rsid w:val="006022F5"/>
    <w:rsid w:val="00612436"/>
    <w:rsid w:val="006158A3"/>
    <w:rsid w:val="006519FF"/>
    <w:rsid w:val="006727FB"/>
    <w:rsid w:val="0067653F"/>
    <w:rsid w:val="00680534"/>
    <w:rsid w:val="00684030"/>
    <w:rsid w:val="00686CE5"/>
    <w:rsid w:val="0069704D"/>
    <w:rsid w:val="006A0129"/>
    <w:rsid w:val="006A0E8B"/>
    <w:rsid w:val="006A531A"/>
    <w:rsid w:val="006A77F1"/>
    <w:rsid w:val="006D39C9"/>
    <w:rsid w:val="006D73C5"/>
    <w:rsid w:val="006F0552"/>
    <w:rsid w:val="00701DE6"/>
    <w:rsid w:val="00703F6C"/>
    <w:rsid w:val="0071192F"/>
    <w:rsid w:val="00750DE8"/>
    <w:rsid w:val="00752F66"/>
    <w:rsid w:val="00772AB3"/>
    <w:rsid w:val="00772DC6"/>
    <w:rsid w:val="00774204"/>
    <w:rsid w:val="007868FF"/>
    <w:rsid w:val="007B16DA"/>
    <w:rsid w:val="007B3878"/>
    <w:rsid w:val="007B4665"/>
    <w:rsid w:val="007B6766"/>
    <w:rsid w:val="007C3696"/>
    <w:rsid w:val="007D1C76"/>
    <w:rsid w:val="007F0338"/>
    <w:rsid w:val="007F2043"/>
    <w:rsid w:val="0081786C"/>
    <w:rsid w:val="00822DD2"/>
    <w:rsid w:val="0082318D"/>
    <w:rsid w:val="00826509"/>
    <w:rsid w:val="00830732"/>
    <w:rsid w:val="0083309F"/>
    <w:rsid w:val="00833B15"/>
    <w:rsid w:val="008565A8"/>
    <w:rsid w:val="00863CA6"/>
    <w:rsid w:val="00864046"/>
    <w:rsid w:val="00883708"/>
    <w:rsid w:val="0088463E"/>
    <w:rsid w:val="00886394"/>
    <w:rsid w:val="00887BA1"/>
    <w:rsid w:val="00895CEF"/>
    <w:rsid w:val="0089686D"/>
    <w:rsid w:val="00897395"/>
    <w:rsid w:val="008C025B"/>
    <w:rsid w:val="008C4642"/>
    <w:rsid w:val="008C608C"/>
    <w:rsid w:val="008E01DE"/>
    <w:rsid w:val="008F1923"/>
    <w:rsid w:val="0091303D"/>
    <w:rsid w:val="009229C9"/>
    <w:rsid w:val="00925DB0"/>
    <w:rsid w:val="00936FFC"/>
    <w:rsid w:val="00937475"/>
    <w:rsid w:val="00940845"/>
    <w:rsid w:val="00942499"/>
    <w:rsid w:val="0094255A"/>
    <w:rsid w:val="0094478B"/>
    <w:rsid w:val="009533E5"/>
    <w:rsid w:val="00970040"/>
    <w:rsid w:val="00970707"/>
    <w:rsid w:val="009734D8"/>
    <w:rsid w:val="00993DE3"/>
    <w:rsid w:val="009A0469"/>
    <w:rsid w:val="009A3437"/>
    <w:rsid w:val="009A7618"/>
    <w:rsid w:val="009B4142"/>
    <w:rsid w:val="009B6896"/>
    <w:rsid w:val="009C01D9"/>
    <w:rsid w:val="009C1D7F"/>
    <w:rsid w:val="009C6D1C"/>
    <w:rsid w:val="009D0B1D"/>
    <w:rsid w:val="009D339A"/>
    <w:rsid w:val="009F1625"/>
    <w:rsid w:val="009F278E"/>
    <w:rsid w:val="009F6255"/>
    <w:rsid w:val="009F70C1"/>
    <w:rsid w:val="009F70CF"/>
    <w:rsid w:val="00A05A63"/>
    <w:rsid w:val="00A11BC7"/>
    <w:rsid w:val="00A15966"/>
    <w:rsid w:val="00A22049"/>
    <w:rsid w:val="00A22DA0"/>
    <w:rsid w:val="00A30B55"/>
    <w:rsid w:val="00A43EB7"/>
    <w:rsid w:val="00A44C3D"/>
    <w:rsid w:val="00A467F0"/>
    <w:rsid w:val="00A5566C"/>
    <w:rsid w:val="00A57B5B"/>
    <w:rsid w:val="00A57EAF"/>
    <w:rsid w:val="00A600DF"/>
    <w:rsid w:val="00A60D28"/>
    <w:rsid w:val="00A829A7"/>
    <w:rsid w:val="00A91DF9"/>
    <w:rsid w:val="00A93B61"/>
    <w:rsid w:val="00AB3D28"/>
    <w:rsid w:val="00AC1423"/>
    <w:rsid w:val="00AD114F"/>
    <w:rsid w:val="00AD1BFA"/>
    <w:rsid w:val="00AE486E"/>
    <w:rsid w:val="00AF4DB2"/>
    <w:rsid w:val="00AF4F48"/>
    <w:rsid w:val="00B04A01"/>
    <w:rsid w:val="00B05C42"/>
    <w:rsid w:val="00B1706A"/>
    <w:rsid w:val="00B345DE"/>
    <w:rsid w:val="00B44899"/>
    <w:rsid w:val="00B53DBB"/>
    <w:rsid w:val="00B625AA"/>
    <w:rsid w:val="00B651A7"/>
    <w:rsid w:val="00B715D9"/>
    <w:rsid w:val="00B77B74"/>
    <w:rsid w:val="00B83220"/>
    <w:rsid w:val="00B865BB"/>
    <w:rsid w:val="00BA2F6A"/>
    <w:rsid w:val="00BA5977"/>
    <w:rsid w:val="00BA7D1F"/>
    <w:rsid w:val="00BC58CC"/>
    <w:rsid w:val="00C02A07"/>
    <w:rsid w:val="00C06E43"/>
    <w:rsid w:val="00C11114"/>
    <w:rsid w:val="00C131D1"/>
    <w:rsid w:val="00C22AD2"/>
    <w:rsid w:val="00C40C36"/>
    <w:rsid w:val="00C43283"/>
    <w:rsid w:val="00C44C9F"/>
    <w:rsid w:val="00C5049C"/>
    <w:rsid w:val="00C51C78"/>
    <w:rsid w:val="00C5434E"/>
    <w:rsid w:val="00C56B75"/>
    <w:rsid w:val="00C6132E"/>
    <w:rsid w:val="00C65EB8"/>
    <w:rsid w:val="00C6653A"/>
    <w:rsid w:val="00C7032B"/>
    <w:rsid w:val="00C70B94"/>
    <w:rsid w:val="00C710A3"/>
    <w:rsid w:val="00C83662"/>
    <w:rsid w:val="00C91099"/>
    <w:rsid w:val="00C91300"/>
    <w:rsid w:val="00C91352"/>
    <w:rsid w:val="00C97200"/>
    <w:rsid w:val="00CA43CB"/>
    <w:rsid w:val="00CA5B75"/>
    <w:rsid w:val="00CB1CA4"/>
    <w:rsid w:val="00CB42AE"/>
    <w:rsid w:val="00CC376A"/>
    <w:rsid w:val="00CC3DCA"/>
    <w:rsid w:val="00CC6150"/>
    <w:rsid w:val="00CD0715"/>
    <w:rsid w:val="00CD5716"/>
    <w:rsid w:val="00CE1D7F"/>
    <w:rsid w:val="00CE5925"/>
    <w:rsid w:val="00D237DA"/>
    <w:rsid w:val="00D42704"/>
    <w:rsid w:val="00D4451D"/>
    <w:rsid w:val="00D46212"/>
    <w:rsid w:val="00D47EFE"/>
    <w:rsid w:val="00D56477"/>
    <w:rsid w:val="00D67F92"/>
    <w:rsid w:val="00D72721"/>
    <w:rsid w:val="00D747CE"/>
    <w:rsid w:val="00DB167C"/>
    <w:rsid w:val="00DB5922"/>
    <w:rsid w:val="00DB6630"/>
    <w:rsid w:val="00DC778F"/>
    <w:rsid w:val="00DC7A6A"/>
    <w:rsid w:val="00DD5F04"/>
    <w:rsid w:val="00DE49E9"/>
    <w:rsid w:val="00DF355A"/>
    <w:rsid w:val="00DF6C70"/>
    <w:rsid w:val="00DF6E09"/>
    <w:rsid w:val="00DF7410"/>
    <w:rsid w:val="00E04E2E"/>
    <w:rsid w:val="00E23C2C"/>
    <w:rsid w:val="00E30496"/>
    <w:rsid w:val="00E33315"/>
    <w:rsid w:val="00E521C7"/>
    <w:rsid w:val="00E52AB7"/>
    <w:rsid w:val="00E57E6F"/>
    <w:rsid w:val="00E70D89"/>
    <w:rsid w:val="00E73F9C"/>
    <w:rsid w:val="00E828A3"/>
    <w:rsid w:val="00E853AC"/>
    <w:rsid w:val="00E90127"/>
    <w:rsid w:val="00E96588"/>
    <w:rsid w:val="00EA0AD6"/>
    <w:rsid w:val="00EA2C90"/>
    <w:rsid w:val="00EA5265"/>
    <w:rsid w:val="00EB4186"/>
    <w:rsid w:val="00EB5C00"/>
    <w:rsid w:val="00ED1E29"/>
    <w:rsid w:val="00EE3442"/>
    <w:rsid w:val="00EF2B87"/>
    <w:rsid w:val="00EF5A9C"/>
    <w:rsid w:val="00F004E9"/>
    <w:rsid w:val="00F05589"/>
    <w:rsid w:val="00F06077"/>
    <w:rsid w:val="00F0768C"/>
    <w:rsid w:val="00F07749"/>
    <w:rsid w:val="00F13D00"/>
    <w:rsid w:val="00F16E03"/>
    <w:rsid w:val="00F2293C"/>
    <w:rsid w:val="00F22CE5"/>
    <w:rsid w:val="00F326E7"/>
    <w:rsid w:val="00F35596"/>
    <w:rsid w:val="00F42C8B"/>
    <w:rsid w:val="00F54B84"/>
    <w:rsid w:val="00F65E4E"/>
    <w:rsid w:val="00F70335"/>
    <w:rsid w:val="00F862AB"/>
    <w:rsid w:val="00F915CB"/>
    <w:rsid w:val="00F92657"/>
    <w:rsid w:val="00F92744"/>
    <w:rsid w:val="00FA44D4"/>
    <w:rsid w:val="00FB7F1F"/>
    <w:rsid w:val="00FC47BA"/>
    <w:rsid w:val="00FD5E44"/>
    <w:rsid w:val="00FE19D0"/>
    <w:rsid w:val="00FE4A4D"/>
    <w:rsid w:val="00FE52E2"/>
    <w:rsid w:val="00FF5AE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caption" w:uiPriority="35"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iPriority="0" w:unhideWhenUsed="0"/>
    <w:lsdException w:name="FollowedHyperlink" w:unhideWhenUsed="0"/>
    <w:lsdException w:name="Strong" w:semiHidden="0" w:uiPriority="22" w:unhideWhenUsed="0" w:qFormat="1"/>
    <w:lsdException w:name="Emphasis" w:semiHidden="0" w:uiPriority="20" w:unhideWhenUsed="0" w:qFormat="1"/>
    <w:lsdException w:name="annotation subject"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B5C00"/>
    <w:rPr>
      <w:rFonts w:ascii="Times New Roman" w:eastAsia="Times New Roman" w:hAnsi="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rsid w:val="00EB5C0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B5C00"/>
    <w:rPr>
      <w:rFonts w:ascii="Tahoma" w:hAnsi="Tahoma" w:cs="Tahoma"/>
      <w:sz w:val="16"/>
      <w:szCs w:val="16"/>
      <w:lang w:eastAsia="de-DE"/>
    </w:rPr>
  </w:style>
  <w:style w:type="paragraph" w:customStyle="1" w:styleId="textnachberschrift">
    <w:name w:val="textnachberschrift"/>
    <w:basedOn w:val="Standard"/>
    <w:uiPriority w:val="99"/>
    <w:rsid w:val="00EB5C00"/>
    <w:pPr>
      <w:spacing w:before="120" w:after="120" w:line="360" w:lineRule="auto"/>
    </w:pPr>
    <w:rPr>
      <w:rFonts w:ascii="Arial" w:hAnsi="Arial" w:cs="Arial"/>
      <w:sz w:val="22"/>
      <w:szCs w:val="22"/>
    </w:rPr>
  </w:style>
  <w:style w:type="character" w:styleId="Hyperlink">
    <w:name w:val="Hyperlink"/>
    <w:basedOn w:val="Absatz-Standardschriftart"/>
    <w:rsid w:val="00EB5C00"/>
    <w:rPr>
      <w:color w:val="0000FF"/>
      <w:u w:val="single"/>
    </w:rPr>
  </w:style>
  <w:style w:type="character" w:styleId="BesuchterHyperlink">
    <w:name w:val="FollowedHyperlink"/>
    <w:basedOn w:val="Absatz-Standardschriftart"/>
    <w:uiPriority w:val="99"/>
    <w:semiHidden/>
    <w:rsid w:val="001F4ABF"/>
    <w:rPr>
      <w:color w:val="800080"/>
      <w:u w:val="single"/>
    </w:rPr>
  </w:style>
  <w:style w:type="character" w:styleId="Kommentarzeichen">
    <w:name w:val="annotation reference"/>
    <w:basedOn w:val="Absatz-Standardschriftart"/>
    <w:uiPriority w:val="99"/>
    <w:semiHidden/>
    <w:rsid w:val="00117698"/>
    <w:rPr>
      <w:sz w:val="16"/>
      <w:szCs w:val="16"/>
    </w:rPr>
  </w:style>
  <w:style w:type="paragraph" w:styleId="Kommentartext">
    <w:name w:val="annotation text"/>
    <w:basedOn w:val="Standard"/>
    <w:link w:val="KommentartextZchn"/>
    <w:uiPriority w:val="99"/>
    <w:semiHidden/>
    <w:rsid w:val="00117698"/>
    <w:rPr>
      <w:sz w:val="20"/>
      <w:szCs w:val="20"/>
    </w:rPr>
  </w:style>
  <w:style w:type="character" w:customStyle="1" w:styleId="KommentartextZchn">
    <w:name w:val="Kommentartext Zchn"/>
    <w:basedOn w:val="Absatz-Standardschriftart"/>
    <w:link w:val="Kommentartext"/>
    <w:uiPriority w:val="99"/>
    <w:semiHidden/>
    <w:rsid w:val="00117698"/>
    <w:rPr>
      <w:rFonts w:ascii="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rsid w:val="00117698"/>
    <w:rPr>
      <w:b/>
      <w:bCs/>
    </w:rPr>
  </w:style>
  <w:style w:type="character" w:customStyle="1" w:styleId="KommentarthemaZchn">
    <w:name w:val="Kommentarthema Zchn"/>
    <w:basedOn w:val="KommentartextZchn"/>
    <w:link w:val="Kommentarthema"/>
    <w:uiPriority w:val="99"/>
    <w:semiHidden/>
    <w:rsid w:val="00117698"/>
    <w:rPr>
      <w:rFonts w:ascii="Times New Roman" w:hAnsi="Times New Roman" w:cs="Times New Roman"/>
      <w:b/>
      <w:bCs/>
      <w:sz w:val="20"/>
      <w:szCs w:val="20"/>
      <w:lang w:eastAsia="de-DE"/>
    </w:rPr>
  </w:style>
  <w:style w:type="paragraph" w:styleId="Listenabsatz">
    <w:name w:val="List Paragraph"/>
    <w:basedOn w:val="Standard"/>
    <w:uiPriority w:val="34"/>
    <w:qFormat/>
    <w:rsid w:val="00491ACD"/>
    <w:pPr>
      <w:spacing w:after="200" w:line="276" w:lineRule="auto"/>
      <w:ind w:left="720"/>
      <w:contextualSpacing/>
    </w:pPr>
    <w:rPr>
      <w:rFonts w:asciiTheme="minorHAnsi" w:eastAsiaTheme="minorEastAsia" w:hAnsiTheme="minorHAnsi" w:cstheme="minorBidi"/>
      <w:iCs/>
      <w:sz w:val="20"/>
      <w:szCs w:val="20"/>
      <w:lang w:eastAsia="en-US"/>
    </w:rPr>
  </w:style>
  <w:style w:type="paragraph" w:customStyle="1" w:styleId="Default">
    <w:name w:val="Default"/>
    <w:rsid w:val="007B6766"/>
    <w:pPr>
      <w:autoSpaceDE w:val="0"/>
      <w:autoSpaceDN w:val="0"/>
      <w:adjustRightInd w:val="0"/>
    </w:pPr>
    <w:rPr>
      <w:rFonts w:ascii="TheSansOsF Light" w:eastAsiaTheme="minorHAnsi" w:hAnsi="TheSansOsF Light" w:cs="TheSansOsF Light"/>
      <w:color w:val="000000"/>
      <w:sz w:val="24"/>
      <w:szCs w:val="24"/>
      <w:lang w:eastAsia="en-US"/>
    </w:rPr>
  </w:style>
  <w:style w:type="paragraph" w:customStyle="1" w:styleId="Pa2">
    <w:name w:val="Pa2"/>
    <w:basedOn w:val="Default"/>
    <w:next w:val="Default"/>
    <w:uiPriority w:val="99"/>
    <w:rsid w:val="007B6766"/>
    <w:pPr>
      <w:spacing w:line="241" w:lineRule="atLeast"/>
    </w:pPr>
    <w:rPr>
      <w:rFonts w:cs="Arial"/>
      <w:color w:val="auto"/>
    </w:rPr>
  </w:style>
  <w:style w:type="character" w:customStyle="1" w:styleId="A0">
    <w:name w:val="A0"/>
    <w:uiPriority w:val="99"/>
    <w:rsid w:val="007B6766"/>
    <w:rPr>
      <w:rFonts w:cs="TheSansOsF Light"/>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caption" w:uiPriority="35"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iPriority="0" w:unhideWhenUsed="0"/>
    <w:lsdException w:name="FollowedHyperlink" w:unhideWhenUsed="0"/>
    <w:lsdException w:name="Strong" w:semiHidden="0" w:uiPriority="22" w:unhideWhenUsed="0" w:qFormat="1"/>
    <w:lsdException w:name="Emphasis" w:semiHidden="0" w:uiPriority="20" w:unhideWhenUsed="0" w:qFormat="1"/>
    <w:lsdException w:name="annotation subject"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B5C00"/>
    <w:rPr>
      <w:rFonts w:ascii="Times New Roman" w:eastAsia="Times New Roman" w:hAnsi="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rsid w:val="00EB5C0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B5C00"/>
    <w:rPr>
      <w:rFonts w:ascii="Tahoma" w:hAnsi="Tahoma" w:cs="Tahoma"/>
      <w:sz w:val="16"/>
      <w:szCs w:val="16"/>
      <w:lang w:eastAsia="de-DE"/>
    </w:rPr>
  </w:style>
  <w:style w:type="paragraph" w:customStyle="1" w:styleId="textnachberschrift">
    <w:name w:val="textnachberschrift"/>
    <w:basedOn w:val="Standard"/>
    <w:uiPriority w:val="99"/>
    <w:rsid w:val="00EB5C00"/>
    <w:pPr>
      <w:spacing w:before="120" w:after="120" w:line="360" w:lineRule="auto"/>
    </w:pPr>
    <w:rPr>
      <w:rFonts w:ascii="Arial" w:hAnsi="Arial" w:cs="Arial"/>
      <w:sz w:val="22"/>
      <w:szCs w:val="22"/>
    </w:rPr>
  </w:style>
  <w:style w:type="character" w:styleId="Hyperlink">
    <w:name w:val="Hyperlink"/>
    <w:basedOn w:val="Absatz-Standardschriftart"/>
    <w:rsid w:val="00EB5C00"/>
    <w:rPr>
      <w:color w:val="0000FF"/>
      <w:u w:val="single"/>
    </w:rPr>
  </w:style>
  <w:style w:type="character" w:styleId="BesuchterHyperlink">
    <w:name w:val="FollowedHyperlink"/>
    <w:basedOn w:val="Absatz-Standardschriftart"/>
    <w:uiPriority w:val="99"/>
    <w:semiHidden/>
    <w:rsid w:val="001F4ABF"/>
    <w:rPr>
      <w:color w:val="800080"/>
      <w:u w:val="single"/>
    </w:rPr>
  </w:style>
  <w:style w:type="character" w:styleId="Kommentarzeichen">
    <w:name w:val="annotation reference"/>
    <w:basedOn w:val="Absatz-Standardschriftart"/>
    <w:uiPriority w:val="99"/>
    <w:semiHidden/>
    <w:rsid w:val="00117698"/>
    <w:rPr>
      <w:sz w:val="16"/>
      <w:szCs w:val="16"/>
    </w:rPr>
  </w:style>
  <w:style w:type="paragraph" w:styleId="Kommentartext">
    <w:name w:val="annotation text"/>
    <w:basedOn w:val="Standard"/>
    <w:link w:val="KommentartextZchn"/>
    <w:uiPriority w:val="99"/>
    <w:semiHidden/>
    <w:rsid w:val="00117698"/>
    <w:rPr>
      <w:sz w:val="20"/>
      <w:szCs w:val="20"/>
    </w:rPr>
  </w:style>
  <w:style w:type="character" w:customStyle="1" w:styleId="KommentartextZchn">
    <w:name w:val="Kommentartext Zchn"/>
    <w:basedOn w:val="Absatz-Standardschriftart"/>
    <w:link w:val="Kommentartext"/>
    <w:uiPriority w:val="99"/>
    <w:semiHidden/>
    <w:rsid w:val="00117698"/>
    <w:rPr>
      <w:rFonts w:ascii="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rsid w:val="00117698"/>
    <w:rPr>
      <w:b/>
      <w:bCs/>
    </w:rPr>
  </w:style>
  <w:style w:type="character" w:customStyle="1" w:styleId="KommentarthemaZchn">
    <w:name w:val="Kommentarthema Zchn"/>
    <w:basedOn w:val="KommentartextZchn"/>
    <w:link w:val="Kommentarthema"/>
    <w:uiPriority w:val="99"/>
    <w:semiHidden/>
    <w:rsid w:val="00117698"/>
    <w:rPr>
      <w:rFonts w:ascii="Times New Roman" w:hAnsi="Times New Roman" w:cs="Times New Roman"/>
      <w:b/>
      <w:bCs/>
      <w:sz w:val="20"/>
      <w:szCs w:val="20"/>
      <w:lang w:eastAsia="de-DE"/>
    </w:rPr>
  </w:style>
  <w:style w:type="paragraph" w:styleId="Listenabsatz">
    <w:name w:val="List Paragraph"/>
    <w:basedOn w:val="Standard"/>
    <w:uiPriority w:val="34"/>
    <w:qFormat/>
    <w:rsid w:val="00491ACD"/>
    <w:pPr>
      <w:spacing w:after="200" w:line="276" w:lineRule="auto"/>
      <w:ind w:left="720"/>
      <w:contextualSpacing/>
    </w:pPr>
    <w:rPr>
      <w:rFonts w:asciiTheme="minorHAnsi" w:eastAsiaTheme="minorEastAsia" w:hAnsiTheme="minorHAnsi" w:cstheme="minorBidi"/>
      <w:iCs/>
      <w:sz w:val="20"/>
      <w:szCs w:val="20"/>
      <w:lang w:eastAsia="en-US"/>
    </w:rPr>
  </w:style>
  <w:style w:type="paragraph" w:customStyle="1" w:styleId="Default">
    <w:name w:val="Default"/>
    <w:rsid w:val="007B6766"/>
    <w:pPr>
      <w:autoSpaceDE w:val="0"/>
      <w:autoSpaceDN w:val="0"/>
      <w:adjustRightInd w:val="0"/>
    </w:pPr>
    <w:rPr>
      <w:rFonts w:ascii="TheSansOsF Light" w:eastAsiaTheme="minorHAnsi" w:hAnsi="TheSansOsF Light" w:cs="TheSansOsF Light"/>
      <w:color w:val="000000"/>
      <w:sz w:val="24"/>
      <w:szCs w:val="24"/>
      <w:lang w:eastAsia="en-US"/>
    </w:rPr>
  </w:style>
  <w:style w:type="paragraph" w:customStyle="1" w:styleId="Pa2">
    <w:name w:val="Pa2"/>
    <w:basedOn w:val="Default"/>
    <w:next w:val="Default"/>
    <w:uiPriority w:val="99"/>
    <w:rsid w:val="007B6766"/>
    <w:pPr>
      <w:spacing w:line="241" w:lineRule="atLeast"/>
    </w:pPr>
    <w:rPr>
      <w:rFonts w:cs="Arial"/>
      <w:color w:val="auto"/>
    </w:rPr>
  </w:style>
  <w:style w:type="character" w:customStyle="1" w:styleId="A0">
    <w:name w:val="A0"/>
    <w:uiPriority w:val="99"/>
    <w:rsid w:val="007B6766"/>
    <w:rPr>
      <w:rFonts w:cs="TheSansOsF Light"/>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1497323">
      <w:bodyDiv w:val="1"/>
      <w:marLeft w:val="0"/>
      <w:marRight w:val="0"/>
      <w:marTop w:val="0"/>
      <w:marBottom w:val="0"/>
      <w:divBdr>
        <w:top w:val="none" w:sz="0" w:space="0" w:color="auto"/>
        <w:left w:val="none" w:sz="0" w:space="0" w:color="auto"/>
        <w:bottom w:val="none" w:sz="0" w:space="0" w:color="auto"/>
        <w:right w:val="none" w:sz="0" w:space="0" w:color="auto"/>
      </w:divBdr>
      <w:divsChild>
        <w:div w:id="529949627">
          <w:marLeft w:val="0"/>
          <w:marRight w:val="0"/>
          <w:marTop w:val="0"/>
          <w:marBottom w:val="0"/>
          <w:divBdr>
            <w:top w:val="none" w:sz="0" w:space="0" w:color="auto"/>
            <w:left w:val="none" w:sz="0" w:space="0" w:color="auto"/>
            <w:bottom w:val="none" w:sz="0" w:space="0" w:color="auto"/>
            <w:right w:val="none" w:sz="0" w:space="0" w:color="auto"/>
          </w:divBdr>
        </w:div>
      </w:divsChild>
    </w:div>
    <w:div w:id="674917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app.strategische-personalarbeit.de" TargetMode="Externa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yperlink" Target="http://www.strategische-personalarbeit.des" TargetMode="External"/><Relationship Id="rId4" Type="http://schemas.microsoft.com/office/2007/relationships/stylesWithEffects" Target="stylesWithEffect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272787-3BB9-49A8-8199-993F35E84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338</Words>
  <Characters>2582</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Pressemitteilung</vt:lpstr>
    </vt:vector>
  </TitlesOfParts>
  <Company/>
  <LinksUpToDate>false</LinksUpToDate>
  <CharactersWithSpaces>2915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dc:title>
  <dc:creator>lindhorst@rkw.de</dc:creator>
  <cp:lastModifiedBy>Bruno Pusch</cp:lastModifiedBy>
  <cp:revision>6</cp:revision>
  <cp:lastPrinted>2014-06-25T06:56:00Z</cp:lastPrinted>
  <dcterms:created xsi:type="dcterms:W3CDTF">2017-02-27T14:57:00Z</dcterms:created>
  <dcterms:modified xsi:type="dcterms:W3CDTF">2017-02-28T07:09:00Z</dcterms:modified>
</cp:coreProperties>
</file>