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65422" w14:textId="77777777" w:rsidR="00E82A53" w:rsidRDefault="00FB2358">
      <w:r>
        <w:rPr>
          <w:noProof/>
        </w:rPr>
        <w:object w:dxaOrig="1440" w:dyaOrig="1440" w14:anchorId="2053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4.7pt;margin-top:-46.2pt;width:177.95pt;height:63.15pt;z-index:251660288;mso-position-horizontal-relative:text;mso-position-vertical-relative:text" fillcolor="window">
            <v:imagedata r:id="rId8" o:title=""/>
          </v:shape>
          <o:OLEObject Type="Embed" ProgID="Word.Picture.8" ShapeID="_x0000_s1027" DrawAspect="Content" ObjectID="_1498391675" r:id="rId9"/>
        </w:object>
      </w:r>
      <w:r w:rsidR="00D71B47">
        <w:rPr>
          <w:noProof/>
        </w:rPr>
        <mc:AlternateContent>
          <mc:Choice Requires="wps">
            <w:drawing>
              <wp:anchor distT="0" distB="0" distL="114300" distR="114300" simplePos="0" relativeHeight="251658240" behindDoc="0" locked="0" layoutInCell="0" allowOverlap="1" wp14:anchorId="43C0ED88" wp14:editId="5B655B5D">
                <wp:simplePos x="0" y="0"/>
                <wp:positionH relativeFrom="margin">
                  <wp:posOffset>-19205</wp:posOffset>
                </wp:positionH>
                <wp:positionV relativeFrom="margin">
                  <wp:posOffset>-639445</wp:posOffset>
                </wp:positionV>
                <wp:extent cx="2194560" cy="1005840"/>
                <wp:effectExtent l="0" t="0" r="1524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005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76704BC" w14:textId="77777777" w:rsidR="005C6D2C" w:rsidRDefault="005C6D2C" w:rsidP="000E2A90">
                            <w:pPr>
                              <w:pStyle w:val="BodyText"/>
                              <w:spacing w:line="200" w:lineRule="exact"/>
                              <w:rPr>
                                <w:sz w:val="16"/>
                                <w:lang w:val="en-US"/>
                              </w:rPr>
                            </w:pPr>
                            <w:r>
                              <w:rPr>
                                <w:sz w:val="16"/>
                              </w:rPr>
                              <w:t>Make-A-Wish</w:t>
                            </w:r>
                            <w:r>
                              <w:rPr>
                                <w:sz w:val="16"/>
                                <w:vertAlign w:val="superscript"/>
                              </w:rPr>
                              <w:t>®</w:t>
                            </w:r>
                            <w:r>
                              <w:rPr>
                                <w:sz w:val="16"/>
                              </w:rPr>
                              <w:t xml:space="preserve"> </w:t>
                            </w:r>
                          </w:p>
                          <w:p w14:paraId="262D87A0" w14:textId="77777777" w:rsidR="005C6D2C" w:rsidRDefault="005C6D2C" w:rsidP="000E2A90">
                            <w:pPr>
                              <w:pStyle w:val="BodyText"/>
                              <w:spacing w:line="200" w:lineRule="exact"/>
                              <w:rPr>
                                <w:sz w:val="16"/>
                              </w:rPr>
                            </w:pPr>
                            <w:r>
                              <w:rPr>
                                <w:sz w:val="16"/>
                              </w:rPr>
                              <w:t>America</w:t>
                            </w:r>
                          </w:p>
                          <w:p w14:paraId="3BB8CB1C" w14:textId="77777777" w:rsidR="005C6D2C" w:rsidRDefault="005C6D2C" w:rsidP="000E2A90">
                            <w:pPr>
                              <w:spacing w:line="200" w:lineRule="exact"/>
                              <w:rPr>
                                <w:rFonts w:ascii="Century Gothic" w:hAnsi="Century Gothic"/>
                                <w:sz w:val="16"/>
                              </w:rPr>
                            </w:pPr>
                            <w:r>
                              <w:rPr>
                                <w:rFonts w:ascii="Century Gothic" w:hAnsi="Century Gothic"/>
                                <w:sz w:val="16"/>
                              </w:rPr>
                              <w:t>4742 North 24</w:t>
                            </w:r>
                            <w:r>
                              <w:rPr>
                                <w:rFonts w:ascii="Century Gothic" w:hAnsi="Century Gothic"/>
                                <w:sz w:val="16"/>
                                <w:vertAlign w:val="superscript"/>
                              </w:rPr>
                              <w:t>th</w:t>
                            </w:r>
                            <w:r>
                              <w:rPr>
                                <w:rFonts w:ascii="Century Gothic" w:hAnsi="Century Gothic"/>
                                <w:sz w:val="16"/>
                              </w:rPr>
                              <w:t xml:space="preserve"> Street, Suite 400</w:t>
                            </w:r>
                          </w:p>
                          <w:p w14:paraId="3B54BDAD" w14:textId="77777777" w:rsidR="005C6D2C" w:rsidRDefault="005C6D2C" w:rsidP="000E2A90">
                            <w:pPr>
                              <w:spacing w:line="200" w:lineRule="exact"/>
                              <w:rPr>
                                <w:rFonts w:ascii="Century Gothic" w:hAnsi="Century Gothic"/>
                                <w:sz w:val="16"/>
                                <w:szCs w:val="16"/>
                              </w:rPr>
                            </w:pPr>
                            <w:r>
                              <w:rPr>
                                <w:rFonts w:ascii="Century Gothic" w:hAnsi="Century Gothic"/>
                                <w:sz w:val="16"/>
                              </w:rPr>
                              <w:t xml:space="preserve">Phoenix, </w:t>
                            </w:r>
                            <w:r>
                              <w:rPr>
                                <w:rFonts w:ascii="Century Gothic" w:hAnsi="Century Gothic"/>
                                <w:sz w:val="16"/>
                                <w:szCs w:val="16"/>
                              </w:rPr>
                              <w:t>Arizona  85016-</w:t>
                            </w:r>
                            <w:r>
                              <w:rPr>
                                <w:rFonts w:ascii="Century Gothic" w:hAnsi="Century Gothic" w:cs="Arial"/>
                                <w:color w:val="333333"/>
                                <w:sz w:val="16"/>
                                <w:szCs w:val="16"/>
                              </w:rPr>
                              <w:t>4862</w:t>
                            </w:r>
                          </w:p>
                          <w:p w14:paraId="3CFD5AC8" w14:textId="77777777" w:rsidR="005C6D2C" w:rsidRDefault="005C6D2C" w:rsidP="000E2A90">
                            <w:pPr>
                              <w:spacing w:line="200" w:lineRule="exact"/>
                              <w:rPr>
                                <w:rFonts w:ascii="Century Gothic" w:hAnsi="Century Gothic"/>
                                <w:sz w:val="16"/>
                              </w:rPr>
                            </w:pPr>
                            <w:r>
                              <w:rPr>
                                <w:rFonts w:ascii="Century Gothic" w:hAnsi="Century Gothic"/>
                                <w:sz w:val="16"/>
                              </w:rPr>
                              <w:t>602-279-WISH, 800-722-WISH</w:t>
                            </w:r>
                          </w:p>
                          <w:p w14:paraId="5E9088B1" w14:textId="77777777" w:rsidR="005C6D2C" w:rsidRDefault="005C6D2C" w:rsidP="000E2A90">
                            <w:pPr>
                              <w:spacing w:line="200" w:lineRule="exact"/>
                              <w:rPr>
                                <w:rFonts w:ascii="Century Gothic" w:hAnsi="Century Gothic"/>
                                <w:sz w:val="16"/>
                              </w:rPr>
                            </w:pPr>
                            <w:r>
                              <w:rPr>
                                <w:rFonts w:ascii="Century Gothic" w:hAnsi="Century Gothic"/>
                                <w:sz w:val="16"/>
                              </w:rPr>
                              <w:t>602-279-0855 fax</w:t>
                            </w:r>
                          </w:p>
                          <w:p w14:paraId="69D8C690" w14:textId="77777777" w:rsidR="005C6D2C" w:rsidRDefault="005C6D2C" w:rsidP="000E2A90">
                            <w:pPr>
                              <w:spacing w:line="200" w:lineRule="exact"/>
                            </w:pPr>
                            <w:r>
                              <w:rPr>
                                <w:rFonts w:ascii="Century Gothic" w:hAnsi="Century Gothic"/>
                                <w:sz w:val="16"/>
                              </w:rPr>
                              <w:t>wish.org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ED88" id="Rectangle 1" o:spid="_x0000_s1026" style="position:absolute;margin-left:-1.5pt;margin-top:-50.35pt;width:172.8pt;height:7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" o:allowincell="f" filled="f" stroked="f">
                <v:shadow color="black" opacity="49150f" offset=".74833mm,.74833mm"/>
                <v:textbox inset="0,0,0,0">
                  <w:txbxContent>
                    <w:p w14:paraId="576704BC" w14:textId="77777777" w:rsidR="005C6D2C" w:rsidRDefault="005C6D2C" w:rsidP="000E2A90">
                      <w:pPr>
                        <w:pStyle w:val="BodyText"/>
                        <w:spacing w:line="200" w:lineRule="exact"/>
                        <w:rPr>
                          <w:sz w:val="16"/>
                          <w:lang w:val="en-US"/>
                        </w:rPr>
                      </w:pPr>
                      <w:r>
                        <w:rPr>
                          <w:sz w:val="16"/>
                        </w:rPr>
                        <w:t>Make-A-Wish</w:t>
                      </w:r>
                      <w:r>
                        <w:rPr>
                          <w:sz w:val="16"/>
                          <w:vertAlign w:val="superscript"/>
                        </w:rPr>
                        <w:t>®</w:t>
                      </w:r>
                      <w:r>
                        <w:rPr>
                          <w:sz w:val="16"/>
                        </w:rPr>
                        <w:t xml:space="preserve"> </w:t>
                      </w:r>
                    </w:p>
                    <w:p w14:paraId="262D87A0" w14:textId="77777777" w:rsidR="005C6D2C" w:rsidRDefault="005C6D2C" w:rsidP="000E2A90">
                      <w:pPr>
                        <w:pStyle w:val="BodyText"/>
                        <w:spacing w:line="200" w:lineRule="exact"/>
                        <w:rPr>
                          <w:sz w:val="16"/>
                        </w:rPr>
                      </w:pPr>
                      <w:r>
                        <w:rPr>
                          <w:sz w:val="16"/>
                        </w:rPr>
                        <w:t>America</w:t>
                      </w:r>
                    </w:p>
                    <w:p w14:paraId="3BB8CB1C" w14:textId="77777777" w:rsidR="005C6D2C" w:rsidRDefault="005C6D2C" w:rsidP="000E2A90">
                      <w:pPr>
                        <w:spacing w:line="200" w:lineRule="exact"/>
                        <w:rPr>
                          <w:rFonts w:ascii="Century Gothic" w:hAnsi="Century Gothic"/>
                          <w:sz w:val="16"/>
                        </w:rPr>
                      </w:pPr>
                      <w:r>
                        <w:rPr>
                          <w:rFonts w:ascii="Century Gothic" w:hAnsi="Century Gothic"/>
                          <w:sz w:val="16"/>
                        </w:rPr>
                        <w:t>4742 North 24</w:t>
                      </w:r>
                      <w:r>
                        <w:rPr>
                          <w:rFonts w:ascii="Century Gothic" w:hAnsi="Century Gothic"/>
                          <w:sz w:val="16"/>
                          <w:vertAlign w:val="superscript"/>
                        </w:rPr>
                        <w:t>th</w:t>
                      </w:r>
                      <w:r>
                        <w:rPr>
                          <w:rFonts w:ascii="Century Gothic" w:hAnsi="Century Gothic"/>
                          <w:sz w:val="16"/>
                        </w:rPr>
                        <w:t xml:space="preserve"> Street, Suite 400</w:t>
                      </w:r>
                    </w:p>
                    <w:p w14:paraId="3B54BDAD" w14:textId="77777777" w:rsidR="005C6D2C" w:rsidRDefault="005C6D2C" w:rsidP="000E2A90">
                      <w:pPr>
                        <w:spacing w:line="200" w:lineRule="exact"/>
                        <w:rPr>
                          <w:rFonts w:ascii="Century Gothic" w:hAnsi="Century Gothic"/>
                          <w:sz w:val="16"/>
                          <w:szCs w:val="16"/>
                        </w:rPr>
                      </w:pPr>
                      <w:r>
                        <w:rPr>
                          <w:rFonts w:ascii="Century Gothic" w:hAnsi="Century Gothic"/>
                          <w:sz w:val="16"/>
                        </w:rPr>
                        <w:t xml:space="preserve">Phoenix, </w:t>
                      </w:r>
                      <w:r>
                        <w:rPr>
                          <w:rFonts w:ascii="Century Gothic" w:hAnsi="Century Gothic"/>
                          <w:sz w:val="16"/>
                          <w:szCs w:val="16"/>
                        </w:rPr>
                        <w:t>Arizona  85016-</w:t>
                      </w:r>
                      <w:r>
                        <w:rPr>
                          <w:rFonts w:ascii="Century Gothic" w:hAnsi="Century Gothic" w:cs="Arial"/>
                          <w:color w:val="333333"/>
                          <w:sz w:val="16"/>
                          <w:szCs w:val="16"/>
                        </w:rPr>
                        <w:t>4862</w:t>
                      </w:r>
                    </w:p>
                    <w:p w14:paraId="3CFD5AC8" w14:textId="77777777" w:rsidR="005C6D2C" w:rsidRDefault="005C6D2C" w:rsidP="000E2A90">
                      <w:pPr>
                        <w:spacing w:line="200" w:lineRule="exact"/>
                        <w:rPr>
                          <w:rFonts w:ascii="Century Gothic" w:hAnsi="Century Gothic"/>
                          <w:sz w:val="16"/>
                        </w:rPr>
                      </w:pPr>
                      <w:r>
                        <w:rPr>
                          <w:rFonts w:ascii="Century Gothic" w:hAnsi="Century Gothic"/>
                          <w:sz w:val="16"/>
                        </w:rPr>
                        <w:t>602-279-WISH, 800-722-WISH</w:t>
                      </w:r>
                    </w:p>
                    <w:p w14:paraId="5E9088B1" w14:textId="77777777" w:rsidR="005C6D2C" w:rsidRDefault="005C6D2C" w:rsidP="000E2A90">
                      <w:pPr>
                        <w:spacing w:line="200" w:lineRule="exact"/>
                        <w:rPr>
                          <w:rFonts w:ascii="Century Gothic" w:hAnsi="Century Gothic"/>
                          <w:sz w:val="16"/>
                        </w:rPr>
                      </w:pPr>
                      <w:r>
                        <w:rPr>
                          <w:rFonts w:ascii="Century Gothic" w:hAnsi="Century Gothic"/>
                          <w:sz w:val="16"/>
                        </w:rPr>
                        <w:t>602-279-0855 fax</w:t>
                      </w:r>
                    </w:p>
                    <w:p w14:paraId="69D8C690" w14:textId="77777777" w:rsidR="005C6D2C" w:rsidRDefault="005C6D2C" w:rsidP="000E2A90">
                      <w:pPr>
                        <w:spacing w:line="200" w:lineRule="exact"/>
                      </w:pPr>
                      <w:r>
                        <w:rPr>
                          <w:rFonts w:ascii="Century Gothic" w:hAnsi="Century Gothic"/>
                          <w:sz w:val="16"/>
                        </w:rPr>
                        <w:t>wish.org</w:t>
                      </w:r>
                    </w:p>
                  </w:txbxContent>
                </v:textbox>
                <w10:wrap anchorx="margin" anchory="margin"/>
              </v:rect>
            </w:pict>
          </mc:Fallback>
        </mc:AlternateContent>
      </w:r>
    </w:p>
    <w:p w14:paraId="57869FD9" w14:textId="77777777" w:rsidR="00D71B47" w:rsidRDefault="00D71B47"/>
    <w:p w14:paraId="62AF3FA4" w14:textId="77777777" w:rsidR="00D71B47" w:rsidRDefault="00D71B47"/>
    <w:p w14:paraId="7829616C" w14:textId="77777777" w:rsidR="00D71B47" w:rsidRDefault="00D71B47" w:rsidP="0044730F">
      <w:pPr>
        <w:shd w:val="clear" w:color="auto" w:fill="000000" w:themeFill="text1"/>
        <w:ind w:right="-720"/>
        <w:jc w:val="center"/>
        <w:rPr>
          <w:rFonts w:ascii="Arial Black" w:hAnsi="Arial Black"/>
          <w:spacing w:val="600"/>
          <w:sz w:val="26"/>
        </w:rPr>
      </w:pPr>
      <w:r w:rsidRPr="0044730F">
        <w:rPr>
          <w:rFonts w:ascii="Arial Black" w:hAnsi="Arial Black"/>
          <w:color w:val="FFFFFF"/>
          <w:spacing w:val="600"/>
          <w:sz w:val="26"/>
          <w:shd w:val="clear" w:color="auto" w:fill="000000" w:themeFill="text1"/>
        </w:rPr>
        <w:t>NEWS RELEASE</w:t>
      </w:r>
    </w:p>
    <w:p w14:paraId="668B6D2F" w14:textId="77777777" w:rsidR="00D71B47" w:rsidRDefault="00D71B47" w:rsidP="00D71B47">
      <w:pPr>
        <w:rPr>
          <w:b/>
        </w:rPr>
      </w:pPr>
    </w:p>
    <w:p w14:paraId="0DE89525" w14:textId="77777777" w:rsidR="00BE59C3" w:rsidRPr="008F22D3" w:rsidRDefault="00BE59C3" w:rsidP="00BE59C3">
      <w:pPr>
        <w:rPr>
          <w:b/>
          <w:sz w:val="19"/>
          <w:szCs w:val="19"/>
        </w:rPr>
      </w:pPr>
      <w:r w:rsidRPr="008F22D3">
        <w:rPr>
          <w:b/>
          <w:sz w:val="19"/>
          <w:szCs w:val="19"/>
        </w:rPr>
        <w:t>FOR IMMEDIATE RELEASE</w:t>
      </w:r>
    </w:p>
    <w:p w14:paraId="2EAE6397" w14:textId="242891C3" w:rsidR="00BE59C3" w:rsidRPr="008F22D3" w:rsidRDefault="00BE59C3" w:rsidP="00BE59C3">
      <w:pPr>
        <w:ind w:right="-180"/>
        <w:rPr>
          <w:bCs/>
          <w:sz w:val="19"/>
          <w:szCs w:val="19"/>
        </w:rPr>
      </w:pPr>
      <w:r w:rsidRPr="008F22D3">
        <w:rPr>
          <w:b/>
          <w:sz w:val="19"/>
          <w:szCs w:val="19"/>
        </w:rPr>
        <w:t>Contact:</w:t>
      </w:r>
      <w:r w:rsidRPr="008F22D3">
        <w:rPr>
          <w:bCs/>
          <w:sz w:val="19"/>
          <w:szCs w:val="19"/>
        </w:rPr>
        <w:t xml:space="preserve">  </w:t>
      </w:r>
      <w:r w:rsidRPr="008F22D3">
        <w:rPr>
          <w:bCs/>
          <w:sz w:val="19"/>
          <w:szCs w:val="19"/>
        </w:rPr>
        <w:tab/>
        <w:t xml:space="preserve">Josh deBerge, </w:t>
      </w:r>
      <w:r>
        <w:rPr>
          <w:bCs/>
          <w:sz w:val="19"/>
          <w:szCs w:val="19"/>
        </w:rPr>
        <w:t xml:space="preserve">Senior Manager, </w:t>
      </w:r>
      <w:r w:rsidRPr="008F22D3">
        <w:rPr>
          <w:bCs/>
          <w:sz w:val="19"/>
          <w:szCs w:val="19"/>
        </w:rPr>
        <w:t xml:space="preserve">National Communications </w:t>
      </w:r>
      <w:r w:rsidR="00F07A97">
        <w:rPr>
          <w:bCs/>
          <w:sz w:val="19"/>
          <w:szCs w:val="19"/>
        </w:rPr>
        <w:t>and PR</w:t>
      </w:r>
    </w:p>
    <w:p w14:paraId="732F65B4" w14:textId="77777777" w:rsidR="00BE59C3" w:rsidRPr="008F22D3" w:rsidRDefault="00BE59C3" w:rsidP="00BE59C3">
      <w:pPr>
        <w:ind w:left="1440" w:right="-180"/>
        <w:rPr>
          <w:bCs/>
          <w:sz w:val="19"/>
          <w:szCs w:val="19"/>
        </w:rPr>
      </w:pPr>
      <w:r w:rsidRPr="008F22D3">
        <w:rPr>
          <w:bCs/>
          <w:sz w:val="19"/>
          <w:szCs w:val="19"/>
        </w:rPr>
        <w:t>jdeberge@wish.org or (602) 792-3185</w:t>
      </w:r>
    </w:p>
    <w:p w14:paraId="7C5DA006" w14:textId="77777777" w:rsidR="00BE59C3" w:rsidRDefault="00BE59C3" w:rsidP="00BE59C3">
      <w:pPr>
        <w:rPr>
          <w:rFonts w:ascii="Century Gothic" w:hAnsi="Century Gothic"/>
          <w:b/>
          <w:sz w:val="29"/>
          <w:szCs w:val="29"/>
        </w:rPr>
      </w:pPr>
    </w:p>
    <w:p w14:paraId="2ED10D47" w14:textId="77777777" w:rsidR="00BE59C3" w:rsidRDefault="00BE59C3" w:rsidP="00BE59C3">
      <w:pPr>
        <w:rPr>
          <w:rFonts w:ascii="Century Gothic" w:hAnsi="Century Gothic"/>
          <w:b/>
          <w:sz w:val="29"/>
          <w:szCs w:val="29"/>
        </w:rPr>
      </w:pPr>
    </w:p>
    <w:p w14:paraId="4D9A717E" w14:textId="2D0B3FD7" w:rsidR="0002503A" w:rsidRDefault="00BE59C3" w:rsidP="0002503A">
      <w:pPr>
        <w:spacing w:after="120"/>
        <w:jc w:val="center"/>
        <w:rPr>
          <w:b/>
          <w:sz w:val="40"/>
          <w:szCs w:val="36"/>
        </w:rPr>
      </w:pPr>
      <w:r w:rsidRPr="003551F3">
        <w:rPr>
          <w:b/>
          <w:sz w:val="40"/>
          <w:szCs w:val="36"/>
        </w:rPr>
        <w:t>Annual ESPN</w:t>
      </w:r>
      <w:r w:rsidR="008542AD" w:rsidRPr="00AC5E2F">
        <w:rPr>
          <w:b/>
          <w:sz w:val="40"/>
          <w:szCs w:val="36"/>
          <w:vertAlign w:val="superscript"/>
        </w:rPr>
        <w:t>®</w:t>
      </w:r>
      <w:r w:rsidRPr="003551F3">
        <w:rPr>
          <w:b/>
          <w:sz w:val="40"/>
          <w:szCs w:val="36"/>
        </w:rPr>
        <w:t xml:space="preserve"> “My Wish” Series</w:t>
      </w:r>
      <w:r w:rsidR="00AC5E2F">
        <w:rPr>
          <w:b/>
          <w:sz w:val="40"/>
          <w:szCs w:val="36"/>
        </w:rPr>
        <w:t xml:space="preserve"> </w:t>
      </w:r>
      <w:r w:rsidR="00F07A97">
        <w:rPr>
          <w:b/>
          <w:sz w:val="40"/>
          <w:szCs w:val="36"/>
        </w:rPr>
        <w:t xml:space="preserve">Returns to </w:t>
      </w:r>
      <w:proofErr w:type="spellStart"/>
      <w:r w:rsidR="00F07A97">
        <w:rPr>
          <w:b/>
          <w:sz w:val="40"/>
          <w:szCs w:val="36"/>
        </w:rPr>
        <w:t>SportsCenter</w:t>
      </w:r>
      <w:proofErr w:type="spellEnd"/>
      <w:r w:rsidR="00F07A97">
        <w:rPr>
          <w:b/>
          <w:sz w:val="40"/>
          <w:szCs w:val="36"/>
        </w:rPr>
        <w:t xml:space="preserve"> </w:t>
      </w:r>
      <w:r w:rsidR="00A95255">
        <w:rPr>
          <w:b/>
          <w:sz w:val="40"/>
          <w:szCs w:val="36"/>
        </w:rPr>
        <w:t>to</w:t>
      </w:r>
      <w:r w:rsidR="00F07A97">
        <w:rPr>
          <w:b/>
          <w:sz w:val="40"/>
          <w:szCs w:val="36"/>
        </w:rPr>
        <w:t xml:space="preserve"> Showcase Sports </w:t>
      </w:r>
      <w:r w:rsidR="0002503A">
        <w:rPr>
          <w:b/>
          <w:sz w:val="40"/>
          <w:szCs w:val="36"/>
        </w:rPr>
        <w:t>Wishes</w:t>
      </w:r>
    </w:p>
    <w:p w14:paraId="05B82810" w14:textId="239CD8EC" w:rsidR="00BE59C3" w:rsidRPr="00F07A97" w:rsidRDefault="00F07A97" w:rsidP="00AC5E2F">
      <w:pPr>
        <w:spacing w:after="120"/>
        <w:jc w:val="center"/>
        <w:rPr>
          <w:i/>
          <w:sz w:val="28"/>
          <w:szCs w:val="26"/>
        </w:rPr>
      </w:pPr>
      <w:r>
        <w:rPr>
          <w:i/>
          <w:sz w:val="28"/>
          <w:szCs w:val="26"/>
        </w:rPr>
        <w:t>ESPN and Make-A-Wish</w:t>
      </w:r>
      <w:r w:rsidRPr="00AC5E2F">
        <w:rPr>
          <w:i/>
          <w:sz w:val="28"/>
          <w:szCs w:val="26"/>
          <w:vertAlign w:val="superscript"/>
        </w:rPr>
        <w:t>®</w:t>
      </w:r>
      <w:r>
        <w:rPr>
          <w:i/>
          <w:sz w:val="28"/>
          <w:szCs w:val="26"/>
        </w:rPr>
        <w:t xml:space="preserve"> </w:t>
      </w:r>
      <w:r w:rsidR="008542AD">
        <w:rPr>
          <w:i/>
          <w:sz w:val="28"/>
          <w:szCs w:val="26"/>
        </w:rPr>
        <w:t>team up</w:t>
      </w:r>
      <w:r>
        <w:rPr>
          <w:i/>
          <w:sz w:val="28"/>
          <w:szCs w:val="26"/>
        </w:rPr>
        <w:t xml:space="preserve"> to</w:t>
      </w:r>
      <w:r w:rsidR="00BE59C3" w:rsidRPr="00485811">
        <w:rPr>
          <w:i/>
          <w:sz w:val="28"/>
          <w:szCs w:val="26"/>
        </w:rPr>
        <w:t xml:space="preserve"> highlight</w:t>
      </w:r>
      <w:r w:rsidR="00BE59C3" w:rsidRPr="003551F3">
        <w:rPr>
          <w:i/>
          <w:sz w:val="28"/>
          <w:szCs w:val="26"/>
        </w:rPr>
        <w:t xml:space="preserve"> </w:t>
      </w:r>
      <w:r w:rsidR="00B8256A">
        <w:rPr>
          <w:i/>
          <w:sz w:val="28"/>
          <w:szCs w:val="26"/>
        </w:rPr>
        <w:t xml:space="preserve">five </w:t>
      </w:r>
      <w:r>
        <w:rPr>
          <w:i/>
          <w:sz w:val="28"/>
          <w:szCs w:val="26"/>
        </w:rPr>
        <w:t>life-changing sports wishes beginning July 19</w:t>
      </w:r>
    </w:p>
    <w:p w14:paraId="04E5A8DC" w14:textId="77777777" w:rsidR="00BE59C3" w:rsidRDefault="00BE59C3" w:rsidP="00BE59C3">
      <w:pPr>
        <w:jc w:val="center"/>
        <w:rPr>
          <w:szCs w:val="16"/>
        </w:rPr>
      </w:pPr>
    </w:p>
    <w:p w14:paraId="798BB87D" w14:textId="77777777" w:rsidR="00BE59C3" w:rsidRPr="00F54CB1" w:rsidRDefault="00BE59C3" w:rsidP="00BE59C3">
      <w:pPr>
        <w:jc w:val="center"/>
        <w:rPr>
          <w:szCs w:val="16"/>
        </w:rPr>
      </w:pPr>
    </w:p>
    <w:p w14:paraId="003198F0" w14:textId="76440593" w:rsidR="00AF7FBD" w:rsidRDefault="00BE59C3" w:rsidP="00AF7FBD">
      <w:pPr>
        <w:rPr>
          <w:sz w:val="22"/>
          <w:szCs w:val="22"/>
        </w:rPr>
      </w:pPr>
      <w:r w:rsidRPr="00F54CB1">
        <w:rPr>
          <w:sz w:val="22"/>
          <w:szCs w:val="22"/>
        </w:rPr>
        <w:t>PHOENIX (</w:t>
      </w:r>
      <w:r w:rsidRPr="001F4B6A">
        <w:rPr>
          <w:sz w:val="22"/>
          <w:szCs w:val="22"/>
        </w:rPr>
        <w:t xml:space="preserve">July </w:t>
      </w:r>
      <w:r w:rsidR="002A39BD">
        <w:rPr>
          <w:sz w:val="22"/>
          <w:szCs w:val="22"/>
        </w:rPr>
        <w:t>15</w:t>
      </w:r>
      <w:bookmarkStart w:id="0" w:name="_GoBack"/>
      <w:bookmarkEnd w:id="0"/>
      <w:r w:rsidR="001F4B6A" w:rsidRPr="001F4B6A">
        <w:rPr>
          <w:sz w:val="22"/>
          <w:szCs w:val="22"/>
        </w:rPr>
        <w:t xml:space="preserve">, </w:t>
      </w:r>
      <w:r w:rsidRPr="00F54CB1">
        <w:rPr>
          <w:sz w:val="22"/>
          <w:szCs w:val="22"/>
        </w:rPr>
        <w:t>201</w:t>
      </w:r>
      <w:r w:rsidR="00A95255">
        <w:rPr>
          <w:sz w:val="22"/>
          <w:szCs w:val="22"/>
        </w:rPr>
        <w:t>5</w:t>
      </w:r>
      <w:r w:rsidRPr="00F54CB1">
        <w:rPr>
          <w:sz w:val="22"/>
          <w:szCs w:val="22"/>
        </w:rPr>
        <w:t>) –</w:t>
      </w:r>
      <w:r>
        <w:rPr>
          <w:sz w:val="22"/>
          <w:szCs w:val="22"/>
        </w:rPr>
        <w:t xml:space="preserve"> </w:t>
      </w:r>
      <w:r w:rsidR="00AF7FBD" w:rsidRPr="00AF7FBD">
        <w:rPr>
          <w:sz w:val="22"/>
          <w:szCs w:val="22"/>
        </w:rPr>
        <w:t xml:space="preserve">It’s no surprise that the world’s best athletes </w:t>
      </w:r>
      <w:r w:rsidR="00A95255">
        <w:rPr>
          <w:sz w:val="22"/>
          <w:szCs w:val="22"/>
        </w:rPr>
        <w:t>face</w:t>
      </w:r>
      <w:r w:rsidR="00AF7FBD" w:rsidRPr="00AF7FBD">
        <w:rPr>
          <w:sz w:val="22"/>
          <w:szCs w:val="22"/>
        </w:rPr>
        <w:t xml:space="preserve"> ma</w:t>
      </w:r>
      <w:r w:rsidR="00A95255">
        <w:rPr>
          <w:sz w:val="22"/>
          <w:szCs w:val="22"/>
        </w:rPr>
        <w:t xml:space="preserve">ny obstacles </w:t>
      </w:r>
      <w:r w:rsidR="008542AD">
        <w:rPr>
          <w:sz w:val="22"/>
          <w:szCs w:val="22"/>
        </w:rPr>
        <w:t>on their quest to attain</w:t>
      </w:r>
      <w:r w:rsidR="00AF7FBD" w:rsidRPr="00AF7FBD">
        <w:rPr>
          <w:sz w:val="22"/>
          <w:szCs w:val="22"/>
        </w:rPr>
        <w:t xml:space="preserve"> world-class status. </w:t>
      </w:r>
      <w:r w:rsidR="0002503A">
        <w:rPr>
          <w:sz w:val="22"/>
          <w:szCs w:val="22"/>
        </w:rPr>
        <w:t>T</w:t>
      </w:r>
      <w:r w:rsidR="00AF7FBD" w:rsidRPr="00AF7FBD">
        <w:rPr>
          <w:sz w:val="22"/>
          <w:szCs w:val="22"/>
        </w:rPr>
        <w:t>hrough dedication, perseveran</w:t>
      </w:r>
      <w:r w:rsidR="00A95255">
        <w:rPr>
          <w:sz w:val="22"/>
          <w:szCs w:val="22"/>
        </w:rPr>
        <w:t>ce and determination,</w:t>
      </w:r>
      <w:r w:rsidR="008E344B">
        <w:rPr>
          <w:sz w:val="22"/>
          <w:szCs w:val="22"/>
        </w:rPr>
        <w:t xml:space="preserve"> elite</w:t>
      </w:r>
      <w:r w:rsidR="00AF7FBD">
        <w:rPr>
          <w:sz w:val="22"/>
          <w:szCs w:val="22"/>
        </w:rPr>
        <w:t xml:space="preserve"> athletes</w:t>
      </w:r>
      <w:r w:rsidR="00AF7FBD" w:rsidRPr="00AF7FBD">
        <w:rPr>
          <w:sz w:val="22"/>
          <w:szCs w:val="22"/>
        </w:rPr>
        <w:t xml:space="preserve"> become role models to wish kids who are working just as hard to overcome their life-threatening medical conditions. For </w:t>
      </w:r>
      <w:r w:rsidR="00B8256A">
        <w:rPr>
          <w:sz w:val="22"/>
          <w:szCs w:val="22"/>
        </w:rPr>
        <w:t>the</w:t>
      </w:r>
      <w:r w:rsidR="00AF7FBD" w:rsidRPr="00AF7FBD">
        <w:rPr>
          <w:sz w:val="22"/>
          <w:szCs w:val="22"/>
        </w:rPr>
        <w:t xml:space="preserve"> 10</w:t>
      </w:r>
      <w:r w:rsidR="00EB226B">
        <w:rPr>
          <w:sz w:val="22"/>
          <w:szCs w:val="22"/>
        </w:rPr>
        <w:t xml:space="preserve">th </w:t>
      </w:r>
      <w:r w:rsidR="00AF7FBD" w:rsidRPr="00AF7FBD">
        <w:rPr>
          <w:sz w:val="22"/>
          <w:szCs w:val="22"/>
        </w:rPr>
        <w:t>consecutive year, ESPN</w:t>
      </w:r>
      <w:r w:rsidR="00AF7FBD" w:rsidRPr="00AC5E2F">
        <w:rPr>
          <w:sz w:val="22"/>
          <w:szCs w:val="22"/>
          <w:vertAlign w:val="superscript"/>
        </w:rPr>
        <w:t>®</w:t>
      </w:r>
      <w:r w:rsidR="00F646D0">
        <w:rPr>
          <w:sz w:val="22"/>
          <w:szCs w:val="22"/>
        </w:rPr>
        <w:t xml:space="preserve"> – through its “My Wish” series on </w:t>
      </w:r>
      <w:proofErr w:type="spellStart"/>
      <w:r w:rsidR="00F646D0">
        <w:rPr>
          <w:sz w:val="22"/>
          <w:szCs w:val="22"/>
        </w:rPr>
        <w:t>SportsCenter</w:t>
      </w:r>
      <w:proofErr w:type="spellEnd"/>
      <w:r w:rsidR="00F646D0">
        <w:rPr>
          <w:sz w:val="22"/>
          <w:szCs w:val="22"/>
        </w:rPr>
        <w:t xml:space="preserve"> – will </w:t>
      </w:r>
      <w:r w:rsidR="00AF7FBD" w:rsidRPr="00AF7FBD">
        <w:rPr>
          <w:sz w:val="22"/>
          <w:szCs w:val="22"/>
        </w:rPr>
        <w:t xml:space="preserve">showcase the power of the </w:t>
      </w:r>
      <w:r w:rsidR="00AC5E2F">
        <w:rPr>
          <w:sz w:val="22"/>
          <w:szCs w:val="22"/>
        </w:rPr>
        <w:t xml:space="preserve">sports </w:t>
      </w:r>
      <w:r w:rsidR="00AF7FBD" w:rsidRPr="00AF7FBD">
        <w:rPr>
          <w:sz w:val="22"/>
          <w:szCs w:val="22"/>
        </w:rPr>
        <w:t>wishes that Make-A-Wish</w:t>
      </w:r>
      <w:r w:rsidR="00AF7FBD" w:rsidRPr="00AC5E2F">
        <w:rPr>
          <w:sz w:val="22"/>
          <w:szCs w:val="22"/>
          <w:vertAlign w:val="superscript"/>
        </w:rPr>
        <w:t>®</w:t>
      </w:r>
      <w:r w:rsidR="00AF7FBD" w:rsidRPr="00AF7FBD">
        <w:rPr>
          <w:sz w:val="22"/>
          <w:szCs w:val="22"/>
        </w:rPr>
        <w:t xml:space="preserve"> grants</w:t>
      </w:r>
      <w:r w:rsidR="00F646D0">
        <w:rPr>
          <w:sz w:val="22"/>
          <w:szCs w:val="22"/>
        </w:rPr>
        <w:t>.</w:t>
      </w:r>
    </w:p>
    <w:p w14:paraId="09C4D6AE" w14:textId="77777777" w:rsidR="00AF7FBD" w:rsidRPr="00AF7FBD" w:rsidRDefault="00AF7FBD" w:rsidP="00AF7FBD">
      <w:pPr>
        <w:rPr>
          <w:sz w:val="22"/>
          <w:szCs w:val="22"/>
        </w:rPr>
      </w:pPr>
    </w:p>
    <w:p w14:paraId="5F6C7A1F" w14:textId="51288BE2" w:rsidR="00AF7FBD" w:rsidRDefault="008E344B" w:rsidP="00AF7FBD">
      <w:pPr>
        <w:rPr>
          <w:sz w:val="22"/>
          <w:szCs w:val="22"/>
        </w:rPr>
      </w:pPr>
      <w:r w:rsidRPr="008E344B">
        <w:rPr>
          <w:sz w:val="22"/>
          <w:szCs w:val="22"/>
        </w:rPr>
        <w:t>Between Sunday, July 19</w:t>
      </w:r>
      <w:r w:rsidR="001F4B6A">
        <w:rPr>
          <w:sz w:val="22"/>
          <w:szCs w:val="22"/>
        </w:rPr>
        <w:t>,</w:t>
      </w:r>
      <w:r w:rsidRPr="008E344B">
        <w:rPr>
          <w:sz w:val="22"/>
          <w:szCs w:val="22"/>
        </w:rPr>
        <w:t xml:space="preserve"> and </w:t>
      </w:r>
      <w:r w:rsidR="008542AD">
        <w:rPr>
          <w:sz w:val="22"/>
          <w:szCs w:val="22"/>
        </w:rPr>
        <w:t>Thursday</w:t>
      </w:r>
      <w:r w:rsidRPr="008E344B">
        <w:rPr>
          <w:sz w:val="22"/>
          <w:szCs w:val="22"/>
        </w:rPr>
        <w:t>, July 2</w:t>
      </w:r>
      <w:r w:rsidR="008542AD">
        <w:rPr>
          <w:sz w:val="22"/>
          <w:szCs w:val="22"/>
        </w:rPr>
        <w:t>3,</w:t>
      </w:r>
      <w:r w:rsidRPr="008E344B">
        <w:rPr>
          <w:sz w:val="22"/>
          <w:szCs w:val="22"/>
        </w:rPr>
        <w:t xml:space="preserve"> ESPN</w:t>
      </w:r>
      <w:r w:rsidR="00EE127A">
        <w:rPr>
          <w:sz w:val="22"/>
          <w:szCs w:val="22"/>
        </w:rPr>
        <w:t xml:space="preserve"> </w:t>
      </w:r>
      <w:proofErr w:type="spellStart"/>
      <w:r w:rsidR="00EE127A">
        <w:rPr>
          <w:sz w:val="22"/>
          <w:szCs w:val="22"/>
        </w:rPr>
        <w:t>SportsCenter</w:t>
      </w:r>
      <w:proofErr w:type="spellEnd"/>
      <w:r w:rsidRPr="008E344B">
        <w:rPr>
          <w:sz w:val="22"/>
          <w:szCs w:val="22"/>
        </w:rPr>
        <w:t xml:space="preserve"> will </w:t>
      </w:r>
      <w:r w:rsidR="00EE127A">
        <w:rPr>
          <w:sz w:val="22"/>
          <w:szCs w:val="22"/>
        </w:rPr>
        <w:t>feature</w:t>
      </w:r>
      <w:r w:rsidRPr="008E344B">
        <w:rPr>
          <w:sz w:val="22"/>
          <w:szCs w:val="22"/>
        </w:rPr>
        <w:t xml:space="preserve"> one </w:t>
      </w:r>
      <w:r w:rsidR="008542AD">
        <w:rPr>
          <w:sz w:val="22"/>
          <w:szCs w:val="22"/>
        </w:rPr>
        <w:t xml:space="preserve">inspiring </w:t>
      </w:r>
      <w:r w:rsidRPr="008E344B">
        <w:rPr>
          <w:sz w:val="22"/>
          <w:szCs w:val="22"/>
        </w:rPr>
        <w:t>wish a day</w:t>
      </w:r>
      <w:r>
        <w:rPr>
          <w:sz w:val="22"/>
          <w:szCs w:val="22"/>
        </w:rPr>
        <w:t xml:space="preserve">. </w:t>
      </w:r>
      <w:r w:rsidR="00AF7FBD" w:rsidRPr="00AF7FBD">
        <w:rPr>
          <w:sz w:val="22"/>
          <w:szCs w:val="22"/>
        </w:rPr>
        <w:t xml:space="preserve">Viewers </w:t>
      </w:r>
      <w:r w:rsidR="00A95255">
        <w:rPr>
          <w:sz w:val="22"/>
          <w:szCs w:val="22"/>
        </w:rPr>
        <w:t>will</w:t>
      </w:r>
      <w:r w:rsidR="00AF7FBD" w:rsidRPr="00AF7FBD">
        <w:rPr>
          <w:sz w:val="22"/>
          <w:szCs w:val="22"/>
        </w:rPr>
        <w:t xml:space="preserve"> experience five unique wishes that feature the following wish-granters: </w:t>
      </w:r>
      <w:r w:rsidR="0077721E">
        <w:rPr>
          <w:sz w:val="22"/>
          <w:szCs w:val="22"/>
        </w:rPr>
        <w:t xml:space="preserve">the </w:t>
      </w:r>
      <w:r w:rsidR="001F4B6A">
        <w:rPr>
          <w:sz w:val="22"/>
          <w:szCs w:val="22"/>
        </w:rPr>
        <w:t>San Francisco 49ers</w:t>
      </w:r>
      <w:r w:rsidR="00AF7FBD" w:rsidRPr="00AF7FBD">
        <w:rPr>
          <w:sz w:val="22"/>
          <w:szCs w:val="22"/>
        </w:rPr>
        <w:t xml:space="preserve">, </w:t>
      </w:r>
      <w:r w:rsidR="00A95255">
        <w:rPr>
          <w:sz w:val="22"/>
          <w:szCs w:val="22"/>
        </w:rPr>
        <w:t>Olympic gold-</w:t>
      </w:r>
      <w:r w:rsidR="00AF7FBD" w:rsidRPr="00AF7FBD">
        <w:rPr>
          <w:sz w:val="22"/>
          <w:szCs w:val="22"/>
        </w:rPr>
        <w:t>medalist Michael Phelps, WWE</w:t>
      </w:r>
      <w:r w:rsidR="003D6ED9" w:rsidRPr="00120E72">
        <w:rPr>
          <w:sz w:val="22"/>
          <w:szCs w:val="22"/>
          <w:vertAlign w:val="superscript"/>
        </w:rPr>
        <w:t>®</w:t>
      </w:r>
      <w:r w:rsidR="00AF7FBD" w:rsidRPr="00AF7FBD">
        <w:rPr>
          <w:sz w:val="22"/>
          <w:szCs w:val="22"/>
        </w:rPr>
        <w:t xml:space="preserve"> </w:t>
      </w:r>
      <w:r w:rsidR="008542AD">
        <w:rPr>
          <w:sz w:val="22"/>
          <w:szCs w:val="22"/>
        </w:rPr>
        <w:t xml:space="preserve">Superstar </w:t>
      </w:r>
      <w:r>
        <w:rPr>
          <w:sz w:val="22"/>
          <w:szCs w:val="22"/>
        </w:rPr>
        <w:t xml:space="preserve">John </w:t>
      </w:r>
      <w:proofErr w:type="spellStart"/>
      <w:r>
        <w:rPr>
          <w:sz w:val="22"/>
          <w:szCs w:val="22"/>
        </w:rPr>
        <w:t>Cena</w:t>
      </w:r>
      <w:proofErr w:type="spellEnd"/>
      <w:r>
        <w:rPr>
          <w:sz w:val="22"/>
          <w:szCs w:val="22"/>
        </w:rPr>
        <w:t>,</w:t>
      </w:r>
      <w:r w:rsidR="00AF7FBD" w:rsidRPr="00AF7FBD">
        <w:rPr>
          <w:sz w:val="22"/>
          <w:szCs w:val="22"/>
        </w:rPr>
        <w:t xml:space="preserve"> </w:t>
      </w:r>
      <w:r w:rsidR="0077721E">
        <w:rPr>
          <w:sz w:val="22"/>
          <w:szCs w:val="22"/>
        </w:rPr>
        <w:t xml:space="preserve">the </w:t>
      </w:r>
      <w:r w:rsidR="00AF7FBD" w:rsidRPr="00AF7FBD">
        <w:rPr>
          <w:sz w:val="22"/>
          <w:szCs w:val="22"/>
        </w:rPr>
        <w:t xml:space="preserve">Pittsburgh Pirates’ Andrew </w:t>
      </w:r>
      <w:proofErr w:type="spellStart"/>
      <w:r w:rsidR="00AF7FBD" w:rsidRPr="00AF7FBD">
        <w:rPr>
          <w:sz w:val="22"/>
          <w:szCs w:val="22"/>
        </w:rPr>
        <w:t>McCutchen</w:t>
      </w:r>
      <w:proofErr w:type="spellEnd"/>
      <w:r w:rsidR="00AF7FBD" w:rsidRPr="00AF7FBD">
        <w:rPr>
          <w:sz w:val="22"/>
          <w:szCs w:val="22"/>
        </w:rPr>
        <w:t xml:space="preserve">, and Minnesota Lynx player Maya Moore. </w:t>
      </w:r>
    </w:p>
    <w:p w14:paraId="5F95E638" w14:textId="77777777" w:rsidR="00AF7FBD" w:rsidRPr="00AF7FBD" w:rsidRDefault="00AF7FBD" w:rsidP="00AF7FBD">
      <w:pPr>
        <w:rPr>
          <w:sz w:val="22"/>
          <w:szCs w:val="22"/>
        </w:rPr>
      </w:pPr>
    </w:p>
    <w:p w14:paraId="14ADE3A3" w14:textId="65102CFE" w:rsidR="00AF7FBD" w:rsidRDefault="00AF7FBD" w:rsidP="00AF7FBD">
      <w:pPr>
        <w:rPr>
          <w:sz w:val="22"/>
          <w:szCs w:val="22"/>
        </w:rPr>
      </w:pPr>
      <w:r w:rsidRPr="00AF7FBD">
        <w:rPr>
          <w:sz w:val="22"/>
          <w:szCs w:val="22"/>
        </w:rPr>
        <w:t xml:space="preserve">“Athletes have </w:t>
      </w:r>
      <w:r w:rsidR="00AC5E2F">
        <w:rPr>
          <w:sz w:val="22"/>
          <w:szCs w:val="22"/>
        </w:rPr>
        <w:t>the powerful</w:t>
      </w:r>
      <w:r w:rsidR="003D6ED9">
        <w:rPr>
          <w:sz w:val="22"/>
          <w:szCs w:val="22"/>
        </w:rPr>
        <w:t xml:space="preserve"> </w:t>
      </w:r>
      <w:r w:rsidR="00AC5E2F">
        <w:rPr>
          <w:sz w:val="22"/>
          <w:szCs w:val="22"/>
        </w:rPr>
        <w:t>ability</w:t>
      </w:r>
      <w:r w:rsidR="003D6ED9">
        <w:rPr>
          <w:sz w:val="22"/>
          <w:szCs w:val="22"/>
        </w:rPr>
        <w:t xml:space="preserve"> to inspire today’s youth through their actions on and off the playing field</w:t>
      </w:r>
      <w:r w:rsidRPr="00AF7FBD">
        <w:rPr>
          <w:sz w:val="22"/>
          <w:szCs w:val="22"/>
        </w:rPr>
        <w:t xml:space="preserve">,” said </w:t>
      </w:r>
      <w:r w:rsidR="00AC5E2F">
        <w:rPr>
          <w:sz w:val="22"/>
          <w:szCs w:val="22"/>
        </w:rPr>
        <w:t xml:space="preserve">ESPN reporter </w:t>
      </w:r>
      <w:r w:rsidRPr="00AF7FBD">
        <w:rPr>
          <w:sz w:val="22"/>
          <w:szCs w:val="22"/>
        </w:rPr>
        <w:t>Chris Connelly, who has interviewed over 50 wish kids and their parents over the course of the series. “By helpin</w:t>
      </w:r>
      <w:r w:rsidR="003D6ED9">
        <w:rPr>
          <w:sz w:val="22"/>
          <w:szCs w:val="22"/>
        </w:rPr>
        <w:t>g grant wishes</w:t>
      </w:r>
      <w:r w:rsidRPr="00AF7FBD">
        <w:rPr>
          <w:sz w:val="22"/>
          <w:szCs w:val="22"/>
        </w:rPr>
        <w:t xml:space="preserve">, athletes are </w:t>
      </w:r>
      <w:r w:rsidR="003D6ED9">
        <w:rPr>
          <w:sz w:val="22"/>
          <w:szCs w:val="22"/>
        </w:rPr>
        <w:t xml:space="preserve">using their significant influence for good and </w:t>
      </w:r>
      <w:r w:rsidRPr="00AF7FBD">
        <w:rPr>
          <w:sz w:val="22"/>
          <w:szCs w:val="22"/>
        </w:rPr>
        <w:t xml:space="preserve">empowering wish kids </w:t>
      </w:r>
      <w:r w:rsidR="003D6ED9">
        <w:rPr>
          <w:sz w:val="22"/>
          <w:szCs w:val="22"/>
        </w:rPr>
        <w:t>to stay strong and optimistic along the way</w:t>
      </w:r>
      <w:r w:rsidRPr="00AF7FBD">
        <w:rPr>
          <w:sz w:val="22"/>
          <w:szCs w:val="22"/>
        </w:rPr>
        <w:t>.”</w:t>
      </w:r>
    </w:p>
    <w:p w14:paraId="4F84A77B" w14:textId="77777777" w:rsidR="00A95255" w:rsidRDefault="00A95255" w:rsidP="00A95255">
      <w:pPr>
        <w:rPr>
          <w:sz w:val="22"/>
          <w:szCs w:val="22"/>
        </w:rPr>
      </w:pPr>
    </w:p>
    <w:p w14:paraId="1052BC5B" w14:textId="1699459F" w:rsidR="00A95255" w:rsidRDefault="00A95255" w:rsidP="00A95255">
      <w:pPr>
        <w:rPr>
          <w:sz w:val="22"/>
          <w:szCs w:val="22"/>
        </w:rPr>
      </w:pPr>
      <w:r w:rsidRPr="00AF7FBD">
        <w:rPr>
          <w:sz w:val="22"/>
          <w:szCs w:val="22"/>
        </w:rPr>
        <w:t xml:space="preserve">“The ‘My Wish’ series </w:t>
      </w:r>
      <w:r w:rsidR="00AC5E2F">
        <w:rPr>
          <w:sz w:val="22"/>
          <w:szCs w:val="22"/>
        </w:rPr>
        <w:t>allows sports fans to see the positive impact that sports can have in the lives of children facing life-threatening medical conditions</w:t>
      </w:r>
      <w:r w:rsidRPr="00AF7FBD">
        <w:rPr>
          <w:sz w:val="22"/>
          <w:szCs w:val="22"/>
        </w:rPr>
        <w:t>,” said David Williams, president and CEO of Make-A-Wish America. “</w:t>
      </w:r>
      <w:r w:rsidR="00AC5E2F">
        <w:rPr>
          <w:sz w:val="22"/>
          <w:szCs w:val="22"/>
        </w:rPr>
        <w:t>When wish kids meet their favorite athlete or sports team, the experience is something overwhelmingly positive that the wish kids, their families, and many times the athletes, never forget</w:t>
      </w:r>
      <w:r w:rsidRPr="00AF7FBD">
        <w:rPr>
          <w:sz w:val="22"/>
          <w:szCs w:val="22"/>
        </w:rPr>
        <w:t xml:space="preserve">.” </w:t>
      </w:r>
    </w:p>
    <w:p w14:paraId="4876BDC0" w14:textId="77777777" w:rsidR="00AC5E2F" w:rsidRDefault="00AC5E2F" w:rsidP="00AC5E2F">
      <w:pPr>
        <w:jc w:val="center"/>
        <w:rPr>
          <w:sz w:val="22"/>
          <w:szCs w:val="22"/>
        </w:rPr>
      </w:pPr>
    </w:p>
    <w:p w14:paraId="3260D922" w14:textId="77777777" w:rsidR="00AC5E2F" w:rsidRDefault="00AC5E2F" w:rsidP="00AC5E2F">
      <w:pPr>
        <w:jc w:val="center"/>
        <w:rPr>
          <w:sz w:val="22"/>
          <w:szCs w:val="22"/>
        </w:rPr>
      </w:pPr>
      <w:r w:rsidRPr="00AF7FBD">
        <w:rPr>
          <w:sz w:val="22"/>
          <w:szCs w:val="22"/>
        </w:rPr>
        <w:t>- - MORE - -</w:t>
      </w:r>
    </w:p>
    <w:p w14:paraId="6497E996" w14:textId="77777777" w:rsidR="00AC5E2F" w:rsidRDefault="00AC5E2F" w:rsidP="00A95255">
      <w:pPr>
        <w:rPr>
          <w:sz w:val="22"/>
          <w:szCs w:val="22"/>
        </w:rPr>
      </w:pPr>
    </w:p>
    <w:p w14:paraId="34F85908" w14:textId="77777777" w:rsidR="00391A13" w:rsidRDefault="00391A13" w:rsidP="00A95255">
      <w:pPr>
        <w:rPr>
          <w:sz w:val="22"/>
          <w:szCs w:val="22"/>
        </w:rPr>
      </w:pPr>
    </w:p>
    <w:p w14:paraId="5CBBB85C" w14:textId="70BA30B0" w:rsidR="00464C00" w:rsidRPr="00464C00" w:rsidRDefault="00464C00" w:rsidP="00464C00">
      <w:pPr>
        <w:pStyle w:val="ListParagraph"/>
        <w:ind w:left="0"/>
        <w:rPr>
          <w:bCs/>
          <w:sz w:val="22"/>
          <w:szCs w:val="22"/>
        </w:rPr>
      </w:pPr>
      <w:r>
        <w:rPr>
          <w:bCs/>
          <w:sz w:val="22"/>
          <w:szCs w:val="22"/>
        </w:rPr>
        <w:t>Make-A-Wish</w:t>
      </w:r>
      <w:r w:rsidRPr="00464C00">
        <w:rPr>
          <w:bCs/>
          <w:sz w:val="22"/>
          <w:szCs w:val="22"/>
        </w:rPr>
        <w:t xml:space="preserve"> extends its thanks to Disney and ESPN </w:t>
      </w:r>
      <w:r>
        <w:rPr>
          <w:bCs/>
          <w:sz w:val="22"/>
          <w:szCs w:val="22"/>
        </w:rPr>
        <w:t>for their</w:t>
      </w:r>
      <w:r w:rsidRPr="00464C00">
        <w:rPr>
          <w:bCs/>
          <w:sz w:val="22"/>
          <w:szCs w:val="22"/>
        </w:rPr>
        <w:t xml:space="preserve"> support of this year</w:t>
      </w:r>
      <w:r>
        <w:rPr>
          <w:bCs/>
          <w:sz w:val="22"/>
          <w:szCs w:val="22"/>
        </w:rPr>
        <w:t>’s “My Wish” series, and for their</w:t>
      </w:r>
      <w:r w:rsidRPr="00464C00">
        <w:rPr>
          <w:bCs/>
          <w:sz w:val="22"/>
          <w:szCs w:val="22"/>
        </w:rPr>
        <w:t xml:space="preserve"> help in creating these incredible wish experiences and sharing them with the world. Beyond assisting with this year’s series, Disney – which owns ESPN – has been a steadfast friend of Make-A-Wish for 35 years and has helped the organization grant </w:t>
      </w:r>
      <w:r w:rsidR="00375484">
        <w:rPr>
          <w:bCs/>
          <w:sz w:val="22"/>
          <w:szCs w:val="22"/>
        </w:rPr>
        <w:t xml:space="preserve">nearly </w:t>
      </w:r>
      <w:r w:rsidRPr="00464C00">
        <w:rPr>
          <w:bCs/>
          <w:sz w:val="22"/>
          <w:szCs w:val="22"/>
        </w:rPr>
        <w:t>100,000 Disney-related wishes, including the first official wish in 1980.</w:t>
      </w:r>
    </w:p>
    <w:p w14:paraId="2F19EAD5" w14:textId="77777777" w:rsidR="00A95255" w:rsidRPr="00AF7FBD" w:rsidRDefault="00A95255" w:rsidP="00A95255">
      <w:pPr>
        <w:rPr>
          <w:sz w:val="22"/>
          <w:szCs w:val="22"/>
        </w:rPr>
      </w:pPr>
    </w:p>
    <w:p w14:paraId="64437D4C" w14:textId="05FA065D" w:rsidR="008E344B" w:rsidRDefault="00E82272" w:rsidP="008E344B">
      <w:pPr>
        <w:rPr>
          <w:sz w:val="22"/>
          <w:szCs w:val="22"/>
        </w:rPr>
      </w:pPr>
      <w:r>
        <w:rPr>
          <w:sz w:val="22"/>
          <w:szCs w:val="22"/>
        </w:rPr>
        <w:t xml:space="preserve">ESPN will air a one-hour “My Wish” special on Thursday, July 23, at 7:30 p.m. ET, with highlights from all five wishes. In addition, </w:t>
      </w:r>
      <w:proofErr w:type="spellStart"/>
      <w:r w:rsidR="008E344B">
        <w:rPr>
          <w:sz w:val="22"/>
          <w:szCs w:val="22"/>
        </w:rPr>
        <w:t>SportsCenter</w:t>
      </w:r>
      <w:proofErr w:type="spellEnd"/>
      <w:r w:rsidR="008E344B">
        <w:rPr>
          <w:sz w:val="22"/>
          <w:szCs w:val="22"/>
        </w:rPr>
        <w:t xml:space="preserve"> will show</w:t>
      </w:r>
      <w:r w:rsidR="008E344B" w:rsidRPr="001238AA">
        <w:rPr>
          <w:sz w:val="22"/>
          <w:szCs w:val="22"/>
        </w:rPr>
        <w:t xml:space="preserve"> a special compilation of the </w:t>
      </w:r>
      <w:r w:rsidR="008E344B">
        <w:rPr>
          <w:sz w:val="22"/>
          <w:szCs w:val="22"/>
        </w:rPr>
        <w:t>five wishes</w:t>
      </w:r>
      <w:r w:rsidR="008E344B" w:rsidRPr="001238AA">
        <w:rPr>
          <w:sz w:val="22"/>
          <w:szCs w:val="22"/>
        </w:rPr>
        <w:t xml:space="preserve"> </w:t>
      </w:r>
      <w:r w:rsidR="00AC5E2F">
        <w:rPr>
          <w:sz w:val="22"/>
          <w:szCs w:val="22"/>
        </w:rPr>
        <w:t>on Saturday, July 25.</w:t>
      </w:r>
      <w:r w:rsidR="008E344B">
        <w:rPr>
          <w:sz w:val="22"/>
          <w:szCs w:val="22"/>
        </w:rPr>
        <w:t xml:space="preserve"> </w:t>
      </w:r>
      <w:r w:rsidR="00B950BA">
        <w:rPr>
          <w:sz w:val="22"/>
          <w:szCs w:val="22"/>
        </w:rPr>
        <w:t xml:space="preserve">For more information on this year’s series, visit </w:t>
      </w:r>
      <w:hyperlink r:id="rId10" w:history="1">
        <w:r w:rsidR="00B950BA" w:rsidRPr="005F6A8F">
          <w:rPr>
            <w:rStyle w:val="Hyperlink"/>
            <w:sz w:val="22"/>
            <w:szCs w:val="22"/>
          </w:rPr>
          <w:t>wish.org/</w:t>
        </w:r>
        <w:proofErr w:type="spellStart"/>
        <w:r w:rsidR="00B950BA" w:rsidRPr="005F6A8F">
          <w:rPr>
            <w:rStyle w:val="Hyperlink"/>
            <w:sz w:val="22"/>
            <w:szCs w:val="22"/>
          </w:rPr>
          <w:t>mywish</w:t>
        </w:r>
        <w:proofErr w:type="spellEnd"/>
      </w:hyperlink>
      <w:r w:rsidR="00B950BA" w:rsidRPr="00477A5C">
        <w:rPr>
          <w:sz w:val="22"/>
          <w:szCs w:val="22"/>
        </w:rPr>
        <w:t>.</w:t>
      </w:r>
    </w:p>
    <w:p w14:paraId="59DC9355" w14:textId="77777777" w:rsidR="00AC5E2F" w:rsidRDefault="00AC5E2F" w:rsidP="008E344B">
      <w:pPr>
        <w:rPr>
          <w:sz w:val="22"/>
          <w:szCs w:val="22"/>
        </w:rPr>
      </w:pPr>
    </w:p>
    <w:p w14:paraId="036163A9" w14:textId="6BF76F71" w:rsidR="00D5362E" w:rsidRDefault="00D5362E" w:rsidP="00D5362E">
      <w:pPr>
        <w:jc w:val="center"/>
      </w:pPr>
      <w:r w:rsidRPr="00F54CB1">
        <w:t># # #</w:t>
      </w:r>
    </w:p>
    <w:p w14:paraId="351EE7D6" w14:textId="77777777" w:rsidR="00D5362E" w:rsidRDefault="00D5362E" w:rsidP="008E344B"/>
    <w:p w14:paraId="7DB0D920" w14:textId="77777777" w:rsidR="00D5362E" w:rsidRDefault="00D5362E" w:rsidP="008E344B">
      <w:pPr>
        <w:rPr>
          <w:sz w:val="22"/>
          <w:szCs w:val="22"/>
        </w:rPr>
      </w:pPr>
    </w:p>
    <w:p w14:paraId="07CC218D" w14:textId="77777777" w:rsidR="00D5362E" w:rsidRDefault="00D5362E" w:rsidP="00D5362E">
      <w:pPr>
        <w:rPr>
          <w:rFonts w:ascii="Calibri" w:hAnsi="Calibri"/>
        </w:rPr>
      </w:pPr>
      <w:r>
        <w:rPr>
          <w:b/>
        </w:rPr>
        <w:t xml:space="preserve">Editor’s Note: </w:t>
      </w:r>
      <w:r>
        <w:t xml:space="preserve">In anticipation of the series premiere, ESPN has created two teaser videos with clips from this year’s wishes. You can watch the videos on ESPN.com or click on the following links: </w:t>
      </w:r>
      <w:hyperlink r:id="rId11" w:history="1">
        <w:r>
          <w:rPr>
            <w:rStyle w:val="Hyperlink"/>
          </w:rPr>
          <w:t>http://espn.go.com/video/clip?id=13250864</w:t>
        </w:r>
      </w:hyperlink>
      <w:r>
        <w:t xml:space="preserve"> and </w:t>
      </w:r>
      <w:hyperlink r:id="rId12" w:history="1">
        <w:r>
          <w:rPr>
            <w:rStyle w:val="Hyperlink"/>
          </w:rPr>
          <w:t>http://espn.go.com/video/clip?id=13250865</w:t>
        </w:r>
      </w:hyperlink>
      <w:r>
        <w:t xml:space="preserve">. </w:t>
      </w:r>
    </w:p>
    <w:p w14:paraId="4A390045" w14:textId="77777777" w:rsidR="00D5362E" w:rsidRDefault="00D5362E" w:rsidP="008E344B">
      <w:pPr>
        <w:rPr>
          <w:sz w:val="22"/>
          <w:szCs w:val="22"/>
        </w:rPr>
      </w:pPr>
    </w:p>
    <w:p w14:paraId="3B93BF53" w14:textId="3B377B68" w:rsidR="00BE59C3" w:rsidRDefault="00BE59C3" w:rsidP="00D5362E">
      <w:pPr>
        <w:jc w:val="center"/>
        <w:rPr>
          <w:b/>
          <w:color w:val="006BB7"/>
          <w:sz w:val="22"/>
          <w:u w:val="single"/>
        </w:rPr>
      </w:pPr>
    </w:p>
    <w:p w14:paraId="2E1FAB7F" w14:textId="77777777" w:rsidR="00BE59C3" w:rsidRPr="005A0C72" w:rsidRDefault="00BE59C3" w:rsidP="00BE59C3">
      <w:pPr>
        <w:jc w:val="center"/>
        <w:rPr>
          <w:b/>
          <w:color w:val="006BB7"/>
          <w:u w:val="single"/>
        </w:rPr>
      </w:pPr>
      <w:r>
        <w:rPr>
          <w:b/>
          <w:color w:val="006BB7"/>
          <w:sz w:val="22"/>
          <w:u w:val="single"/>
        </w:rPr>
        <w:t>WANT TO SUPPOR</w:t>
      </w:r>
      <w:r w:rsidR="00B65BA2">
        <w:rPr>
          <w:b/>
          <w:color w:val="006BB7"/>
          <w:sz w:val="22"/>
          <w:u w:val="single"/>
        </w:rPr>
        <w:t>T</w:t>
      </w:r>
      <w:r>
        <w:rPr>
          <w:b/>
          <w:color w:val="006BB7"/>
          <w:sz w:val="22"/>
          <w:u w:val="single"/>
        </w:rPr>
        <w:t xml:space="preserve"> “</w:t>
      </w:r>
      <w:r w:rsidRPr="003551F3">
        <w:rPr>
          <w:b/>
          <w:i/>
          <w:color w:val="006BB7"/>
          <w:sz w:val="22"/>
          <w:u w:val="single"/>
        </w:rPr>
        <w:t>MY WISH</w:t>
      </w:r>
      <w:r>
        <w:rPr>
          <w:b/>
          <w:color w:val="006BB7"/>
          <w:sz w:val="22"/>
          <w:u w:val="single"/>
        </w:rPr>
        <w:t>” ON SOCIAL MEDIA</w:t>
      </w:r>
      <w:r w:rsidRPr="005A0C72">
        <w:rPr>
          <w:b/>
          <w:color w:val="006BB7"/>
          <w:sz w:val="22"/>
          <w:u w:val="single"/>
        </w:rPr>
        <w:t>?</w:t>
      </w:r>
    </w:p>
    <w:p w14:paraId="1002E089" w14:textId="77777777" w:rsidR="00BE59C3" w:rsidRDefault="00BE59C3" w:rsidP="00BE59C3">
      <w:pPr>
        <w:jc w:val="center"/>
      </w:pPr>
      <w:r>
        <w:rPr>
          <w:noProof/>
        </w:rPr>
        <w:drawing>
          <wp:anchor distT="0" distB="0" distL="114300" distR="114300" simplePos="0" relativeHeight="251662336" behindDoc="0" locked="0" layoutInCell="1" allowOverlap="1" wp14:anchorId="5A6EDA45" wp14:editId="69B880F3">
            <wp:simplePos x="0" y="0"/>
            <wp:positionH relativeFrom="column">
              <wp:posOffset>8255</wp:posOffset>
            </wp:positionH>
            <wp:positionV relativeFrom="paragraph">
              <wp:posOffset>124460</wp:posOffset>
            </wp:positionV>
            <wp:extent cx="196850" cy="198120"/>
            <wp:effectExtent l="0" t="0" r="0" b="0"/>
            <wp:wrapNone/>
            <wp:docPr id="5" name="Picture 5" descr="Description: http://cache.20minutes.fr/img/photos/20mn/2012-12/2012-12-13/article_facebook-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cache.20minutes.fr/img/photos/20mn/2012-12/2012-12-13/article_facebook-twit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l="50441"/>
                    <a:stretch>
                      <a:fillRect/>
                    </a:stretch>
                  </pic:blipFill>
                  <pic:spPr bwMode="auto">
                    <a:xfrm flipH="1">
                      <a:off x="0" y="0"/>
                      <a:ext cx="19685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CA07D" w14:textId="77777777" w:rsidR="00BE59C3" w:rsidRDefault="00BE59C3" w:rsidP="00BE59C3">
      <w:pPr>
        <w:rPr>
          <w:b/>
        </w:rPr>
      </w:pPr>
      <w:r>
        <w:rPr>
          <w:b/>
        </w:rPr>
        <w:t xml:space="preserve">       </w:t>
      </w:r>
      <w:r w:rsidRPr="005A0C72">
        <w:rPr>
          <w:b/>
        </w:rPr>
        <w:t xml:space="preserve">Suggested </w:t>
      </w:r>
      <w:r>
        <w:rPr>
          <w:b/>
        </w:rPr>
        <w:t xml:space="preserve">Twitter </w:t>
      </w:r>
      <w:r w:rsidRPr="005A0C72">
        <w:rPr>
          <w:b/>
        </w:rPr>
        <w:t>language:</w:t>
      </w:r>
      <w:r>
        <w:rPr>
          <w:b/>
        </w:rPr>
        <w:t xml:space="preserve"> </w:t>
      </w:r>
    </w:p>
    <w:p w14:paraId="3755C882" w14:textId="77777777" w:rsidR="00BE59C3" w:rsidRDefault="00BE59C3" w:rsidP="00BE59C3">
      <w:pPr>
        <w:rPr>
          <w:b/>
        </w:rPr>
      </w:pPr>
    </w:p>
    <w:p w14:paraId="70F9E8AF" w14:textId="03831B67" w:rsidR="00BE59C3" w:rsidRDefault="00BE59C3" w:rsidP="00BE59C3">
      <w:r>
        <w:rPr>
          <w:b/>
          <w:bCs/>
          <w:u w:val="single"/>
        </w:rPr>
        <w:t>Before Series</w:t>
      </w:r>
      <w:r>
        <w:t xml:space="preserve"> (Before Sunday, July </w:t>
      </w:r>
      <w:r w:rsidR="00F07A97">
        <w:t>19</w:t>
      </w:r>
      <w:r>
        <w:t>)</w:t>
      </w:r>
      <w:r>
        <w:br/>
      </w:r>
      <w:r>
        <w:rPr>
          <w:b/>
          <w:bCs/>
        </w:rPr>
        <w:t>Tweet:</w:t>
      </w:r>
      <w:r w:rsidR="00604DFA">
        <w:t xml:space="preserve"> Watch the</w:t>
      </w:r>
      <w:r w:rsidR="00AC5E2F">
        <w:t xml:space="preserve"> annual </w:t>
      </w:r>
      <w:r>
        <w:t xml:space="preserve">@ESPN “My Wish” series beginning </w:t>
      </w:r>
      <w:r w:rsidR="00E82272">
        <w:t>Sunday on @</w:t>
      </w:r>
      <w:proofErr w:type="spellStart"/>
      <w:r>
        <w:t>SportsCenter</w:t>
      </w:r>
      <w:proofErr w:type="spellEnd"/>
      <w:r>
        <w:t xml:space="preserve"> as it highlights sports wishes granted by @</w:t>
      </w:r>
      <w:proofErr w:type="spellStart"/>
      <w:r>
        <w:t>MakeAWish</w:t>
      </w:r>
      <w:proofErr w:type="spellEnd"/>
      <w:r>
        <w:t>. #</w:t>
      </w:r>
      <w:proofErr w:type="spellStart"/>
      <w:r>
        <w:t>MyWish</w:t>
      </w:r>
      <w:proofErr w:type="spellEnd"/>
      <w:r>
        <w:t xml:space="preserve">  </w:t>
      </w:r>
    </w:p>
    <w:p w14:paraId="3E606A06" w14:textId="3A5C82B3" w:rsidR="00BE59C3" w:rsidRDefault="00BE59C3" w:rsidP="00BE59C3">
      <w:r>
        <w:rPr>
          <w:b/>
          <w:bCs/>
        </w:rPr>
        <w:t>Tag:</w:t>
      </w:r>
      <w:r>
        <w:t xml:space="preserve"> @ESPN, </w:t>
      </w:r>
      <w:r w:rsidR="001F4B6A">
        <w:t>@</w:t>
      </w:r>
      <w:proofErr w:type="spellStart"/>
      <w:r w:rsidR="001F4B6A">
        <w:t>SportsCenter</w:t>
      </w:r>
      <w:proofErr w:type="spellEnd"/>
      <w:r w:rsidR="001F4B6A">
        <w:t xml:space="preserve">, </w:t>
      </w:r>
      <w:r>
        <w:t>@</w:t>
      </w:r>
      <w:proofErr w:type="spellStart"/>
      <w:r>
        <w:t>MakeAWish</w:t>
      </w:r>
      <w:proofErr w:type="spellEnd"/>
    </w:p>
    <w:p w14:paraId="13D04A1D" w14:textId="77777777" w:rsidR="00BE59C3" w:rsidRDefault="00BE59C3" w:rsidP="00BE59C3"/>
    <w:p w14:paraId="38B7FD86" w14:textId="3FB77E1B" w:rsidR="00BE59C3" w:rsidRDefault="00BE59C3" w:rsidP="00BE59C3">
      <w:r>
        <w:rPr>
          <w:b/>
          <w:bCs/>
          <w:u w:val="single"/>
        </w:rPr>
        <w:t>During Series</w:t>
      </w:r>
      <w:r>
        <w:t xml:space="preserve"> (On/After Sunday, July </w:t>
      </w:r>
      <w:r w:rsidR="00F07A97">
        <w:t>19</w:t>
      </w:r>
      <w:r>
        <w:t>)</w:t>
      </w:r>
    </w:p>
    <w:p w14:paraId="0585BFFF" w14:textId="544B60B0" w:rsidR="00BE59C3" w:rsidRDefault="00BE59C3" w:rsidP="00BE59C3">
      <w:r>
        <w:rPr>
          <w:b/>
          <w:bCs/>
        </w:rPr>
        <w:t>Tweet:</w:t>
      </w:r>
      <w:r>
        <w:t xml:space="preserve"> Tune in to </w:t>
      </w:r>
      <w:r w:rsidR="001F4B6A">
        <w:t>@</w:t>
      </w:r>
      <w:proofErr w:type="spellStart"/>
      <w:r w:rsidR="00604DFA">
        <w:t>SportsCenter</w:t>
      </w:r>
      <w:proofErr w:type="spellEnd"/>
      <w:r w:rsidR="00604DFA">
        <w:t xml:space="preserve"> this week for the </w:t>
      </w:r>
      <w:r w:rsidR="00AC5E2F">
        <w:t>annual</w:t>
      </w:r>
      <w:r>
        <w:t xml:space="preserve"> @ESPN “My Wish” series featuring sports wishes granted by @</w:t>
      </w:r>
      <w:proofErr w:type="spellStart"/>
      <w:r>
        <w:t>MakeAWish</w:t>
      </w:r>
      <w:proofErr w:type="spellEnd"/>
      <w:r>
        <w:t>. #</w:t>
      </w:r>
      <w:proofErr w:type="spellStart"/>
      <w:r>
        <w:t>MyWish</w:t>
      </w:r>
      <w:proofErr w:type="spellEnd"/>
      <w:r>
        <w:t xml:space="preserve">  </w:t>
      </w:r>
    </w:p>
    <w:p w14:paraId="77234398" w14:textId="51D9F164" w:rsidR="00BE59C3" w:rsidRDefault="00BE59C3" w:rsidP="00BE59C3">
      <w:r>
        <w:rPr>
          <w:b/>
          <w:bCs/>
        </w:rPr>
        <w:t>Tag:</w:t>
      </w:r>
      <w:r w:rsidR="001F4B6A">
        <w:rPr>
          <w:b/>
          <w:bCs/>
        </w:rPr>
        <w:t xml:space="preserve"> </w:t>
      </w:r>
      <w:r w:rsidR="001F4B6A">
        <w:t>@</w:t>
      </w:r>
      <w:proofErr w:type="spellStart"/>
      <w:r w:rsidR="001F4B6A">
        <w:t>SportsCenter</w:t>
      </w:r>
      <w:proofErr w:type="spellEnd"/>
      <w:r w:rsidR="001F4B6A">
        <w:t>,</w:t>
      </w:r>
      <w:r>
        <w:t xml:space="preserve"> @ESPN, @</w:t>
      </w:r>
      <w:proofErr w:type="spellStart"/>
      <w:r>
        <w:t>MakeAWish</w:t>
      </w:r>
      <w:proofErr w:type="spellEnd"/>
    </w:p>
    <w:p w14:paraId="1EE513A2" w14:textId="77777777" w:rsidR="00BE59C3" w:rsidRDefault="00BE59C3" w:rsidP="00BE59C3"/>
    <w:p w14:paraId="5E36AC6F" w14:textId="77777777" w:rsidR="00D5362E" w:rsidRDefault="00D5362E" w:rsidP="00D5362E">
      <w:pPr>
        <w:rPr>
          <w:rFonts w:ascii="Calibri" w:hAnsi="Calibri"/>
        </w:rPr>
      </w:pPr>
      <w:r>
        <w:rPr>
          <w:b/>
        </w:rPr>
        <w:t xml:space="preserve">Editor’s Note: </w:t>
      </w:r>
      <w:r>
        <w:t xml:space="preserve">In anticipation of the series premiere, ESPN has created two teaser videos with clips from this year’s wishes. You can watch the videos on ESPN.com or click on the following links: </w:t>
      </w:r>
      <w:hyperlink r:id="rId14" w:history="1">
        <w:r>
          <w:rPr>
            <w:rStyle w:val="Hyperlink"/>
          </w:rPr>
          <w:t>http://espn.go.com/video/clip?id=13250864</w:t>
        </w:r>
      </w:hyperlink>
      <w:r>
        <w:t xml:space="preserve"> and </w:t>
      </w:r>
      <w:hyperlink r:id="rId15" w:history="1">
        <w:r>
          <w:rPr>
            <w:rStyle w:val="Hyperlink"/>
          </w:rPr>
          <w:t>http://espn.go.com/video/clip?id=13250865</w:t>
        </w:r>
      </w:hyperlink>
      <w:r>
        <w:t xml:space="preserve">. </w:t>
      </w:r>
    </w:p>
    <w:p w14:paraId="19C4A578" w14:textId="77777777" w:rsidR="00D5362E" w:rsidRPr="003E0A9F" w:rsidRDefault="00D5362E" w:rsidP="00BE59C3"/>
    <w:p w14:paraId="552EF99A" w14:textId="77777777" w:rsidR="00BE59C3" w:rsidRDefault="00BE59C3" w:rsidP="00BE59C3">
      <w:pPr>
        <w:spacing w:line="276" w:lineRule="auto"/>
        <w:rPr>
          <w:b/>
          <w:color w:val="000000"/>
          <w:sz w:val="17"/>
          <w:szCs w:val="17"/>
        </w:rPr>
      </w:pPr>
    </w:p>
    <w:p w14:paraId="062A7B4A" w14:textId="77777777" w:rsidR="00BE59C3" w:rsidRPr="003551F3" w:rsidRDefault="00BE59C3" w:rsidP="00BE59C3">
      <w:pPr>
        <w:spacing w:line="276" w:lineRule="auto"/>
        <w:rPr>
          <w:b/>
          <w:color w:val="000000"/>
          <w:sz w:val="18"/>
          <w:szCs w:val="18"/>
        </w:rPr>
      </w:pPr>
      <w:r w:rsidRPr="003551F3">
        <w:rPr>
          <w:b/>
          <w:color w:val="000000"/>
          <w:sz w:val="18"/>
          <w:szCs w:val="18"/>
        </w:rPr>
        <w:t>ABOUT MAKE-A-WISH</w:t>
      </w:r>
      <w:r w:rsidRPr="003551F3">
        <w:rPr>
          <w:b/>
          <w:color w:val="000000"/>
          <w:sz w:val="18"/>
          <w:szCs w:val="18"/>
          <w:vertAlign w:val="superscript"/>
        </w:rPr>
        <w:t>®</w:t>
      </w:r>
    </w:p>
    <w:p w14:paraId="26C88067" w14:textId="50565735" w:rsidR="00BE59C3" w:rsidRPr="003551F3" w:rsidRDefault="00BE59C3" w:rsidP="00BE59C3">
      <w:pPr>
        <w:spacing w:line="276" w:lineRule="auto"/>
        <w:rPr>
          <w:color w:val="000000"/>
          <w:sz w:val="18"/>
          <w:szCs w:val="18"/>
        </w:rPr>
      </w:pPr>
      <w:r w:rsidRPr="003551F3">
        <w:rPr>
          <w:color w:val="000000"/>
          <w:sz w:val="18"/>
          <w:szCs w:val="18"/>
        </w:rPr>
        <w:t>Make-A-Wish grants the wishes of children with life-threatening medical conditions to enrich the human experience with hope, strength and joy. According to a 2011 U.S. study of wish impact, most health professionals surveyed believe a wish-come-true has positive impacts on the health of children. Kids say wishes give them renewed strength to fight their illness, and their parents say these experiences help strengthen the entire family. Headquartered in Phoenix,</w:t>
      </w:r>
      <w:r w:rsidR="00AF7FBD">
        <w:rPr>
          <w:color w:val="000000"/>
          <w:sz w:val="18"/>
          <w:szCs w:val="18"/>
        </w:rPr>
        <w:t xml:space="preserve"> Arizona,</w:t>
      </w:r>
      <w:r w:rsidRPr="003551F3">
        <w:rPr>
          <w:color w:val="000000"/>
          <w:sz w:val="18"/>
          <w:szCs w:val="18"/>
        </w:rPr>
        <w:t xml:space="preserve"> Make-A-Wish is one of the world's leading children's charities, serving children in every community in the United States and its territories. With the help of generous donors and more than 2</w:t>
      </w:r>
      <w:r w:rsidR="00AF7FBD">
        <w:rPr>
          <w:color w:val="000000"/>
          <w:sz w:val="18"/>
          <w:szCs w:val="18"/>
        </w:rPr>
        <w:t>7,</w:t>
      </w:r>
      <w:r w:rsidR="00AF7FBD" w:rsidRPr="003551F3">
        <w:rPr>
          <w:color w:val="000000"/>
          <w:sz w:val="18"/>
          <w:szCs w:val="18"/>
        </w:rPr>
        <w:t>000</w:t>
      </w:r>
      <w:r w:rsidRPr="003551F3">
        <w:rPr>
          <w:color w:val="000000"/>
          <w:sz w:val="18"/>
          <w:szCs w:val="18"/>
        </w:rPr>
        <w:t xml:space="preserve"> volunteers, Make-A-Wish grants a wish somewhere in the country every 3</w:t>
      </w:r>
      <w:r w:rsidR="00AF7FBD">
        <w:rPr>
          <w:color w:val="000000"/>
          <w:sz w:val="18"/>
          <w:szCs w:val="18"/>
        </w:rPr>
        <w:t>7</w:t>
      </w:r>
      <w:r w:rsidRPr="003551F3">
        <w:rPr>
          <w:color w:val="000000"/>
          <w:sz w:val="18"/>
          <w:szCs w:val="18"/>
        </w:rPr>
        <w:t xml:space="preserve"> minutes. It has granted more than 2</w:t>
      </w:r>
      <w:r w:rsidR="00AF7FBD">
        <w:rPr>
          <w:color w:val="000000"/>
          <w:sz w:val="18"/>
          <w:szCs w:val="18"/>
        </w:rPr>
        <w:t>5</w:t>
      </w:r>
      <w:r w:rsidR="00F07A97">
        <w:rPr>
          <w:color w:val="000000"/>
          <w:sz w:val="18"/>
          <w:szCs w:val="18"/>
        </w:rPr>
        <w:t>4</w:t>
      </w:r>
      <w:r w:rsidRPr="003551F3">
        <w:rPr>
          <w:color w:val="000000"/>
          <w:sz w:val="18"/>
          <w:szCs w:val="18"/>
        </w:rPr>
        <w:t>,000 wishes since its inception in 1980; more than 14,</w:t>
      </w:r>
      <w:r w:rsidR="00AF7FBD">
        <w:rPr>
          <w:color w:val="000000"/>
          <w:sz w:val="18"/>
          <w:szCs w:val="18"/>
        </w:rPr>
        <w:t>2</w:t>
      </w:r>
      <w:r w:rsidR="00A95255">
        <w:rPr>
          <w:color w:val="000000"/>
          <w:sz w:val="18"/>
          <w:szCs w:val="18"/>
        </w:rPr>
        <w:t>00 in 2014</w:t>
      </w:r>
      <w:r w:rsidRPr="003551F3">
        <w:rPr>
          <w:color w:val="000000"/>
          <w:sz w:val="18"/>
          <w:szCs w:val="18"/>
        </w:rPr>
        <w:t xml:space="preserve"> alone. Visit Make-A-Wish at </w:t>
      </w:r>
      <w:hyperlink r:id="rId16" w:history="1">
        <w:r w:rsidRPr="003551F3">
          <w:rPr>
            <w:color w:val="0000FF"/>
            <w:sz w:val="18"/>
            <w:szCs w:val="18"/>
            <w:u w:val="single"/>
          </w:rPr>
          <w:t>www.wish.org</w:t>
        </w:r>
      </w:hyperlink>
      <w:r w:rsidRPr="003551F3">
        <w:rPr>
          <w:color w:val="000000"/>
          <w:sz w:val="18"/>
          <w:szCs w:val="18"/>
        </w:rPr>
        <w:t xml:space="preserve"> to learn more.</w:t>
      </w:r>
    </w:p>
    <w:p w14:paraId="74F2C3EF" w14:textId="77777777" w:rsidR="00D71B47" w:rsidRDefault="00D71B47"/>
    <w:sectPr w:rsidR="00D71B47" w:rsidSect="00BE59C3">
      <w:headerReference w:type="default" r:id="rId17"/>
      <w:pgSz w:w="12240" w:h="15840"/>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BA7C2" w14:textId="77777777" w:rsidR="00FB2358" w:rsidRDefault="00FB2358" w:rsidP="00D71B47">
      <w:r>
        <w:separator/>
      </w:r>
    </w:p>
  </w:endnote>
  <w:endnote w:type="continuationSeparator" w:id="0">
    <w:p w14:paraId="2178B2E8" w14:textId="77777777" w:rsidR="00FB2358" w:rsidRDefault="00FB2358" w:rsidP="00D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C873D" w14:textId="77777777" w:rsidR="00FB2358" w:rsidRDefault="00FB2358" w:rsidP="00D71B47">
      <w:r>
        <w:separator/>
      </w:r>
    </w:p>
  </w:footnote>
  <w:footnote w:type="continuationSeparator" w:id="0">
    <w:p w14:paraId="0B6D6BA0" w14:textId="77777777" w:rsidR="00FB2358" w:rsidRDefault="00FB2358" w:rsidP="00D7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2778E" w14:textId="5255C694" w:rsidR="005C6D2C" w:rsidRDefault="005C6D2C">
    <w:pPr>
      <w:pStyle w:val="Header"/>
    </w:pPr>
    <w:r>
      <w:t xml:space="preserve">News Release: </w:t>
    </w:r>
    <w:r w:rsidR="00BE59C3">
      <w:t>201</w:t>
    </w:r>
    <w:r w:rsidR="00957D35">
      <w:t>5</w:t>
    </w:r>
    <w:r w:rsidR="00BE59C3">
      <w:t xml:space="preserve"> ESPN “My Wish” Series </w:t>
    </w:r>
    <w:r w:rsidR="00957D35">
      <w:t>to Feature Five Wishes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E3519"/>
    <w:multiLevelType w:val="hybridMultilevel"/>
    <w:tmpl w:val="23C0CE48"/>
    <w:lvl w:ilvl="0" w:tplc="FD66F9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2503A"/>
    <w:rsid w:val="000679FA"/>
    <w:rsid w:val="000E12E5"/>
    <w:rsid w:val="000E20F0"/>
    <w:rsid w:val="000E2A90"/>
    <w:rsid w:val="0012629C"/>
    <w:rsid w:val="00147C79"/>
    <w:rsid w:val="001F4B6A"/>
    <w:rsid w:val="00241821"/>
    <w:rsid w:val="00267290"/>
    <w:rsid w:val="002A16AE"/>
    <w:rsid w:val="002A39BD"/>
    <w:rsid w:val="002F0106"/>
    <w:rsid w:val="00335AC5"/>
    <w:rsid w:val="00375484"/>
    <w:rsid w:val="00391A13"/>
    <w:rsid w:val="003D5B1B"/>
    <w:rsid w:val="003D6ED9"/>
    <w:rsid w:val="003F7D73"/>
    <w:rsid w:val="00410E34"/>
    <w:rsid w:val="00440D34"/>
    <w:rsid w:val="0044730F"/>
    <w:rsid w:val="00464C00"/>
    <w:rsid w:val="0047592F"/>
    <w:rsid w:val="004A5EB2"/>
    <w:rsid w:val="004D4ADD"/>
    <w:rsid w:val="00526D4A"/>
    <w:rsid w:val="005759DA"/>
    <w:rsid w:val="005A0C72"/>
    <w:rsid w:val="005C6D2C"/>
    <w:rsid w:val="005F0996"/>
    <w:rsid w:val="00604DFA"/>
    <w:rsid w:val="00732F5C"/>
    <w:rsid w:val="00743E28"/>
    <w:rsid w:val="0074645B"/>
    <w:rsid w:val="0077721E"/>
    <w:rsid w:val="0079011D"/>
    <w:rsid w:val="007D477F"/>
    <w:rsid w:val="00847646"/>
    <w:rsid w:val="00852844"/>
    <w:rsid w:val="008542AD"/>
    <w:rsid w:val="00871E87"/>
    <w:rsid w:val="008E344B"/>
    <w:rsid w:val="00911515"/>
    <w:rsid w:val="00957D35"/>
    <w:rsid w:val="009E4B6B"/>
    <w:rsid w:val="00A00810"/>
    <w:rsid w:val="00A27693"/>
    <w:rsid w:val="00A5737F"/>
    <w:rsid w:val="00A91283"/>
    <w:rsid w:val="00A95255"/>
    <w:rsid w:val="00AC5E2F"/>
    <w:rsid w:val="00AF7FBD"/>
    <w:rsid w:val="00B06638"/>
    <w:rsid w:val="00B15E59"/>
    <w:rsid w:val="00B35FC6"/>
    <w:rsid w:val="00B53C0F"/>
    <w:rsid w:val="00B65BA2"/>
    <w:rsid w:val="00B8256A"/>
    <w:rsid w:val="00B91BCC"/>
    <w:rsid w:val="00B950BA"/>
    <w:rsid w:val="00BC3F20"/>
    <w:rsid w:val="00BE59C3"/>
    <w:rsid w:val="00C361FA"/>
    <w:rsid w:val="00C50412"/>
    <w:rsid w:val="00C958DA"/>
    <w:rsid w:val="00CA2EC0"/>
    <w:rsid w:val="00D01E1D"/>
    <w:rsid w:val="00D23841"/>
    <w:rsid w:val="00D5362E"/>
    <w:rsid w:val="00D71B47"/>
    <w:rsid w:val="00E057B5"/>
    <w:rsid w:val="00E1125D"/>
    <w:rsid w:val="00E76396"/>
    <w:rsid w:val="00E82272"/>
    <w:rsid w:val="00E82A53"/>
    <w:rsid w:val="00E8666F"/>
    <w:rsid w:val="00EB226B"/>
    <w:rsid w:val="00EB3C6F"/>
    <w:rsid w:val="00EE127A"/>
    <w:rsid w:val="00F07A97"/>
    <w:rsid w:val="00F36317"/>
    <w:rsid w:val="00F63CDB"/>
    <w:rsid w:val="00F646D0"/>
    <w:rsid w:val="00FB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1F112B"/>
  <w15:docId w15:val="{3EF1FF4A-B207-429B-B3D4-8BF9F115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47"/>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1B47"/>
    <w:rPr>
      <w:color w:val="0000FF"/>
      <w:u w:val="single"/>
    </w:rPr>
  </w:style>
  <w:style w:type="paragraph" w:styleId="BodyText">
    <w:name w:val="Body Text"/>
    <w:basedOn w:val="Normal"/>
    <w:link w:val="BodyTextChar"/>
    <w:rsid w:val="00D71B47"/>
    <w:rPr>
      <w:rFonts w:ascii="Century Gothic" w:hAnsi="Century Gothic"/>
      <w:b/>
      <w:sz w:val="18"/>
      <w:lang w:val="x-none" w:eastAsia="x-none"/>
    </w:rPr>
  </w:style>
  <w:style w:type="character" w:customStyle="1" w:styleId="BodyTextChar">
    <w:name w:val="Body Text Char"/>
    <w:basedOn w:val="DefaultParagraphFont"/>
    <w:link w:val="BodyText"/>
    <w:rsid w:val="00D71B47"/>
    <w:rPr>
      <w:rFonts w:ascii="Century Gothic" w:eastAsia="Times New Roman" w:hAnsi="Century Gothic" w:cs="Times New Roman"/>
      <w:b/>
      <w:sz w:val="18"/>
      <w:szCs w:val="20"/>
      <w:lang w:val="x-none" w:eastAsia="x-none"/>
    </w:rPr>
  </w:style>
  <w:style w:type="paragraph" w:styleId="ListParagraph">
    <w:name w:val="List Paragraph"/>
    <w:basedOn w:val="Normal"/>
    <w:uiPriority w:val="34"/>
    <w:qFormat/>
    <w:rsid w:val="00D71B47"/>
    <w:pPr>
      <w:ind w:left="720"/>
      <w:contextualSpacing/>
    </w:pPr>
  </w:style>
  <w:style w:type="paragraph" w:styleId="Header">
    <w:name w:val="header"/>
    <w:basedOn w:val="Normal"/>
    <w:link w:val="HeaderChar"/>
    <w:uiPriority w:val="99"/>
    <w:unhideWhenUsed/>
    <w:rsid w:val="00D71B47"/>
    <w:pPr>
      <w:tabs>
        <w:tab w:val="center" w:pos="4680"/>
        <w:tab w:val="right" w:pos="9360"/>
      </w:tabs>
    </w:pPr>
  </w:style>
  <w:style w:type="character" w:customStyle="1" w:styleId="HeaderChar">
    <w:name w:val="Header Char"/>
    <w:basedOn w:val="DefaultParagraphFont"/>
    <w:link w:val="Header"/>
    <w:uiPriority w:val="99"/>
    <w:rsid w:val="00D71B47"/>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D71B47"/>
    <w:pPr>
      <w:tabs>
        <w:tab w:val="center" w:pos="4680"/>
        <w:tab w:val="right" w:pos="9360"/>
      </w:tabs>
    </w:pPr>
  </w:style>
  <w:style w:type="character" w:customStyle="1" w:styleId="FooterChar">
    <w:name w:val="Footer Char"/>
    <w:basedOn w:val="DefaultParagraphFont"/>
    <w:link w:val="Footer"/>
    <w:uiPriority w:val="99"/>
    <w:rsid w:val="00D71B47"/>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5A0C72"/>
    <w:rPr>
      <w:rFonts w:ascii="Tahoma" w:hAnsi="Tahoma" w:cs="Tahoma"/>
      <w:sz w:val="16"/>
      <w:szCs w:val="16"/>
    </w:rPr>
  </w:style>
  <w:style w:type="character" w:customStyle="1" w:styleId="BalloonTextChar">
    <w:name w:val="Balloon Text Char"/>
    <w:basedOn w:val="DefaultParagraphFont"/>
    <w:link w:val="BalloonText"/>
    <w:uiPriority w:val="99"/>
    <w:semiHidden/>
    <w:rsid w:val="005A0C72"/>
    <w:rPr>
      <w:rFonts w:ascii="Tahoma" w:eastAsia="Times New Roman" w:hAnsi="Tahoma" w:cs="Tahoma"/>
      <w:sz w:val="16"/>
      <w:szCs w:val="16"/>
    </w:rPr>
  </w:style>
  <w:style w:type="table" w:styleId="TableGrid">
    <w:name w:val="Table Grid"/>
    <w:basedOn w:val="TableNormal"/>
    <w:uiPriority w:val="59"/>
    <w:rsid w:val="0026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3E28"/>
    <w:rPr>
      <w:color w:val="800080" w:themeColor="followedHyperlink"/>
      <w:u w:val="single"/>
    </w:rPr>
  </w:style>
  <w:style w:type="character" w:styleId="CommentReference">
    <w:name w:val="annotation reference"/>
    <w:rsid w:val="00BE59C3"/>
    <w:rPr>
      <w:sz w:val="16"/>
      <w:szCs w:val="16"/>
    </w:rPr>
  </w:style>
  <w:style w:type="paragraph" w:styleId="CommentText">
    <w:name w:val="annotation text"/>
    <w:basedOn w:val="Normal"/>
    <w:link w:val="CommentTextChar"/>
    <w:rsid w:val="00BE59C3"/>
    <w:rPr>
      <w:lang w:val="x-none" w:eastAsia="x-none"/>
    </w:rPr>
  </w:style>
  <w:style w:type="character" w:customStyle="1" w:styleId="CommentTextChar">
    <w:name w:val="Comment Text Char"/>
    <w:basedOn w:val="DefaultParagraphFont"/>
    <w:link w:val="CommentText"/>
    <w:rsid w:val="00BE59C3"/>
    <w:rPr>
      <w:rFonts w:ascii="Century Schoolbook" w:eastAsia="Times New Roman" w:hAnsi="Century Schoolbook"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F7FBD"/>
    <w:rPr>
      <w:b/>
      <w:bCs/>
      <w:lang w:val="en-US" w:eastAsia="en-US"/>
    </w:rPr>
  </w:style>
  <w:style w:type="character" w:customStyle="1" w:styleId="CommentSubjectChar">
    <w:name w:val="Comment Subject Char"/>
    <w:basedOn w:val="CommentTextChar"/>
    <w:link w:val="CommentSubject"/>
    <w:uiPriority w:val="99"/>
    <w:semiHidden/>
    <w:rsid w:val="00AF7FBD"/>
    <w:rPr>
      <w:rFonts w:ascii="Century Schoolbook" w:eastAsia="Times New Roman" w:hAnsi="Century Schoolbook"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6014">
      <w:bodyDiv w:val="1"/>
      <w:marLeft w:val="0"/>
      <w:marRight w:val="0"/>
      <w:marTop w:val="0"/>
      <w:marBottom w:val="0"/>
      <w:divBdr>
        <w:top w:val="none" w:sz="0" w:space="0" w:color="auto"/>
        <w:left w:val="none" w:sz="0" w:space="0" w:color="auto"/>
        <w:bottom w:val="none" w:sz="0" w:space="0" w:color="auto"/>
        <w:right w:val="none" w:sz="0" w:space="0" w:color="auto"/>
      </w:divBdr>
    </w:div>
    <w:div w:id="827212367">
      <w:bodyDiv w:val="1"/>
      <w:marLeft w:val="0"/>
      <w:marRight w:val="0"/>
      <w:marTop w:val="0"/>
      <w:marBottom w:val="0"/>
      <w:divBdr>
        <w:top w:val="none" w:sz="0" w:space="0" w:color="auto"/>
        <w:left w:val="none" w:sz="0" w:space="0" w:color="auto"/>
        <w:bottom w:val="none" w:sz="0" w:space="0" w:color="auto"/>
        <w:right w:val="none" w:sz="0" w:space="0" w:color="auto"/>
      </w:divBdr>
    </w:div>
    <w:div w:id="883834097">
      <w:bodyDiv w:val="1"/>
      <w:marLeft w:val="0"/>
      <w:marRight w:val="0"/>
      <w:marTop w:val="0"/>
      <w:marBottom w:val="0"/>
      <w:divBdr>
        <w:top w:val="none" w:sz="0" w:space="0" w:color="auto"/>
        <w:left w:val="none" w:sz="0" w:space="0" w:color="auto"/>
        <w:bottom w:val="none" w:sz="0" w:space="0" w:color="auto"/>
        <w:right w:val="none" w:sz="0" w:space="0" w:color="auto"/>
      </w:divBdr>
    </w:div>
    <w:div w:id="1308782180">
      <w:bodyDiv w:val="1"/>
      <w:marLeft w:val="0"/>
      <w:marRight w:val="0"/>
      <w:marTop w:val="0"/>
      <w:marBottom w:val="0"/>
      <w:divBdr>
        <w:top w:val="none" w:sz="0" w:space="0" w:color="auto"/>
        <w:left w:val="none" w:sz="0" w:space="0" w:color="auto"/>
        <w:bottom w:val="none" w:sz="0" w:space="0" w:color="auto"/>
        <w:right w:val="none" w:sz="0" w:space="0" w:color="auto"/>
      </w:divBdr>
    </w:div>
    <w:div w:id="20214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n.go.com/video/clip?id=132508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n.go.com/video/clip?id=13250864" TargetMode="External"/><Relationship Id="rId5" Type="http://schemas.openxmlformats.org/officeDocument/2006/relationships/webSettings" Target="webSettings.xml"/><Relationship Id="rId15" Type="http://schemas.openxmlformats.org/officeDocument/2006/relationships/hyperlink" Target="http://espn.go.com/video/clip?id=13250865" TargetMode="External"/><Relationship Id="rId10" Type="http://schemas.openxmlformats.org/officeDocument/2006/relationships/hyperlink" Target="http://www.wish.org/myw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spn.go.com/video/clip?id=13250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1C81-89B0-4686-A6BB-83CC1828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deBerge, Josh</dc:creator>
  <cp:lastModifiedBy>Sandys, Jamie</cp:lastModifiedBy>
  <cp:revision>5</cp:revision>
  <cp:lastPrinted>2015-07-07T22:18:00Z</cp:lastPrinted>
  <dcterms:created xsi:type="dcterms:W3CDTF">2015-07-13T22:09:00Z</dcterms:created>
  <dcterms:modified xsi:type="dcterms:W3CDTF">2015-07-14T22:08:00Z</dcterms:modified>
</cp:coreProperties>
</file>