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13F2" w:rsidRPr="006712BF" w:rsidRDefault="006712BF" w:rsidP="00B05A91">
      <w:pPr>
        <w:spacing w:line="360" w:lineRule="auto"/>
        <w:rPr>
          <w:rFonts w:ascii="Arial" w:hAnsi="Arial" w:cs="Arial"/>
          <w:b/>
          <w:sz w:val="40"/>
        </w:rPr>
      </w:pPr>
      <w:bookmarkStart w:id="0" w:name="_GoBack"/>
      <w:bookmarkEnd w:id="0"/>
      <w:r w:rsidRPr="006712BF">
        <w:rPr>
          <w:rFonts w:ascii="Arial" w:hAnsi="Arial" w:cs="Arial"/>
          <w:b/>
          <w:sz w:val="40"/>
        </w:rPr>
        <w:t>PRESSEINFORMATION</w:t>
      </w:r>
    </w:p>
    <w:p w:rsidR="0094037E" w:rsidRDefault="000723F9" w:rsidP="00940E15">
      <w:pPr>
        <w:spacing w:line="36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Januar 2015</w:t>
      </w:r>
    </w:p>
    <w:p w:rsidR="00940E15" w:rsidRPr="00DE62D2" w:rsidRDefault="00940E15" w:rsidP="00940E15">
      <w:pPr>
        <w:spacing w:line="360" w:lineRule="auto"/>
        <w:jc w:val="right"/>
        <w:rPr>
          <w:rFonts w:ascii="Arial" w:hAnsi="Arial" w:cs="Arial"/>
          <w:sz w:val="22"/>
        </w:rPr>
      </w:pPr>
    </w:p>
    <w:p w:rsidR="0071450B" w:rsidRPr="006D366E" w:rsidRDefault="002848AC" w:rsidP="0071450B">
      <w:pPr>
        <w:spacing w:line="360" w:lineRule="auto"/>
        <w:rPr>
          <w:rStyle w:val="hall-name"/>
          <w:rFonts w:ascii="Arial" w:hAnsi="Arial" w:cs="Arial"/>
          <w:b/>
          <w:szCs w:val="22"/>
        </w:rPr>
      </w:pPr>
      <w:r w:rsidRPr="00DE62D2">
        <w:rPr>
          <w:rStyle w:val="hall-name"/>
          <w:rFonts w:ascii="Arial" w:hAnsi="Arial" w:cs="Arial"/>
          <w:b/>
          <w:sz w:val="32"/>
          <w:szCs w:val="22"/>
        </w:rPr>
        <w:t>So</w:t>
      </w:r>
      <w:r w:rsidR="0046337C">
        <w:rPr>
          <w:rStyle w:val="hall-name"/>
          <w:rFonts w:ascii="Arial" w:hAnsi="Arial" w:cs="Arial"/>
          <w:b/>
          <w:sz w:val="32"/>
          <w:szCs w:val="22"/>
        </w:rPr>
        <w:t>udal setzt auf Kompetenz-Händler</w:t>
      </w:r>
      <w:r w:rsidRPr="00DE62D2">
        <w:rPr>
          <w:rStyle w:val="hall-name"/>
          <w:rFonts w:ascii="Arial" w:hAnsi="Arial" w:cs="Arial"/>
          <w:b/>
          <w:sz w:val="32"/>
          <w:szCs w:val="22"/>
        </w:rPr>
        <w:t xml:space="preserve"> </w:t>
      </w:r>
      <w:r>
        <w:rPr>
          <w:rStyle w:val="hall-name"/>
          <w:rFonts w:ascii="Arial" w:hAnsi="Arial" w:cs="Arial"/>
          <w:b/>
          <w:sz w:val="36"/>
          <w:szCs w:val="22"/>
        </w:rPr>
        <w:br/>
      </w:r>
      <w:r w:rsidR="0046337C" w:rsidRPr="0046337C">
        <w:rPr>
          <w:rFonts w:ascii="Arial" w:hAnsi="Arial" w:cs="Arial"/>
          <w:b/>
        </w:rPr>
        <w:t>Kompetenzhändler</w:t>
      </w:r>
      <w:r w:rsidR="0046337C" w:rsidRPr="0046337C">
        <w:rPr>
          <w:rStyle w:val="hall-name"/>
          <w:rFonts w:ascii="Arial" w:hAnsi="Arial" w:cs="Arial"/>
          <w:b/>
          <w:szCs w:val="22"/>
        </w:rPr>
        <w:t>-</w:t>
      </w:r>
      <w:r w:rsidRPr="002848AC">
        <w:rPr>
          <w:rStyle w:val="hall-name"/>
          <w:rFonts w:ascii="Arial" w:hAnsi="Arial" w:cs="Arial"/>
          <w:b/>
          <w:szCs w:val="22"/>
        </w:rPr>
        <w:t>Programm gestartet / Mehr Kleb- und Abdichtungs-Know-how im Fachhandel</w:t>
      </w:r>
    </w:p>
    <w:p w:rsidR="00522A0F" w:rsidRPr="006712BF" w:rsidRDefault="00522A0F" w:rsidP="00B05A91">
      <w:pPr>
        <w:spacing w:line="360" w:lineRule="auto"/>
        <w:rPr>
          <w:rFonts w:ascii="Arial" w:hAnsi="Arial" w:cs="Arial"/>
        </w:rPr>
      </w:pPr>
    </w:p>
    <w:p w:rsidR="002848AC" w:rsidRPr="002848AC" w:rsidRDefault="0078163B" w:rsidP="002848AC">
      <w:pPr>
        <w:spacing w:line="360" w:lineRule="auto"/>
        <w:rPr>
          <w:rFonts w:ascii="Arial" w:hAnsi="Arial" w:cs="Arial"/>
        </w:rPr>
      </w:pPr>
      <w:r w:rsidRPr="006712BF">
        <w:rPr>
          <w:rFonts w:ascii="Arial" w:hAnsi="Arial" w:cs="Arial"/>
          <w:u w:val="single"/>
        </w:rPr>
        <w:t>Leverkusen</w:t>
      </w:r>
      <w:r w:rsidRPr="006712BF">
        <w:rPr>
          <w:rFonts w:ascii="Arial" w:hAnsi="Arial" w:cs="Arial"/>
        </w:rPr>
        <w:t xml:space="preserve"> - </w:t>
      </w:r>
      <w:r w:rsidR="002848AC" w:rsidRPr="002848AC">
        <w:rPr>
          <w:rFonts w:ascii="Arial" w:hAnsi="Arial" w:cs="Arial"/>
        </w:rPr>
        <w:t>Mit der Einführun</w:t>
      </w:r>
      <w:r w:rsidR="0028015A">
        <w:rPr>
          <w:rFonts w:ascii="Arial" w:hAnsi="Arial" w:cs="Arial"/>
        </w:rPr>
        <w:t>g des Kompetenzhändler-Programm</w:t>
      </w:r>
      <w:r w:rsidR="002848AC" w:rsidRPr="002848AC">
        <w:rPr>
          <w:rFonts w:ascii="Arial" w:hAnsi="Arial" w:cs="Arial"/>
        </w:rPr>
        <w:t xml:space="preserve">s verstärkt der Kleb- und Dichtstoffhersteller Soudal die Zusammenarbeit mit dem Fachhandel und Verarbeiterbetrieben. Fachhändler, die die Marke Soudal vertreiben, profitieren als Kompetenz-Partner von speziellen Schulungen, bevorzugten Serviceleistungen und gemeinsamer Marktbearbeitung. Verarbeiterbetriebe gewinnen mit einem kompakten und ständig verfügbaren Grundsortiment mehr Ausführungs- und Planungssicherheit. </w:t>
      </w:r>
    </w:p>
    <w:p w:rsidR="002848AC" w:rsidRPr="002848AC" w:rsidRDefault="002848AC" w:rsidP="002848AC">
      <w:pPr>
        <w:spacing w:line="360" w:lineRule="auto"/>
        <w:rPr>
          <w:rFonts w:ascii="Arial" w:hAnsi="Arial" w:cs="Arial"/>
        </w:rPr>
      </w:pPr>
    </w:p>
    <w:p w:rsidR="002848AC" w:rsidRPr="002848AC" w:rsidRDefault="002848AC" w:rsidP="002848AC">
      <w:pPr>
        <w:spacing w:line="360" w:lineRule="auto"/>
        <w:rPr>
          <w:rFonts w:ascii="Arial" w:hAnsi="Arial" w:cs="Arial"/>
          <w:b/>
        </w:rPr>
      </w:pPr>
      <w:r w:rsidRPr="002848AC">
        <w:rPr>
          <w:rFonts w:ascii="Arial" w:hAnsi="Arial" w:cs="Arial"/>
          <w:b/>
        </w:rPr>
        <w:t>Grundsortiment immer auf Lager</w:t>
      </w:r>
    </w:p>
    <w:p w:rsidR="002848AC" w:rsidRPr="002848AC" w:rsidRDefault="0046337C" w:rsidP="002848AC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Die ersten Kompetenzhändler</w:t>
      </w:r>
      <w:r w:rsidR="002848AC" w:rsidRPr="002848AC">
        <w:rPr>
          <w:rFonts w:ascii="Arial" w:hAnsi="Arial" w:cs="Arial"/>
        </w:rPr>
        <w:t xml:space="preserve"> sind bereits gewonnen. Im Verlauf des Jahres soll das Kompetenz-Partnernetz </w:t>
      </w:r>
      <w:r w:rsidR="0028015A">
        <w:rPr>
          <w:rFonts w:ascii="Arial" w:hAnsi="Arial" w:cs="Arial"/>
        </w:rPr>
        <w:t>flächendeckend bundesweit</w:t>
      </w:r>
      <w:r w:rsidR="002848AC" w:rsidRPr="002848AC">
        <w:rPr>
          <w:rFonts w:ascii="Arial" w:hAnsi="Arial" w:cs="Arial"/>
        </w:rPr>
        <w:t xml:space="preserve"> ausgebaut werden. Grundlage für die Partnerschaft ist die permanente Bevorratung eines Grundsortiments an Kleb- und Abdichtungs-Produkten in den Bereichen Dach, Fenster- oder Innenausbau. Harald Lüdtke, Geschäftsführer von Soudal Deutschland, will damit den Verarbeiterbetrieben nicht nur die Arbeit erleichtern, sondern auch mehr Planungssicherheit geben: „Der Handwerker kann mit den Produkten unseres Grundsortiments nahezu alle typischen Kleb- und Abdichtungsarbeiten ausführen. Er muss sich dieses Sortiment nicht selber auf Lager legen, sondern kann jederzeit übe</w:t>
      </w:r>
      <w:r>
        <w:rPr>
          <w:rFonts w:ascii="Arial" w:hAnsi="Arial" w:cs="Arial"/>
        </w:rPr>
        <w:t>r den nächsten Kompetenz</w:t>
      </w:r>
      <w:r w:rsidR="002848AC" w:rsidRPr="002848AC">
        <w:rPr>
          <w:rFonts w:ascii="Arial" w:hAnsi="Arial" w:cs="Arial"/>
        </w:rPr>
        <w:t xml:space="preserve">händler darauf zugreifen.“ </w:t>
      </w:r>
    </w:p>
    <w:p w:rsidR="002848AC" w:rsidRDefault="002848AC" w:rsidP="002848AC">
      <w:pPr>
        <w:spacing w:line="360" w:lineRule="auto"/>
        <w:rPr>
          <w:rFonts w:ascii="Arial" w:hAnsi="Arial" w:cs="Arial"/>
        </w:rPr>
      </w:pPr>
    </w:p>
    <w:p w:rsidR="00AE2717" w:rsidRDefault="00AE2717" w:rsidP="002848AC">
      <w:pPr>
        <w:spacing w:line="360" w:lineRule="auto"/>
        <w:rPr>
          <w:rFonts w:ascii="Arial" w:hAnsi="Arial" w:cs="Arial"/>
        </w:rPr>
      </w:pPr>
    </w:p>
    <w:p w:rsidR="00AE2717" w:rsidRPr="002848AC" w:rsidRDefault="00AE2717" w:rsidP="002848AC">
      <w:pPr>
        <w:spacing w:line="360" w:lineRule="auto"/>
        <w:rPr>
          <w:rFonts w:ascii="Arial" w:hAnsi="Arial" w:cs="Arial"/>
        </w:rPr>
      </w:pPr>
    </w:p>
    <w:p w:rsidR="002848AC" w:rsidRPr="002848AC" w:rsidRDefault="002848AC" w:rsidP="002848AC">
      <w:pPr>
        <w:spacing w:line="360" w:lineRule="auto"/>
        <w:rPr>
          <w:rFonts w:ascii="Arial" w:hAnsi="Arial" w:cs="Arial"/>
          <w:b/>
        </w:rPr>
      </w:pPr>
      <w:r w:rsidRPr="002848AC">
        <w:rPr>
          <w:rFonts w:ascii="Arial" w:hAnsi="Arial" w:cs="Arial"/>
          <w:b/>
        </w:rPr>
        <w:lastRenderedPageBreak/>
        <w:t>Vorteile für beide Seiten</w:t>
      </w:r>
    </w:p>
    <w:p w:rsidR="002848AC" w:rsidRPr="002848AC" w:rsidRDefault="002848AC" w:rsidP="002848AC">
      <w:pPr>
        <w:spacing w:line="360" w:lineRule="auto"/>
        <w:rPr>
          <w:rFonts w:ascii="Arial" w:hAnsi="Arial" w:cs="Arial"/>
        </w:rPr>
      </w:pPr>
      <w:r w:rsidRPr="002848AC">
        <w:rPr>
          <w:rFonts w:ascii="Arial" w:hAnsi="Arial" w:cs="Arial"/>
        </w:rPr>
        <w:t xml:space="preserve">Jeder Kompetenz-Partner verpflichtet sich, dieses Grundsortiment stets in ausreichender Menge vorrätig zu halten. Im Gegenzug bietet Soudal seinen Partnerhändlern attraktive Leistungen. Zusätzlich erhalten Kompetenz-Partner von Soudal eine umfassende Marketingunterstützung. Dies beinhaltet aufmerksamkeitsstarke Verkaufsaktionen, PR- und Werbemaßnahmen sowie gemeinsame Kundenveranstaltungen. Außerdem wird das Verkaufspersonal zu Produkten und ihren Anwendungsgebieten intensiv geschult. So ist sichergestellt, dass Verarbeiter jederzeit kompetente Beratung und qualifizierten Service erhalten. </w:t>
      </w:r>
    </w:p>
    <w:p w:rsidR="002848AC" w:rsidRPr="002848AC" w:rsidRDefault="002848AC" w:rsidP="002848AC">
      <w:pPr>
        <w:spacing w:line="360" w:lineRule="auto"/>
        <w:rPr>
          <w:rFonts w:ascii="Arial" w:hAnsi="Arial" w:cs="Arial"/>
        </w:rPr>
      </w:pPr>
    </w:p>
    <w:p w:rsidR="002848AC" w:rsidRPr="002848AC" w:rsidRDefault="002848AC" w:rsidP="002848AC">
      <w:pPr>
        <w:spacing w:line="360" w:lineRule="auto"/>
        <w:rPr>
          <w:rFonts w:ascii="Arial" w:hAnsi="Arial" w:cs="Arial"/>
        </w:rPr>
      </w:pPr>
      <w:r w:rsidRPr="002848AC">
        <w:rPr>
          <w:rFonts w:ascii="Arial" w:hAnsi="Arial" w:cs="Arial"/>
        </w:rPr>
        <w:t>Interessierte Fachhändler erhalten über Ihren Soudal-Fachberater oder über www.soudal.com weitere Informationen.</w:t>
      </w:r>
    </w:p>
    <w:p w:rsidR="007D4E82" w:rsidRPr="006712BF" w:rsidRDefault="007D4E82">
      <w:pPr>
        <w:rPr>
          <w:rFonts w:ascii="Arial" w:hAnsi="Arial" w:cs="Arial"/>
        </w:rPr>
      </w:pPr>
    </w:p>
    <w:p w:rsidR="007D4E82" w:rsidRPr="006712BF" w:rsidRDefault="007D4E82" w:rsidP="009B13F2">
      <w:pPr>
        <w:spacing w:line="276" w:lineRule="auto"/>
        <w:rPr>
          <w:rFonts w:ascii="Arial" w:hAnsi="Arial" w:cs="Arial"/>
          <w:b/>
        </w:rPr>
      </w:pPr>
      <w:r w:rsidRPr="006712BF">
        <w:rPr>
          <w:rFonts w:ascii="Arial" w:hAnsi="Arial" w:cs="Arial"/>
          <w:b/>
        </w:rPr>
        <w:t>Über Soudal</w:t>
      </w:r>
    </w:p>
    <w:p w:rsidR="007D4E82" w:rsidRDefault="00B70D78" w:rsidP="009B13F2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Soudal ist Europas führender</w:t>
      </w:r>
      <w:r w:rsidR="007D4E82" w:rsidRPr="006712BF">
        <w:rPr>
          <w:rFonts w:ascii="Arial" w:hAnsi="Arial" w:cs="Arial"/>
        </w:rPr>
        <w:t xml:space="preserve"> unabhängiger Produzent von Polyurethan-Bauschäumen und weltweit drittgrößter Hersteller industrieller Dicht- und Klebstoffe. Auf dem Gebiet aerosol-basierter PU-Schäume ist das Unternehmen  Weltmarktführer. In Deutschland, Österreich, Großbritannien, Frankreich und mehr als 35 weiteren Ländern</w:t>
      </w:r>
      <w:r w:rsidR="00064E15" w:rsidRPr="006712BF">
        <w:rPr>
          <w:rFonts w:ascii="Arial" w:hAnsi="Arial" w:cs="Arial"/>
        </w:rPr>
        <w:t xml:space="preserve"> ist Soudal mit eigenen Verkauf</w:t>
      </w:r>
      <w:r w:rsidR="009B61D0" w:rsidRPr="006712BF">
        <w:rPr>
          <w:rFonts w:ascii="Arial" w:hAnsi="Arial" w:cs="Arial"/>
        </w:rPr>
        <w:t>s</w:t>
      </w:r>
      <w:r w:rsidR="00064E15" w:rsidRPr="006712BF">
        <w:rPr>
          <w:rFonts w:ascii="Arial" w:hAnsi="Arial" w:cs="Arial"/>
        </w:rPr>
        <w:t>büros</w:t>
      </w:r>
      <w:r w:rsidR="007D4E82" w:rsidRPr="006712BF">
        <w:rPr>
          <w:rFonts w:ascii="Arial" w:hAnsi="Arial" w:cs="Arial"/>
        </w:rPr>
        <w:t xml:space="preserve"> und Logistikzentren vertreten. Das Unternehmen unterhält </w:t>
      </w:r>
      <w:r w:rsidR="003B2EED" w:rsidRPr="006712BF">
        <w:rPr>
          <w:rFonts w:ascii="Arial" w:hAnsi="Arial" w:cs="Arial"/>
        </w:rPr>
        <w:t xml:space="preserve">16 </w:t>
      </w:r>
      <w:r w:rsidR="007D4E82" w:rsidRPr="006712BF">
        <w:rPr>
          <w:rFonts w:ascii="Arial" w:hAnsi="Arial" w:cs="Arial"/>
        </w:rPr>
        <w:t xml:space="preserve">Produktionsstätten auf vier Kontinenten. Soudal beschäftigt weltweit circa </w:t>
      </w:r>
      <w:r w:rsidR="003B2EED" w:rsidRPr="006712BF">
        <w:rPr>
          <w:rFonts w:ascii="Arial" w:hAnsi="Arial" w:cs="Arial"/>
        </w:rPr>
        <w:t>2.100</w:t>
      </w:r>
      <w:r w:rsidR="007D4E82" w:rsidRPr="006712BF">
        <w:rPr>
          <w:rFonts w:ascii="Arial" w:hAnsi="Arial" w:cs="Arial"/>
        </w:rPr>
        <w:t xml:space="preserve"> Mitarbeiter in mehr als </w:t>
      </w:r>
      <w:r w:rsidR="003B2EED" w:rsidRPr="006712BF">
        <w:rPr>
          <w:rFonts w:ascii="Arial" w:hAnsi="Arial" w:cs="Arial"/>
        </w:rPr>
        <w:t xml:space="preserve">35 </w:t>
      </w:r>
      <w:r w:rsidR="007D4E82" w:rsidRPr="006712BF">
        <w:rPr>
          <w:rFonts w:ascii="Arial" w:hAnsi="Arial" w:cs="Arial"/>
        </w:rPr>
        <w:t xml:space="preserve">Ländern und bedient als Vollsortimenter die Bereiche Baustoff-Fachhandel für Profiverarbeiter, Do-it-yourself-Fachhandel sowie Industrie &amp; Transport. Standort des deutschen Servicecenters ist Leverkusen. </w:t>
      </w:r>
    </w:p>
    <w:p w:rsidR="006712BF" w:rsidRDefault="006712BF" w:rsidP="009B13F2">
      <w:pPr>
        <w:spacing w:line="276" w:lineRule="auto"/>
        <w:rPr>
          <w:rFonts w:ascii="Arial" w:hAnsi="Arial" w:cs="Arial"/>
        </w:rPr>
      </w:pPr>
    </w:p>
    <w:p w:rsidR="006712BF" w:rsidRPr="006712BF" w:rsidRDefault="0028015A" w:rsidP="009B13F2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A27350">
        <w:rPr>
          <w:rFonts w:ascii="Arial" w:hAnsi="Arial" w:cs="Arial"/>
        </w:rPr>
        <w:t>.</w:t>
      </w:r>
      <w:r w:rsidR="005D4423">
        <w:rPr>
          <w:rFonts w:ascii="Arial" w:hAnsi="Arial" w:cs="Arial"/>
        </w:rPr>
        <w:t>737</w:t>
      </w:r>
      <w:r>
        <w:rPr>
          <w:rFonts w:ascii="Arial" w:hAnsi="Arial" w:cs="Arial"/>
        </w:rPr>
        <w:t xml:space="preserve"> Zeichen</w:t>
      </w:r>
      <w:r w:rsidR="0046337C">
        <w:rPr>
          <w:rFonts w:ascii="Arial" w:hAnsi="Arial" w:cs="Arial"/>
        </w:rPr>
        <w:t xml:space="preserve"> (inkl. Leerzeichen)</w:t>
      </w:r>
    </w:p>
    <w:p w:rsidR="0071450B" w:rsidRDefault="009B13F2" w:rsidP="0071450B">
      <w:pPr>
        <w:spacing w:line="276" w:lineRule="auto"/>
        <w:rPr>
          <w:rFonts w:ascii="Arial" w:hAnsi="Arial" w:cs="Arial"/>
          <w:szCs w:val="22"/>
        </w:rPr>
      </w:pPr>
      <w:r w:rsidRPr="006712BF">
        <w:rPr>
          <w:rFonts w:ascii="Arial" w:hAnsi="Arial" w:cs="Arial"/>
        </w:rPr>
        <w:br w:type="page"/>
      </w:r>
      <w:r w:rsidR="00BE6727">
        <w:rPr>
          <w:rFonts w:ascii="Arial" w:hAnsi="Arial" w:cs="Arial"/>
          <w:b/>
          <w:sz w:val="28"/>
        </w:rPr>
        <w:t>Pressefoto</w:t>
      </w:r>
      <w:r w:rsidR="00DC2817" w:rsidRPr="006712BF">
        <w:rPr>
          <w:rFonts w:ascii="Arial" w:hAnsi="Arial" w:cs="Arial"/>
          <w:b/>
          <w:sz w:val="28"/>
        </w:rPr>
        <w:t xml:space="preserve">: </w:t>
      </w:r>
      <w:r w:rsidR="00DC2817" w:rsidRPr="006712BF">
        <w:rPr>
          <w:rFonts w:ascii="Arial" w:hAnsi="Arial" w:cs="Arial"/>
          <w:b/>
          <w:sz w:val="28"/>
        </w:rPr>
        <w:br/>
      </w:r>
    </w:p>
    <w:p w:rsidR="0071450B" w:rsidRDefault="00817D63" w:rsidP="00172ABB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577840" cy="3728720"/>
            <wp:effectExtent l="0" t="0" r="10160" b="5080"/>
            <wp:docPr id="1" name="Bild 1" descr="Bildschirmfoto 2015-01-15 u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ldschirmfoto 2015-01-15 um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840" cy="372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450B" w:rsidRDefault="0071450B" w:rsidP="00172ABB">
      <w:pPr>
        <w:rPr>
          <w:rFonts w:ascii="Arial" w:hAnsi="Arial" w:cs="Arial"/>
        </w:rPr>
      </w:pPr>
    </w:p>
    <w:p w:rsidR="002848AC" w:rsidRDefault="005D4423" w:rsidP="00172ABB">
      <w:pPr>
        <w:rPr>
          <w:rFonts w:ascii="Arial" w:hAnsi="Arial" w:cs="Arial"/>
        </w:rPr>
      </w:pPr>
      <w:r>
        <w:rPr>
          <w:rFonts w:ascii="Arial" w:hAnsi="Arial" w:cs="Arial"/>
        </w:rPr>
        <w:t>Bei einem Soudal-Kompetenz-Händler bekommen Kunden jederzeit kompetente Beratung und das Grundsortiment</w:t>
      </w:r>
      <w:r w:rsidRPr="002848AC">
        <w:rPr>
          <w:rFonts w:ascii="Arial" w:hAnsi="Arial" w:cs="Arial"/>
        </w:rPr>
        <w:t xml:space="preserve"> an Kleb- und Abdichtungs-Produkten</w:t>
      </w:r>
      <w:r>
        <w:rPr>
          <w:rFonts w:ascii="Arial" w:hAnsi="Arial" w:cs="Arial"/>
        </w:rPr>
        <w:t xml:space="preserve"> </w:t>
      </w:r>
      <w:r w:rsidRPr="002848AC">
        <w:rPr>
          <w:rFonts w:ascii="Arial" w:hAnsi="Arial" w:cs="Arial"/>
        </w:rPr>
        <w:t>in den Bereichen Dach, Fenster- oder Innenausbau</w:t>
      </w:r>
      <w:r>
        <w:rPr>
          <w:rFonts w:ascii="Arial" w:hAnsi="Arial" w:cs="Arial"/>
        </w:rPr>
        <w:t xml:space="preserve">. (Foto: Fotolia/Soudal) </w:t>
      </w:r>
    </w:p>
    <w:p w:rsidR="0071450B" w:rsidRDefault="0071450B" w:rsidP="00172ABB">
      <w:pPr>
        <w:rPr>
          <w:rFonts w:ascii="Arial" w:hAnsi="Arial" w:cs="Arial"/>
        </w:rPr>
      </w:pPr>
    </w:p>
    <w:p w:rsidR="00BE6727" w:rsidRPr="006712BF" w:rsidRDefault="00BE6727" w:rsidP="00BE6727">
      <w:pPr>
        <w:spacing w:line="360" w:lineRule="auto"/>
        <w:rPr>
          <w:rFonts w:ascii="Arial" w:hAnsi="Arial" w:cs="Arial"/>
        </w:rPr>
      </w:pPr>
    </w:p>
    <w:p w:rsidR="00BE6727" w:rsidRDefault="00BE6727" w:rsidP="00BE6727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Arial" w:hAnsi="Arial" w:cs="Arial"/>
          <w:b/>
        </w:rPr>
      </w:pPr>
      <w:r w:rsidRPr="007519B2">
        <w:rPr>
          <w:rFonts w:ascii="Arial" w:hAnsi="Arial" w:cs="Arial"/>
          <w:b/>
        </w:rPr>
        <w:t>Pressetext u</w:t>
      </w:r>
      <w:r>
        <w:rPr>
          <w:rFonts w:ascii="Arial" w:hAnsi="Arial" w:cs="Arial"/>
          <w:b/>
        </w:rPr>
        <w:t>nd Pressefoto</w:t>
      </w:r>
      <w:r w:rsidRPr="007519B2">
        <w:rPr>
          <w:rFonts w:ascii="Arial" w:hAnsi="Arial" w:cs="Arial"/>
          <w:b/>
        </w:rPr>
        <w:t xml:space="preserve"> stehen Ihnen zum</w:t>
      </w:r>
      <w:r w:rsidRPr="001279B9">
        <w:rPr>
          <w:rFonts w:ascii="Arial" w:hAnsi="Arial" w:cs="Arial"/>
        </w:rPr>
        <w:t xml:space="preserve"> </w:t>
      </w:r>
      <w:r w:rsidRPr="001279B9">
        <w:rPr>
          <w:rFonts w:ascii="Arial" w:hAnsi="Arial" w:cs="Arial"/>
          <w:b/>
        </w:rPr>
        <w:t>Download im Soudal-Newsportal zur Verfügung</w:t>
      </w:r>
      <w:r w:rsidRPr="001279B9">
        <w:rPr>
          <w:rFonts w:ascii="Arial" w:hAnsi="Arial" w:cs="Arial"/>
        </w:rPr>
        <w:t>:</w:t>
      </w:r>
      <w:r w:rsidRPr="00CD7B29">
        <w:rPr>
          <w:rFonts w:ascii="Arial" w:hAnsi="Arial" w:cs="Arial"/>
          <w:b/>
        </w:rPr>
        <w:t xml:space="preserve"> </w:t>
      </w:r>
      <w:r w:rsidRPr="00A75894">
        <w:rPr>
          <w:rFonts w:ascii="Arial" w:hAnsi="Arial" w:cs="Arial"/>
          <w:b/>
        </w:rPr>
        <w:t>http://news.cision.com/de/soudal-fachpresseportal</w:t>
      </w:r>
    </w:p>
    <w:p w:rsidR="00BE6727" w:rsidRPr="00172ABB" w:rsidRDefault="00BE6727" w:rsidP="00BE6727">
      <w:pPr>
        <w:rPr>
          <w:rFonts w:ascii="Arial" w:hAnsi="Arial" w:cs="Arial"/>
        </w:rPr>
      </w:pPr>
    </w:p>
    <w:p w:rsidR="0071450B" w:rsidRDefault="0071450B" w:rsidP="00172ABB">
      <w:pPr>
        <w:rPr>
          <w:rFonts w:ascii="Arial" w:hAnsi="Arial" w:cs="Arial"/>
        </w:rPr>
      </w:pPr>
    </w:p>
    <w:p w:rsidR="0071450B" w:rsidRDefault="0071450B" w:rsidP="00172ABB">
      <w:pPr>
        <w:rPr>
          <w:rFonts w:ascii="Arial" w:hAnsi="Arial" w:cs="Arial"/>
        </w:rPr>
      </w:pPr>
    </w:p>
    <w:p w:rsidR="00AE2717" w:rsidRDefault="00AE2717" w:rsidP="00172ABB">
      <w:pPr>
        <w:rPr>
          <w:rFonts w:ascii="Arial" w:hAnsi="Arial" w:cs="Arial"/>
        </w:rPr>
      </w:pPr>
    </w:p>
    <w:p w:rsidR="00AE2717" w:rsidRDefault="00AE2717" w:rsidP="00AE2717">
      <w:pPr>
        <w:rPr>
          <w:sz w:val="28"/>
        </w:rPr>
      </w:pPr>
    </w:p>
    <w:p w:rsidR="00AE2717" w:rsidRDefault="00AE2717" w:rsidP="00AE2717">
      <w:pPr>
        <w:rPr>
          <w:sz w:val="28"/>
        </w:rPr>
      </w:pPr>
    </w:p>
    <w:p w:rsidR="001279B9" w:rsidRPr="001279B9" w:rsidRDefault="00817D63" w:rsidP="00AE2717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103505</wp:posOffset>
                </wp:positionV>
                <wp:extent cx="2743200" cy="2550795"/>
                <wp:effectExtent l="0" t="1905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2550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79B9" w:rsidRPr="001279B9" w:rsidRDefault="001279B9" w:rsidP="001279B9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  <w:t xml:space="preserve">Herausgeber: 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Soudal N.V. ·Deutschland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Pressekontakt: Alexander von Vulté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Olof-Palme-Straße 13 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D-51371 Leverkusen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Telefon: +49 214 690 436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Mail: </w:t>
                            </w:r>
                            <w:hyperlink r:id="rId9" w:history="1">
                              <w:r w:rsidRPr="001279B9">
                                <w:rPr>
                                  <w:rStyle w:val="Link"/>
                                  <w:rFonts w:ascii="Arial" w:hAnsi="Arial" w:cs="Arial"/>
                                  <w:color w:val="auto"/>
                                  <w:szCs w:val="22"/>
                                  <w:u w:val="none"/>
                                </w:rPr>
                                <w:t>vonVulte@soudal.com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-8.95pt;margin-top:8.15pt;width:3in;height:200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" filled="f" stroked="f">
                <v:textbox inset=",7.2pt,,7.2pt">
                  <w:txbxContent>
                    <w:p w:rsidR="001279B9" w:rsidRPr="001279B9" w:rsidRDefault="001279B9" w:rsidP="001279B9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b/>
                          <w:szCs w:val="22"/>
                        </w:rPr>
                        <w:t xml:space="preserve">Herausgeber: 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Soudal N.V. ·Deutschland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Pressekontakt: Alexander von Vulté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Olof-Palme-Straße 13 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D-51371 Leverkusen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Telefon: +49 214 690 436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8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Mail: </w:t>
                      </w:r>
                      <w:hyperlink r:id="rId10" w:history="1">
                        <w:r w:rsidRPr="001279B9">
                          <w:rPr>
                            <w:rStyle w:val="Link"/>
                            <w:rFonts w:ascii="Arial" w:hAnsi="Arial" w:cs="Arial"/>
                            <w:color w:val="auto"/>
                            <w:szCs w:val="22"/>
                            <w:u w:val="none"/>
                          </w:rPr>
                          <w:t>vonVulte@soudal.com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103505</wp:posOffset>
                </wp:positionV>
                <wp:extent cx="2628900" cy="1613535"/>
                <wp:effectExtent l="0" t="190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613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79B9" w:rsidRPr="001279B9" w:rsidRDefault="001279B9" w:rsidP="001279B9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  <w:t xml:space="preserve">Redaktion: 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Brandrevier GmbH 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Simone Lafrenz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Gemarkenstraße 138a </w:t>
                            </w:r>
                          </w:p>
                          <w:p w:rsidR="001279B9" w:rsidRPr="001279B9" w:rsidRDefault="0046337C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22"/>
                              </w:rPr>
                              <w:t>45130 Essen </w:t>
                            </w:r>
                            <w:r>
                              <w:rPr>
                                <w:rFonts w:ascii="Arial" w:hAnsi="Arial" w:cs="Arial"/>
                                <w:szCs w:val="22"/>
                              </w:rPr>
                              <w:br/>
                              <w:t xml:space="preserve">Tel.: +49 201 </w:t>
                            </w:r>
                            <w:r w:rsidR="001279B9" w:rsidRPr="001279B9">
                              <w:rPr>
                                <w:rFonts w:ascii="Arial" w:hAnsi="Arial" w:cs="Arial"/>
                                <w:szCs w:val="22"/>
                              </w:rPr>
                              <w:t>874 293 13</w:t>
                            </w:r>
                          </w:p>
                          <w:p w:rsidR="001279B9" w:rsidRPr="001279B9" w:rsidRDefault="001279B9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Mail: </w:t>
                            </w:r>
                            <w:hyperlink r:id="rId11" w:history="1">
                              <w:r w:rsidRPr="001279B9">
                                <w:rPr>
                                  <w:rFonts w:ascii="Arial" w:hAnsi="Arial" w:cs="Arial"/>
                                  <w:szCs w:val="22"/>
                                </w:rPr>
                                <w:t>Lafrenz@brandrevier.com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261pt;margin-top:8.15pt;width:207pt;height:127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" filled="f" stroked="f">
                <v:textbox inset=",7.2pt,,7.2pt">
                  <w:txbxContent>
                    <w:p w:rsidR="001279B9" w:rsidRPr="001279B9" w:rsidRDefault="001279B9" w:rsidP="001279B9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b/>
                          <w:szCs w:val="22"/>
                        </w:rPr>
                        <w:t xml:space="preserve">Redaktion: 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Brandrevier GmbH 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Simone Lafrenz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Gemarkenstraße 138a </w:t>
                      </w:r>
                    </w:p>
                    <w:p w:rsidR="001279B9" w:rsidRPr="001279B9" w:rsidRDefault="0046337C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Cs w:val="22"/>
                        </w:rPr>
                        <w:t>45130 Essen </w:t>
                      </w:r>
                      <w:r>
                        <w:rPr>
                          <w:rFonts w:ascii="Arial" w:hAnsi="Arial" w:cs="Arial"/>
                          <w:szCs w:val="22"/>
                        </w:rPr>
                        <w:br/>
                        <w:t xml:space="preserve">Tel.: +49 201 </w:t>
                      </w:r>
                      <w:r w:rsidR="001279B9" w:rsidRPr="001279B9">
                        <w:rPr>
                          <w:rFonts w:ascii="Arial" w:hAnsi="Arial" w:cs="Arial"/>
                          <w:szCs w:val="22"/>
                        </w:rPr>
                        <w:t>874 293 13</w:t>
                      </w:r>
                    </w:p>
                    <w:p w:rsidR="001279B9" w:rsidRPr="001279B9" w:rsidRDefault="001279B9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Mail: </w:t>
                      </w:r>
                      <w:hyperlink r:id="rId12" w:history="1">
                        <w:r w:rsidRPr="001279B9">
                          <w:rPr>
                            <w:rFonts w:ascii="Arial" w:hAnsi="Arial" w:cs="Arial"/>
                            <w:szCs w:val="22"/>
                          </w:rPr>
                          <w:t>Lafrenz@brandrevier.com</w:t>
                        </w:r>
                      </w:hyperlink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9177EC" w:rsidRPr="00172ABB" w:rsidRDefault="009177EC" w:rsidP="00172ABB">
      <w:pPr>
        <w:tabs>
          <w:tab w:val="left" w:pos="960"/>
        </w:tabs>
        <w:rPr>
          <w:rFonts w:ascii="Arial" w:hAnsi="Arial" w:cs="Arial"/>
        </w:rPr>
      </w:pPr>
    </w:p>
    <w:sectPr w:rsidR="009177EC" w:rsidRPr="00172ABB" w:rsidSect="00DE62D2">
      <w:headerReference w:type="default" r:id="rId13"/>
      <w:pgSz w:w="11900" w:h="16840"/>
      <w:pgMar w:top="2835" w:right="1695" w:bottom="992" w:left="1418" w:header="425" w:footer="2234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76A9" w:rsidRDefault="004476A9" w:rsidP="006712BF">
      <w:r>
        <w:separator/>
      </w:r>
    </w:p>
  </w:endnote>
  <w:endnote w:type="continuationSeparator" w:id="0">
    <w:p w:rsidR="004476A9" w:rsidRDefault="004476A9" w:rsidP="006712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76A9" w:rsidRDefault="004476A9" w:rsidP="006712BF">
      <w:r>
        <w:separator/>
      </w:r>
    </w:p>
  </w:footnote>
  <w:footnote w:type="continuationSeparator" w:id="0">
    <w:p w:rsidR="004476A9" w:rsidRDefault="004476A9" w:rsidP="006712B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79B9" w:rsidRDefault="001279B9" w:rsidP="006712BF">
    <w:pPr>
      <w:pStyle w:val="Kopfzeile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efaultTabStop w:val="708"/>
  <w:hyphenationZone w:val="425"/>
  <w:characterSpacingControl w:val="doNotCompress"/>
  <w:savePreviewPicture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3321"/>
    <w:rsid w:val="00023697"/>
    <w:rsid w:val="00064E15"/>
    <w:rsid w:val="000723F9"/>
    <w:rsid w:val="00087B1F"/>
    <w:rsid w:val="000A416A"/>
    <w:rsid w:val="000C2C2D"/>
    <w:rsid w:val="001279B9"/>
    <w:rsid w:val="00132458"/>
    <w:rsid w:val="00135A57"/>
    <w:rsid w:val="001717BF"/>
    <w:rsid w:val="00172ABB"/>
    <w:rsid w:val="001E2B8C"/>
    <w:rsid w:val="00271A09"/>
    <w:rsid w:val="0028015A"/>
    <w:rsid w:val="002848AC"/>
    <w:rsid w:val="002958BC"/>
    <w:rsid w:val="002B02D4"/>
    <w:rsid w:val="00315494"/>
    <w:rsid w:val="00353321"/>
    <w:rsid w:val="0036494A"/>
    <w:rsid w:val="00373423"/>
    <w:rsid w:val="00386DDC"/>
    <w:rsid w:val="003B2EED"/>
    <w:rsid w:val="0044670A"/>
    <w:rsid w:val="004476A9"/>
    <w:rsid w:val="004564B4"/>
    <w:rsid w:val="0046337C"/>
    <w:rsid w:val="004B28A6"/>
    <w:rsid w:val="004C0B1F"/>
    <w:rsid w:val="004E0475"/>
    <w:rsid w:val="00522A0F"/>
    <w:rsid w:val="00524633"/>
    <w:rsid w:val="00573AF4"/>
    <w:rsid w:val="00586C8F"/>
    <w:rsid w:val="005D4423"/>
    <w:rsid w:val="005E14D7"/>
    <w:rsid w:val="006133AC"/>
    <w:rsid w:val="006274A0"/>
    <w:rsid w:val="006712BF"/>
    <w:rsid w:val="006A0511"/>
    <w:rsid w:val="006A6409"/>
    <w:rsid w:val="006C066C"/>
    <w:rsid w:val="006E6B08"/>
    <w:rsid w:val="006F6C3B"/>
    <w:rsid w:val="0071450B"/>
    <w:rsid w:val="00730D80"/>
    <w:rsid w:val="007519B2"/>
    <w:rsid w:val="00770752"/>
    <w:rsid w:val="00777406"/>
    <w:rsid w:val="0078163B"/>
    <w:rsid w:val="00783626"/>
    <w:rsid w:val="007C30AC"/>
    <w:rsid w:val="007D4E82"/>
    <w:rsid w:val="00814688"/>
    <w:rsid w:val="00817D63"/>
    <w:rsid w:val="00831746"/>
    <w:rsid w:val="008470D4"/>
    <w:rsid w:val="00914902"/>
    <w:rsid w:val="009177EC"/>
    <w:rsid w:val="00932C62"/>
    <w:rsid w:val="0094037E"/>
    <w:rsid w:val="00940E15"/>
    <w:rsid w:val="00980E54"/>
    <w:rsid w:val="00982CE1"/>
    <w:rsid w:val="009B13F2"/>
    <w:rsid w:val="009B61D0"/>
    <w:rsid w:val="009F5B3E"/>
    <w:rsid w:val="00A13267"/>
    <w:rsid w:val="00A2691C"/>
    <w:rsid w:val="00A27350"/>
    <w:rsid w:val="00A27783"/>
    <w:rsid w:val="00A32877"/>
    <w:rsid w:val="00A50CF8"/>
    <w:rsid w:val="00A61140"/>
    <w:rsid w:val="00A9310B"/>
    <w:rsid w:val="00AB4DA3"/>
    <w:rsid w:val="00AE2717"/>
    <w:rsid w:val="00AE4D2D"/>
    <w:rsid w:val="00AE62B7"/>
    <w:rsid w:val="00B05A91"/>
    <w:rsid w:val="00B70D78"/>
    <w:rsid w:val="00B93AE0"/>
    <w:rsid w:val="00BA3D1C"/>
    <w:rsid w:val="00BB76CC"/>
    <w:rsid w:val="00BE1C85"/>
    <w:rsid w:val="00BE5909"/>
    <w:rsid w:val="00BE6727"/>
    <w:rsid w:val="00C604D4"/>
    <w:rsid w:val="00C81514"/>
    <w:rsid w:val="00CD7B29"/>
    <w:rsid w:val="00D10D5F"/>
    <w:rsid w:val="00D14CD9"/>
    <w:rsid w:val="00D24E14"/>
    <w:rsid w:val="00D51BAC"/>
    <w:rsid w:val="00D66B06"/>
    <w:rsid w:val="00DA127F"/>
    <w:rsid w:val="00DC2817"/>
    <w:rsid w:val="00DE62D2"/>
    <w:rsid w:val="00E835FC"/>
    <w:rsid w:val="00E908B2"/>
    <w:rsid w:val="00EA469F"/>
    <w:rsid w:val="00EC2DB1"/>
    <w:rsid w:val="00EC693E"/>
    <w:rsid w:val="00ED3366"/>
    <w:rsid w:val="00F14C2D"/>
    <w:rsid w:val="00F3215D"/>
    <w:rsid w:val="00F4272A"/>
    <w:rsid w:val="00F45BCE"/>
    <w:rsid w:val="00F625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B2EED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3B2EED"/>
    <w:rPr>
      <w:rFonts w:ascii="Lucida Grande" w:hAnsi="Lucida Grande"/>
      <w:sz w:val="18"/>
      <w:szCs w:val="18"/>
    </w:rPr>
  </w:style>
  <w:style w:type="character" w:styleId="Link">
    <w:name w:val="Hyperlink"/>
    <w:uiPriority w:val="99"/>
    <w:unhideWhenUsed/>
    <w:rsid w:val="009177EC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6712BF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link w:val="Fuzeile"/>
    <w:uiPriority w:val="99"/>
    <w:rsid w:val="006712BF"/>
    <w:rPr>
      <w:sz w:val="24"/>
      <w:szCs w:val="24"/>
    </w:rPr>
  </w:style>
  <w:style w:type="character" w:styleId="GesichteterLink">
    <w:name w:val="FollowedHyperlink"/>
    <w:uiPriority w:val="99"/>
    <w:semiHidden/>
    <w:unhideWhenUsed/>
    <w:rsid w:val="006C066C"/>
    <w:rPr>
      <w:color w:val="800080"/>
      <w:u w:val="single"/>
    </w:rPr>
  </w:style>
  <w:style w:type="character" w:customStyle="1" w:styleId="hall-name">
    <w:name w:val="hall-name"/>
    <w:rsid w:val="0071450B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B2EED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3B2EED"/>
    <w:rPr>
      <w:rFonts w:ascii="Lucida Grande" w:hAnsi="Lucida Grande"/>
      <w:sz w:val="18"/>
      <w:szCs w:val="18"/>
    </w:rPr>
  </w:style>
  <w:style w:type="character" w:styleId="Link">
    <w:name w:val="Hyperlink"/>
    <w:uiPriority w:val="99"/>
    <w:unhideWhenUsed/>
    <w:rsid w:val="009177EC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6712BF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link w:val="Fuzeile"/>
    <w:uiPriority w:val="99"/>
    <w:rsid w:val="006712BF"/>
    <w:rPr>
      <w:sz w:val="24"/>
      <w:szCs w:val="24"/>
    </w:rPr>
  </w:style>
  <w:style w:type="character" w:styleId="GesichteterLink">
    <w:name w:val="FollowedHyperlink"/>
    <w:uiPriority w:val="99"/>
    <w:semiHidden/>
    <w:unhideWhenUsed/>
    <w:rsid w:val="006C066C"/>
    <w:rPr>
      <w:color w:val="800080"/>
      <w:u w:val="single"/>
    </w:rPr>
  </w:style>
  <w:style w:type="character" w:customStyle="1" w:styleId="hall-name">
    <w:name w:val="hall-name"/>
    <w:rsid w:val="007145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mailto:Lafrenz@brandrevier.com" TargetMode="External"/><Relationship Id="rId12" Type="http://schemas.openxmlformats.org/officeDocument/2006/relationships/hyperlink" Target="mailto:Lafrenz@brandrevier.com" TargetMode="External"/><Relationship Id="rId13" Type="http://schemas.openxmlformats.org/officeDocument/2006/relationships/header" Target="header1.xml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hyperlink" Target="mailto:vonVulte@soudal.com" TargetMode="External"/><Relationship Id="rId10" Type="http://schemas.openxmlformats.org/officeDocument/2006/relationships/hyperlink" Target="mailto:vonVulte@soudal.com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3527407-58F0-AD42-8C41-711F0D9B29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455</Words>
  <Characters>2872</Characters>
  <Application>Microsoft Macintosh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comessen public relations GmbH</Company>
  <LinksUpToDate>false</LinksUpToDate>
  <CharactersWithSpaces>3321</CharactersWithSpaces>
  <SharedDoc>false</SharedDoc>
  <HyperlinkBase/>
  <HLinks>
    <vt:vector size="18" baseType="variant">
      <vt:variant>
        <vt:i4>6291531</vt:i4>
      </vt:variant>
      <vt:variant>
        <vt:i4>3</vt:i4>
      </vt:variant>
      <vt:variant>
        <vt:i4>0</vt:i4>
      </vt:variant>
      <vt:variant>
        <vt:i4>5</vt:i4>
      </vt:variant>
      <vt:variant>
        <vt:lpwstr>mailto:Lafrenz@brandrevier.com</vt:lpwstr>
      </vt:variant>
      <vt:variant>
        <vt:lpwstr/>
      </vt:variant>
      <vt:variant>
        <vt:i4>5374076</vt:i4>
      </vt:variant>
      <vt:variant>
        <vt:i4>0</vt:i4>
      </vt:variant>
      <vt:variant>
        <vt:i4>0</vt:i4>
      </vt:variant>
      <vt:variant>
        <vt:i4>5</vt:i4>
      </vt:variant>
      <vt:variant>
        <vt:lpwstr>mailto:vonVulte@soudal.com</vt:lpwstr>
      </vt:variant>
      <vt:variant>
        <vt:lpwstr/>
      </vt:variant>
      <vt:variant>
        <vt:i4>3670047</vt:i4>
      </vt:variant>
      <vt:variant>
        <vt:i4>5777</vt:i4>
      </vt:variant>
      <vt:variant>
        <vt:i4>1025</vt:i4>
      </vt:variant>
      <vt:variant>
        <vt:i4>1</vt:i4>
      </vt:variant>
      <vt:variant>
        <vt:lpwstr>Bildschirmfoto 2015-01-15 um 12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Tobias Nazemi</dc:creator>
  <cp:keywords/>
  <dc:description/>
  <cp:lastModifiedBy>Oliver Koschmieder</cp:lastModifiedBy>
  <cp:revision>2</cp:revision>
  <cp:lastPrinted>2015-01-15T11:26:00Z</cp:lastPrinted>
  <dcterms:created xsi:type="dcterms:W3CDTF">2015-01-15T16:22:00Z</dcterms:created>
  <dcterms:modified xsi:type="dcterms:W3CDTF">2015-01-15T16:22:00Z</dcterms:modified>
  <cp:category/>
</cp:coreProperties>
</file>